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0447" w14:textId="0B5A9DEC" w:rsidR="00AE0C84" w:rsidRPr="00483EB8" w:rsidRDefault="00AF1FBC" w:rsidP="00483E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8E0F80" wp14:editId="5E14BC7A">
            <wp:simplePos x="0" y="0"/>
            <wp:positionH relativeFrom="column">
              <wp:posOffset>-706272</wp:posOffset>
            </wp:positionH>
            <wp:positionV relativeFrom="paragraph">
              <wp:posOffset>-914400</wp:posOffset>
            </wp:positionV>
            <wp:extent cx="7626404" cy="1269242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็มเพลตกรม (เวิร์ด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726" cy="126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EFC5D" w14:textId="77777777" w:rsidR="00483EB8" w:rsidRPr="00483EB8" w:rsidRDefault="00483EB8" w:rsidP="00483EB8">
      <w:pPr>
        <w:spacing w:before="100" w:after="100"/>
        <w:rPr>
          <w:rFonts w:ascii="TH SarabunPSK" w:hAnsi="TH SarabunPSK" w:cs="TH SarabunPSK"/>
          <w:b/>
          <w:bCs/>
          <w:sz w:val="16"/>
          <w:szCs w:val="16"/>
        </w:rPr>
      </w:pPr>
    </w:p>
    <w:p w14:paraId="46126994" w14:textId="38D21F2A" w:rsidR="00637F98" w:rsidRPr="00130EF3" w:rsidRDefault="00AF1FBC" w:rsidP="00483EB8">
      <w:pPr>
        <w:spacing w:before="100" w:after="1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EF3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โรงพยาบาลอาหารปลอดภัยราชวิถี</w:t>
      </w:r>
    </w:p>
    <w:p w14:paraId="01D8AC4E" w14:textId="77777777" w:rsidR="00483EB8" w:rsidRPr="000814E2" w:rsidRDefault="00483EB8" w:rsidP="00483EB8">
      <w:pPr>
        <w:spacing w:before="100" w:after="100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498D080E" w14:textId="5AE659FE" w:rsidR="002A2E21" w:rsidRPr="000814E2" w:rsidRDefault="00D7629F" w:rsidP="002A2E21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0814E2">
        <w:rPr>
          <w:rFonts w:ascii="TH SarabunPSK" w:hAnsi="TH SarabunPSK" w:cs="TH SarabunPSK"/>
          <w:b/>
          <w:bCs/>
          <w:sz w:val="28"/>
          <w:cs/>
        </w:rPr>
        <w:t>โรงพยาบาลราชวิถี กรมการแพทย์</w:t>
      </w:r>
      <w:r w:rsidR="0068641F" w:rsidRPr="000814E2">
        <w:rPr>
          <w:rFonts w:ascii="TH SarabunPSK" w:hAnsi="TH SarabunPSK" w:cs="TH SarabunPSK"/>
          <w:sz w:val="28"/>
          <w:cs/>
        </w:rPr>
        <w:t xml:space="preserve"> </w:t>
      </w:r>
      <w:r w:rsidR="00FD1136" w:rsidRPr="000814E2">
        <w:rPr>
          <w:rFonts w:ascii="TH SarabunPSK" w:hAnsi="TH SarabunPSK" w:cs="TH SarabunPSK"/>
          <w:sz w:val="28"/>
          <w:cs/>
        </w:rPr>
        <w:t>ชี้</w:t>
      </w:r>
      <w:r w:rsidR="0061566C" w:rsidRPr="000814E2">
        <w:rPr>
          <w:rFonts w:ascii="TH SarabunPSK" w:hAnsi="TH SarabunPSK" w:cs="TH SarabunPSK"/>
          <w:sz w:val="28"/>
          <w:cs/>
        </w:rPr>
        <w:t xml:space="preserve"> </w:t>
      </w:r>
      <w:r w:rsidR="000551CA" w:rsidRPr="000551CA">
        <w:rPr>
          <w:rFonts w:ascii="TH SarabunPSK" w:hAnsi="TH SarabunPSK" w:cs="TH SarabunPSK"/>
          <w:sz w:val="28"/>
        </w:rPr>
        <w:t>“</w:t>
      </w:r>
      <w:r w:rsidR="000551CA" w:rsidRPr="000551CA">
        <w:rPr>
          <w:rFonts w:ascii="TH SarabunPSK" w:hAnsi="TH SarabunPSK" w:cs="TH SarabunPSK"/>
          <w:sz w:val="28"/>
          <w:cs/>
        </w:rPr>
        <w:t>อาหารปลอดภัย</w:t>
      </w:r>
      <w:r w:rsidR="000551CA" w:rsidRPr="000551CA">
        <w:rPr>
          <w:rFonts w:ascii="TH SarabunPSK" w:hAnsi="TH SarabunPSK" w:cs="TH SarabunPSK"/>
          <w:sz w:val="28"/>
        </w:rPr>
        <w:t xml:space="preserve">” </w:t>
      </w:r>
      <w:r w:rsidR="000551CA" w:rsidRPr="000551CA">
        <w:rPr>
          <w:rFonts w:ascii="TH SarabunPSK" w:hAnsi="TH SarabunPSK" w:cs="TH SarabunPSK"/>
          <w:sz w:val="28"/>
          <w:cs/>
        </w:rPr>
        <w:t xml:space="preserve">คือ นโยบายของรัฐบาลที่ผ่านมาและในปัจจุบันก็ยังดำเนินการต่อ เพื่อสร้างเสริมสุขภาพที่ดีให้กับประชาชน </w:t>
      </w:r>
      <w:r w:rsidR="000551CA" w:rsidRPr="000551CA">
        <w:rPr>
          <w:rFonts w:ascii="TH SarabunPSK" w:hAnsi="TH SarabunPSK" w:cs="TH SarabunPSK"/>
          <w:sz w:val="28"/>
        </w:rPr>
        <w:t>“</w:t>
      </w:r>
      <w:r w:rsidR="000551CA" w:rsidRPr="000551CA">
        <w:rPr>
          <w:rFonts w:ascii="TH SarabunPSK" w:hAnsi="TH SarabunPSK" w:cs="TH SarabunPSK"/>
          <w:sz w:val="28"/>
          <w:cs/>
        </w:rPr>
        <w:t>การสร้างความปลอดภัยในอาหาร</w:t>
      </w:r>
      <w:r w:rsidR="000551CA" w:rsidRPr="000551CA">
        <w:rPr>
          <w:rFonts w:ascii="TH SarabunPSK" w:hAnsi="TH SarabunPSK" w:cs="TH SarabunPSK"/>
          <w:sz w:val="28"/>
        </w:rPr>
        <w:t xml:space="preserve">” (Food Safety) </w:t>
      </w:r>
      <w:r w:rsidR="000551CA" w:rsidRPr="000551CA">
        <w:rPr>
          <w:rFonts w:ascii="TH SarabunPSK" w:hAnsi="TH SarabunPSK" w:cs="TH SarabunPSK"/>
          <w:sz w:val="28"/>
          <w:cs/>
        </w:rPr>
        <w:t>ของกระทรวงสาธารณสุข เน้นควบคุมเรื่องคุณภาพอาหารและความปลอดภัยจากสารเคมี เพื่อยกระดับมาตรฐานอาหารไทย</w:t>
      </w:r>
    </w:p>
    <w:p w14:paraId="1B57291C" w14:textId="3046DCE7" w:rsidR="00637F98" w:rsidRPr="000814E2" w:rsidRDefault="0054745B" w:rsidP="0054745B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นายแพทย์</w:t>
      </w:r>
      <w:r w:rsidR="00CE6476" w:rsidRPr="00CE6476">
        <w:rPr>
          <w:rFonts w:ascii="TH SarabunPSK" w:hAnsi="TH SarabunPSK" w:cs="TH SarabunPSK"/>
          <w:b/>
          <w:bCs/>
          <w:sz w:val="28"/>
          <w:cs/>
        </w:rPr>
        <w:t>ณัฐพงศ์ วงศ์วิวัฒน์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E6476">
        <w:rPr>
          <w:rFonts w:ascii="TH SarabunPSK" w:hAnsi="TH SarabunPSK" w:cs="TH SarabunPSK" w:hint="cs"/>
          <w:b/>
          <w:bCs/>
          <w:sz w:val="28"/>
          <w:cs/>
        </w:rPr>
        <w:t>รอง</w:t>
      </w:r>
      <w:r w:rsidR="00483EB8" w:rsidRPr="000814E2">
        <w:rPr>
          <w:rFonts w:ascii="TH SarabunPSK" w:hAnsi="TH SarabunPSK" w:cs="TH SarabunPSK"/>
          <w:b/>
          <w:bCs/>
          <w:sz w:val="28"/>
          <w:cs/>
        </w:rPr>
        <w:t>อธิบดี</w:t>
      </w:r>
      <w:r w:rsidR="00CE64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83EB8" w:rsidRPr="000814E2">
        <w:rPr>
          <w:rFonts w:ascii="TH SarabunPSK" w:hAnsi="TH SarabunPSK" w:cs="TH SarabunPSK"/>
          <w:b/>
          <w:bCs/>
          <w:sz w:val="28"/>
          <w:cs/>
        </w:rPr>
        <w:t>กรมการแพทย์</w:t>
      </w:r>
      <w:r w:rsidR="00637F98" w:rsidRPr="000814E2">
        <w:rPr>
          <w:rFonts w:ascii="TH SarabunPSK" w:hAnsi="TH SarabunPSK" w:cs="TH SarabunPSK"/>
          <w:sz w:val="28"/>
          <w:cs/>
        </w:rPr>
        <w:t xml:space="preserve"> กล่าวว่า </w:t>
      </w:r>
      <w:r w:rsidRPr="0054745B">
        <w:rPr>
          <w:rFonts w:ascii="TH SarabunPSK" w:hAnsi="TH SarabunPSK" w:cs="TH SarabunPSK"/>
          <w:sz w:val="28"/>
          <w:cs/>
        </w:rPr>
        <w:t>หลักส</w:t>
      </w:r>
      <w:r>
        <w:rPr>
          <w:rFonts w:ascii="TH SarabunPSK" w:hAnsi="TH SarabunPSK" w:cs="TH SarabunPSK" w:hint="cs"/>
          <w:sz w:val="28"/>
          <w:cs/>
        </w:rPr>
        <w:t>ำ</w:t>
      </w:r>
      <w:r w:rsidRPr="0054745B">
        <w:rPr>
          <w:rFonts w:ascii="TH SarabunPSK" w:hAnsi="TH SarabunPSK" w:cs="TH SarabunPSK"/>
          <w:sz w:val="28"/>
          <w:cs/>
        </w:rPr>
        <w:t>คัญในการเลือกรับประทานอาหารนอกเหนือจากรสชาติอาหารแล้ว สิ่งที่ต้องค</w:t>
      </w:r>
      <w:r>
        <w:rPr>
          <w:rFonts w:ascii="TH SarabunPSK" w:hAnsi="TH SarabunPSK" w:cs="TH SarabunPSK" w:hint="cs"/>
          <w:sz w:val="28"/>
          <w:cs/>
        </w:rPr>
        <w:t>ำ</w:t>
      </w:r>
      <w:r w:rsidRPr="0054745B">
        <w:rPr>
          <w:rFonts w:ascii="TH SarabunPSK" w:hAnsi="TH SarabunPSK" w:cs="TH SarabunPSK"/>
          <w:sz w:val="28"/>
          <w:cs/>
        </w:rPr>
        <w:t>นึงและพิจารณาควบคู่ไปด้วย คือ คุณค่าตามหลักโภชนาการ คุณภาพ ความสะอาดและปราศจากสารปนเปื้อน</w:t>
      </w:r>
      <w:r w:rsidR="00FD2C23">
        <w:rPr>
          <w:rFonts w:ascii="TH SarabunPSK" w:hAnsi="TH SarabunPSK" w:cs="TH SarabunPSK"/>
          <w:sz w:val="28"/>
          <w:cs/>
        </w:rPr>
        <w:t xml:space="preserve"> </w:t>
      </w:r>
      <w:r w:rsidR="00944E00">
        <w:rPr>
          <w:rFonts w:ascii="TH SarabunPSK" w:hAnsi="TH SarabunPSK" w:cs="TH SarabunPSK" w:hint="cs"/>
          <w:sz w:val="28"/>
          <w:cs/>
        </w:rPr>
        <w:t>ซึ่ง</w:t>
      </w:r>
      <w:r w:rsidR="00FD2C23">
        <w:rPr>
          <w:rFonts w:ascii="TH SarabunPSK" w:hAnsi="TH SarabunPSK" w:cs="TH SarabunPSK"/>
          <w:sz w:val="28"/>
          <w:cs/>
        </w:rPr>
        <w:t xml:space="preserve">กระทรวงสาธารณสุข </w:t>
      </w:r>
      <w:r w:rsidR="008F5421" w:rsidRPr="008F5421">
        <w:rPr>
          <w:rFonts w:ascii="TH SarabunPSK" w:hAnsi="TH SarabunPSK" w:cs="TH SarabunPSK"/>
          <w:sz w:val="28"/>
          <w:cs/>
        </w:rPr>
        <w:t xml:space="preserve">เห็นถึงความสำคัญของการมีสุขภาพที่ดี ที่ต้องเริ่มตั้งแต่การบริโภคอาหารที่ปลอดภัย จึงได้จัดทำโครงการ </w:t>
      </w:r>
      <w:r w:rsidR="008F5421" w:rsidRPr="008F5421">
        <w:rPr>
          <w:rFonts w:ascii="TH SarabunPSK" w:hAnsi="TH SarabunPSK" w:cs="TH SarabunPSK"/>
          <w:sz w:val="28"/>
        </w:rPr>
        <w:t>“</w:t>
      </w:r>
      <w:r w:rsidR="008F5421" w:rsidRPr="008F5421">
        <w:rPr>
          <w:rFonts w:ascii="TH SarabunPSK" w:hAnsi="TH SarabunPSK" w:cs="TH SarabunPSK"/>
          <w:sz w:val="28"/>
          <w:cs/>
        </w:rPr>
        <w:t>โรงพยาบาลอาหารปลอดภัย</w:t>
      </w:r>
      <w:r w:rsidR="008F5421" w:rsidRPr="008F5421">
        <w:rPr>
          <w:rFonts w:ascii="TH SarabunPSK" w:hAnsi="TH SarabunPSK" w:cs="TH SarabunPSK"/>
          <w:sz w:val="28"/>
        </w:rPr>
        <w:t xml:space="preserve">” </w:t>
      </w:r>
      <w:r w:rsidR="008F5421" w:rsidRPr="008F5421">
        <w:rPr>
          <w:rFonts w:ascii="TH SarabunPSK" w:hAnsi="TH SarabunPSK" w:cs="TH SarabunPSK"/>
          <w:sz w:val="28"/>
          <w:cs/>
        </w:rPr>
        <w:t>ขึ้น เพื่อ</w:t>
      </w:r>
      <w:r w:rsidR="002211E1">
        <w:rPr>
          <w:rFonts w:ascii="TH SarabunPSK" w:hAnsi="TH SarabunPSK" w:cs="TH SarabunPSK" w:hint="cs"/>
          <w:sz w:val="28"/>
          <w:cs/>
        </w:rPr>
        <w:t>ใ</w:t>
      </w:r>
      <w:r w:rsidR="008F5421" w:rsidRPr="008F5421">
        <w:rPr>
          <w:rFonts w:ascii="TH SarabunPSK" w:hAnsi="TH SarabunPSK" w:cs="TH SarabunPSK"/>
          <w:sz w:val="28"/>
          <w:cs/>
        </w:rPr>
        <w:t>ห้ผู้ป่วย</w:t>
      </w:r>
      <w:r w:rsidR="00F916D4">
        <w:rPr>
          <w:rFonts w:ascii="TH SarabunPSK" w:hAnsi="TH SarabunPSK" w:cs="TH SarabunPSK" w:hint="cs"/>
          <w:sz w:val="28"/>
          <w:cs/>
        </w:rPr>
        <w:t xml:space="preserve"> ญาติ และเจ้าหน้าที่</w:t>
      </w:r>
      <w:r w:rsidR="008F5421" w:rsidRPr="008F5421">
        <w:rPr>
          <w:rFonts w:ascii="TH SarabunPSK" w:hAnsi="TH SarabunPSK" w:cs="TH SarabunPSK"/>
          <w:sz w:val="28"/>
          <w:cs/>
        </w:rPr>
        <w:t>ได้รับประทานอาหารที่ปลอดภัย</w:t>
      </w:r>
      <w:r w:rsidR="00A912D7">
        <w:rPr>
          <w:rFonts w:ascii="TH SarabunPSK" w:hAnsi="TH SarabunPSK" w:cs="TH SarabunPSK" w:hint="cs"/>
          <w:sz w:val="28"/>
          <w:cs/>
        </w:rPr>
        <w:t xml:space="preserve"> </w:t>
      </w:r>
      <w:r w:rsidR="00A912D7" w:rsidRPr="00A912D7">
        <w:rPr>
          <w:rFonts w:ascii="TH SarabunPSK" w:hAnsi="TH SarabunPSK" w:cs="TH SarabunPSK"/>
          <w:sz w:val="28"/>
          <w:cs/>
        </w:rPr>
        <w:t xml:space="preserve">เป็นจุดเริ่มต้นของการรณรงค์ให้ประชาชนรับประทานอาหารปลอดสารเคมี </w:t>
      </w:r>
    </w:p>
    <w:p w14:paraId="79D0E9BD" w14:textId="4A559A3A" w:rsidR="00637F98" w:rsidRPr="001453BB" w:rsidRDefault="002A2E21" w:rsidP="00483EB8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0814E2">
        <w:rPr>
          <w:rFonts w:ascii="TH SarabunPSK" w:hAnsi="TH SarabunPSK" w:cs="TH SarabunPSK"/>
          <w:b/>
          <w:bCs/>
          <w:sz w:val="28"/>
          <w:cs/>
        </w:rPr>
        <w:t>นายแพทย์จินดา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37F98" w:rsidRPr="000814E2">
        <w:rPr>
          <w:rFonts w:ascii="TH SarabunPSK" w:hAnsi="TH SarabunPSK" w:cs="TH SarabunPSK"/>
          <w:b/>
          <w:bCs/>
          <w:sz w:val="28"/>
          <w:cs/>
        </w:rPr>
        <w:t xml:space="preserve">โรจนเมธินทร์ ผู้อำนวยการโรงพยาบาลราชวิถี </w:t>
      </w:r>
      <w:r w:rsidR="00637F98" w:rsidRPr="000814E2">
        <w:rPr>
          <w:rFonts w:ascii="TH SarabunPSK" w:hAnsi="TH SarabunPSK" w:cs="TH SarabunPSK"/>
          <w:sz w:val="28"/>
          <w:cs/>
        </w:rPr>
        <w:t xml:space="preserve">กล่าวว่า </w:t>
      </w:r>
      <w:r w:rsidR="009964A2" w:rsidRPr="000814E2">
        <w:rPr>
          <w:rFonts w:ascii="TH SarabunPSK" w:hAnsi="TH SarabunPSK" w:cs="TH SarabunPSK"/>
          <w:sz w:val="28"/>
          <w:cs/>
        </w:rPr>
        <w:t>โรงพยาบาลราชวิถี</w:t>
      </w:r>
      <w:r w:rsidR="009964A2" w:rsidRPr="000814E2">
        <w:rPr>
          <w:rFonts w:ascii="TH SarabunPSK" w:hAnsi="TH SarabunPSK" w:cs="TH SarabunPSK" w:hint="cs"/>
          <w:sz w:val="28"/>
          <w:cs/>
        </w:rPr>
        <w:t xml:space="preserve"> </w:t>
      </w:r>
      <w:r w:rsidR="009964A2" w:rsidRPr="000814E2">
        <w:rPr>
          <w:rFonts w:ascii="TH SarabunPSK" w:hAnsi="TH SarabunPSK" w:cs="TH SarabunPSK"/>
          <w:sz w:val="28"/>
          <w:cs/>
        </w:rPr>
        <w:t>เริ่ม</w:t>
      </w:r>
      <w:r w:rsidR="009964A2" w:rsidRPr="000814E2">
        <w:rPr>
          <w:rFonts w:ascii="TH SarabunPSK" w:hAnsi="TH SarabunPSK" w:cs="TH SarabunPSK" w:hint="cs"/>
          <w:sz w:val="28"/>
          <w:cs/>
        </w:rPr>
        <w:t>ดำเนินการโรงพยาบาลอาหารปลอดภัย</w:t>
      </w:r>
      <w:r w:rsidR="00884EB0">
        <w:rPr>
          <w:rFonts w:ascii="TH SarabunPSK" w:hAnsi="TH SarabunPSK" w:cs="TH SarabunPSK" w:hint="cs"/>
          <w:sz w:val="28"/>
          <w:cs/>
        </w:rPr>
        <w:t xml:space="preserve"> </w:t>
      </w:r>
      <w:r w:rsidR="009964A2" w:rsidRPr="000814E2">
        <w:rPr>
          <w:rFonts w:ascii="TH SarabunPSK" w:hAnsi="TH SarabunPSK" w:cs="TH SarabunPSK" w:hint="cs"/>
          <w:sz w:val="28"/>
          <w:cs/>
        </w:rPr>
        <w:t>ตามนโยบายของกระ</w:t>
      </w:r>
      <w:r w:rsidR="00B30EB5" w:rsidRPr="000814E2">
        <w:rPr>
          <w:rFonts w:ascii="TH SarabunPSK" w:hAnsi="TH SarabunPSK" w:cs="TH SarabunPSK" w:hint="cs"/>
          <w:sz w:val="28"/>
          <w:cs/>
        </w:rPr>
        <w:t>ทรวงสาธารณ</w:t>
      </w:r>
      <w:r w:rsidR="009964A2" w:rsidRPr="000814E2">
        <w:rPr>
          <w:rFonts w:ascii="TH SarabunPSK" w:hAnsi="TH SarabunPSK" w:cs="TH SarabunPSK" w:hint="cs"/>
          <w:sz w:val="28"/>
          <w:cs/>
        </w:rPr>
        <w:t>สุข เมื่อปี พ.ศ.2562 โดย</w:t>
      </w:r>
      <w:r w:rsidR="009964A2" w:rsidRPr="000814E2">
        <w:rPr>
          <w:rFonts w:ascii="TH SarabunPSK" w:hAnsi="TH SarabunPSK" w:cs="TH SarabunPSK"/>
          <w:sz w:val="28"/>
          <w:cs/>
        </w:rPr>
        <w:t>มีการจัดซื้อผัก และผลไม้ปลอดภัย ทั้งประเภทเกษตรอินทรีย์ เกษตรปลอดภัย (</w:t>
      </w:r>
      <w:r w:rsidR="009964A2" w:rsidRPr="000814E2">
        <w:rPr>
          <w:rFonts w:ascii="TH SarabunPSK" w:hAnsi="TH SarabunPSK" w:cs="TH SarabunPSK"/>
          <w:sz w:val="28"/>
        </w:rPr>
        <w:t xml:space="preserve">GAP) </w:t>
      </w:r>
      <w:r w:rsidR="009964A2" w:rsidRPr="000814E2">
        <w:rPr>
          <w:rFonts w:ascii="TH SarabunPSK" w:hAnsi="TH SarabunPSK" w:cs="TH SarabunPSK"/>
          <w:sz w:val="28"/>
          <w:cs/>
        </w:rPr>
        <w:t>เกษตรอินทรีย์การรับรองแบบมีส่วนร่วม (</w:t>
      </w:r>
      <w:r w:rsidR="009964A2" w:rsidRPr="000814E2">
        <w:rPr>
          <w:rFonts w:ascii="TH SarabunPSK" w:hAnsi="TH SarabunPSK" w:cs="TH SarabunPSK"/>
          <w:sz w:val="28"/>
        </w:rPr>
        <w:t xml:space="preserve">PGS) </w:t>
      </w:r>
      <w:r w:rsidR="009964A2" w:rsidRPr="000814E2">
        <w:rPr>
          <w:rFonts w:ascii="TH SarabunPSK" w:hAnsi="TH SarabunPSK" w:cs="TH SarabunPSK"/>
          <w:sz w:val="28"/>
          <w:cs/>
        </w:rPr>
        <w:t>และเกษตรคัดสรรรับรองความปลอดภัย</w:t>
      </w:r>
      <w:r w:rsidR="00BD6A57" w:rsidRPr="000814E2">
        <w:rPr>
          <w:rFonts w:ascii="TH SarabunPSK" w:hAnsi="TH SarabunPSK" w:cs="TH SarabunPSK" w:hint="cs"/>
          <w:sz w:val="28"/>
          <w:cs/>
        </w:rPr>
        <w:t xml:space="preserve"> </w:t>
      </w:r>
      <w:r w:rsidR="00BD6A57" w:rsidRPr="000814E2">
        <w:rPr>
          <w:rFonts w:ascii="TH SarabunPSK" w:hAnsi="TH SarabunPSK" w:cs="TH SarabunPSK"/>
          <w:sz w:val="28"/>
          <w:cs/>
        </w:rPr>
        <w:t>เป็นการจัดซื้อผัก และผลไม้ปลอดภัยโดยตรงกับกลุ่มเกษตรกรที่เป็นวิสาหกิจชุมชน หรือสหกรณ์</w:t>
      </w:r>
      <w:r w:rsidR="00BD6A57" w:rsidRPr="001453BB">
        <w:rPr>
          <w:rFonts w:ascii="TH SarabunPSK" w:hAnsi="TH SarabunPSK" w:cs="TH SarabunPSK"/>
          <w:sz w:val="28"/>
          <w:cs/>
        </w:rPr>
        <w:t>การเกษตร</w:t>
      </w:r>
      <w:r w:rsidR="00BD6A57" w:rsidRPr="001453BB">
        <w:rPr>
          <w:rFonts w:ascii="TH SarabunPSK" w:hAnsi="TH SarabunPSK" w:cs="TH SarabunPSK" w:hint="cs"/>
          <w:sz w:val="28"/>
          <w:cs/>
        </w:rPr>
        <w:t xml:space="preserve"> </w:t>
      </w:r>
      <w:r w:rsidR="00BD6A57" w:rsidRPr="001453BB">
        <w:rPr>
          <w:rFonts w:ascii="TH SarabunPSK" w:hAnsi="TH SarabunPSK" w:cs="TH SarabunPSK"/>
          <w:sz w:val="28"/>
          <w:cs/>
        </w:rPr>
        <w:t xml:space="preserve">มีการจัดซื้อเนื้อสัตว์บกปลอดภัย ประเภทมาตรฐาน </w:t>
      </w:r>
      <w:r w:rsidR="00BD6A57" w:rsidRPr="001453BB">
        <w:rPr>
          <w:rFonts w:ascii="TH SarabunPSK" w:hAnsi="TH SarabunPSK" w:cs="TH SarabunPSK"/>
          <w:sz w:val="28"/>
        </w:rPr>
        <w:t xml:space="preserve">GMP </w:t>
      </w:r>
      <w:r w:rsidR="00BD6A57" w:rsidRPr="001453BB">
        <w:rPr>
          <w:rFonts w:ascii="TH SarabunPSK" w:hAnsi="TH SarabunPSK" w:cs="TH SarabunPSK"/>
          <w:sz w:val="28"/>
          <w:cs/>
        </w:rPr>
        <w:t xml:space="preserve">และมาตรฐาน </w:t>
      </w:r>
      <w:r w:rsidR="00BD6A57" w:rsidRPr="001453BB">
        <w:rPr>
          <w:rFonts w:ascii="TH SarabunPSK" w:hAnsi="TH SarabunPSK" w:cs="TH SarabunPSK"/>
          <w:sz w:val="28"/>
        </w:rPr>
        <w:t xml:space="preserve">HACCP </w:t>
      </w:r>
      <w:r w:rsidR="00BD6A57" w:rsidRPr="001453BB">
        <w:rPr>
          <w:rFonts w:ascii="TH SarabunPSK" w:hAnsi="TH SarabunPSK" w:cs="TH SarabunPSK"/>
          <w:sz w:val="28"/>
          <w:cs/>
        </w:rPr>
        <w:t>และมาตรฐานฮาลาล</w:t>
      </w:r>
      <w:r w:rsidR="00BD6A57" w:rsidRPr="001453BB">
        <w:rPr>
          <w:rFonts w:ascii="TH SarabunPSK" w:hAnsi="TH SarabunPSK" w:cs="TH SarabunPSK" w:hint="cs"/>
          <w:sz w:val="28"/>
          <w:cs/>
        </w:rPr>
        <w:t xml:space="preserve"> </w:t>
      </w:r>
      <w:r w:rsidR="00BD6A57" w:rsidRPr="001453BB">
        <w:rPr>
          <w:rFonts w:ascii="TH SarabunPSK" w:hAnsi="TH SarabunPSK" w:cs="TH SarabunPSK"/>
          <w:sz w:val="28"/>
          <w:cs/>
        </w:rPr>
        <w:t xml:space="preserve">มีการจัดซื้อไข่อนามัย มาตรฐานสินค้าเกษตร มาตรฐานผลิตภัณฑ์ชุมชน มาตรฐาน </w:t>
      </w:r>
      <w:r w:rsidR="00BD6A57" w:rsidRPr="001453BB">
        <w:rPr>
          <w:rFonts w:ascii="TH SarabunPSK" w:hAnsi="TH SarabunPSK" w:cs="TH SarabunPSK"/>
          <w:sz w:val="28"/>
        </w:rPr>
        <w:t xml:space="preserve">GMP </w:t>
      </w:r>
      <w:r w:rsidR="00BD6A57" w:rsidRPr="001453BB">
        <w:rPr>
          <w:rFonts w:ascii="TH SarabunPSK" w:hAnsi="TH SarabunPSK" w:cs="TH SarabunPSK"/>
          <w:sz w:val="28"/>
          <w:cs/>
        </w:rPr>
        <w:t xml:space="preserve">และมาตรฐาน </w:t>
      </w:r>
      <w:r w:rsidR="00BD6A57" w:rsidRPr="001453BB">
        <w:rPr>
          <w:rFonts w:ascii="TH SarabunPSK" w:hAnsi="TH SarabunPSK" w:cs="TH SarabunPSK"/>
          <w:sz w:val="28"/>
        </w:rPr>
        <w:t>HACCP</w:t>
      </w:r>
      <w:r w:rsidR="00BD6A57" w:rsidRPr="001453BB">
        <w:rPr>
          <w:rFonts w:ascii="TH SarabunPSK" w:hAnsi="TH SarabunPSK" w:cs="TH SarabunPSK" w:hint="cs"/>
          <w:sz w:val="28"/>
          <w:cs/>
        </w:rPr>
        <w:t xml:space="preserve"> </w:t>
      </w:r>
      <w:r w:rsidR="00BD6A57" w:rsidRPr="001453BB">
        <w:rPr>
          <w:rFonts w:ascii="TH SarabunPSK" w:hAnsi="TH SarabunPSK" w:cs="TH SarabunPSK"/>
          <w:sz w:val="28"/>
          <w:cs/>
        </w:rPr>
        <w:t xml:space="preserve">การจัดซื้อข้าวสารปลอดภัย มาตรฐานโรงงานสีข้าวที่ได้รับรองมาตรฐาน </w:t>
      </w:r>
      <w:r w:rsidR="00BD6A57" w:rsidRPr="001453BB">
        <w:rPr>
          <w:rFonts w:ascii="TH SarabunPSK" w:hAnsi="TH SarabunPSK" w:cs="TH SarabunPSK"/>
          <w:sz w:val="28"/>
        </w:rPr>
        <w:t xml:space="preserve">GMP </w:t>
      </w:r>
      <w:r w:rsidR="00BD6A57" w:rsidRPr="001453BB">
        <w:rPr>
          <w:rFonts w:ascii="TH SarabunPSK" w:hAnsi="TH SarabunPSK" w:cs="TH SarabunPSK"/>
          <w:sz w:val="28"/>
          <w:cs/>
        </w:rPr>
        <w:t xml:space="preserve">และมาตรฐาน </w:t>
      </w:r>
      <w:r w:rsidR="00BD6A57" w:rsidRPr="001453BB">
        <w:rPr>
          <w:rFonts w:ascii="TH SarabunPSK" w:hAnsi="TH SarabunPSK" w:cs="TH SarabunPSK"/>
          <w:sz w:val="28"/>
        </w:rPr>
        <w:t xml:space="preserve">HACCP </w:t>
      </w:r>
    </w:p>
    <w:p w14:paraId="545FDFE9" w14:textId="332C4347" w:rsidR="001327A2" w:rsidRPr="000814E2" w:rsidRDefault="00637F98" w:rsidP="00997F4E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</w:rPr>
      </w:pPr>
      <w:r w:rsidRPr="000814E2">
        <w:rPr>
          <w:rFonts w:ascii="TH SarabunPSK" w:hAnsi="TH SarabunPSK" w:cs="TH SarabunPSK"/>
          <w:b/>
          <w:bCs/>
          <w:sz w:val="28"/>
          <w:cs/>
        </w:rPr>
        <w:t>นายแพทย์</w:t>
      </w:r>
      <w:r w:rsidR="002A2E21" w:rsidRPr="000814E2">
        <w:rPr>
          <w:rFonts w:ascii="TH SarabunPSK" w:hAnsi="TH SarabunPSK" w:cs="TH SarabunPSK" w:hint="cs"/>
          <w:b/>
          <w:bCs/>
          <w:sz w:val="28"/>
          <w:cs/>
        </w:rPr>
        <w:t xml:space="preserve">ไพโรจน์ </w:t>
      </w:r>
      <w:r w:rsidR="00E56088" w:rsidRPr="000814E2">
        <w:rPr>
          <w:rFonts w:ascii="TH SarabunPSK" w:hAnsi="TH SarabunPSK" w:cs="TH SarabunPSK" w:hint="cs"/>
          <w:b/>
          <w:bCs/>
          <w:sz w:val="28"/>
          <w:cs/>
        </w:rPr>
        <w:t>เครือกาญจนา</w:t>
      </w:r>
      <w:r w:rsidRPr="000814E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A2E21" w:rsidRPr="000814E2">
        <w:rPr>
          <w:rFonts w:ascii="TH SarabunPSK" w:hAnsi="TH SarabunPSK" w:cs="TH SarabunPSK" w:hint="cs"/>
          <w:b/>
          <w:bCs/>
          <w:sz w:val="28"/>
          <w:cs/>
        </w:rPr>
        <w:t>รองผู้อำนวยการโรงพยาบาลราชวิถี</w:t>
      </w:r>
      <w:r w:rsidR="00CF106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F106D" w:rsidRPr="00CF106D">
        <w:rPr>
          <w:rFonts w:ascii="TH SarabunPSK" w:hAnsi="TH SarabunPSK" w:cs="TH SarabunPSK"/>
          <w:b/>
          <w:bCs/>
          <w:sz w:val="28"/>
          <w:cs/>
        </w:rPr>
        <w:t>และในฐานะของประธานคณะกรรมการอาหารปลอดภัยโรงพยาบาลราชวิถี</w:t>
      </w:r>
      <w:r w:rsidRPr="000814E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814E2">
        <w:rPr>
          <w:rFonts w:ascii="TH SarabunPSK" w:hAnsi="TH SarabunPSK" w:cs="TH SarabunPSK"/>
          <w:sz w:val="28"/>
          <w:cs/>
        </w:rPr>
        <w:t>กล่าวเพิ่มเติมว่า</w:t>
      </w:r>
      <w:r w:rsidR="002A7E0B" w:rsidRPr="000814E2">
        <w:rPr>
          <w:rFonts w:ascii="TH SarabunPSK" w:hAnsi="TH SarabunPSK" w:cs="TH SarabunPSK"/>
          <w:sz w:val="28"/>
          <w:cs/>
        </w:rPr>
        <w:t xml:space="preserve"> โรงพยาบาลราชวิถี มีระบบการตรวจสอบคุณภาพอาหารปลอดภัยที่มีประสิทธิภาพ และสามารถเผยแพร่ เป็นต้นแบบให้โรงพยาบาลอื่นๆ</w:t>
      </w:r>
      <w:r w:rsidR="002A7E0B" w:rsidRPr="000814E2">
        <w:rPr>
          <w:rFonts w:ascii="TH SarabunPSK" w:hAnsi="TH SarabunPSK" w:cs="TH SarabunPSK" w:hint="cs"/>
          <w:sz w:val="28"/>
          <w:cs/>
        </w:rPr>
        <w:t xml:space="preserve"> ได้แก่ 1.</w:t>
      </w:r>
      <w:r w:rsidR="002A7E0B" w:rsidRPr="000814E2">
        <w:rPr>
          <w:rFonts w:ascii="TH SarabunPSK" w:hAnsi="TH SarabunPSK" w:cs="TH SarabunPSK"/>
          <w:sz w:val="28"/>
          <w:cs/>
        </w:rPr>
        <w:t>ทดสอบโคลิฟอร์มในน้ำดื่ม</w:t>
      </w:r>
      <w:r w:rsidR="008833C9">
        <w:rPr>
          <w:rFonts w:ascii="TH SarabunPSK" w:hAnsi="TH SarabunPSK" w:cs="TH SarabunPSK" w:hint="cs"/>
          <w:sz w:val="28"/>
          <w:cs/>
        </w:rPr>
        <w:t xml:space="preserve"> </w:t>
      </w:r>
      <w:r w:rsidR="002A7E0B" w:rsidRPr="000814E2">
        <w:rPr>
          <w:rFonts w:ascii="TH SarabunPSK" w:hAnsi="TH SarabunPSK" w:cs="TH SarabunPSK"/>
          <w:sz w:val="28"/>
          <w:cs/>
        </w:rPr>
        <w:t>-</w:t>
      </w:r>
      <w:r w:rsidR="008833C9">
        <w:rPr>
          <w:rFonts w:ascii="TH SarabunPSK" w:hAnsi="TH SarabunPSK" w:cs="TH SarabunPSK" w:hint="cs"/>
          <w:sz w:val="28"/>
          <w:cs/>
        </w:rPr>
        <w:t xml:space="preserve"> </w:t>
      </w:r>
      <w:r w:rsidR="002A7E0B" w:rsidRPr="000814E2">
        <w:rPr>
          <w:rFonts w:ascii="TH SarabunPSK" w:hAnsi="TH SarabunPSK" w:cs="TH SarabunPSK"/>
          <w:sz w:val="28"/>
          <w:cs/>
        </w:rPr>
        <w:t>น้ำใช้</w:t>
      </w:r>
      <w:r w:rsidR="002A7E0B" w:rsidRPr="000814E2">
        <w:rPr>
          <w:rFonts w:ascii="TH SarabunPSK" w:hAnsi="TH SarabunPSK" w:cs="TH SarabunPSK" w:hint="cs"/>
          <w:sz w:val="28"/>
          <w:cs/>
        </w:rPr>
        <w:t xml:space="preserve"> 2.</w:t>
      </w:r>
      <w:r w:rsidR="002A7E0B" w:rsidRPr="000814E2">
        <w:rPr>
          <w:rFonts w:ascii="TH SarabunPSK" w:hAnsi="TH SarabunPSK" w:cs="TH SarabunPSK"/>
          <w:sz w:val="28"/>
          <w:cs/>
        </w:rPr>
        <w:t>ทดสอบโคลิฟอร์มอาหารทางสายให้อาหาร และมือผู้เกี่ยวข้อง</w:t>
      </w:r>
      <w:r w:rsidR="002A7E0B" w:rsidRPr="000814E2">
        <w:rPr>
          <w:rFonts w:ascii="TH SarabunPSK" w:hAnsi="TH SarabunPSK" w:cs="TH SarabunPSK" w:hint="cs"/>
          <w:sz w:val="28"/>
          <w:cs/>
        </w:rPr>
        <w:t xml:space="preserve"> 3.</w:t>
      </w:r>
      <w:r w:rsidR="002A7E0B" w:rsidRPr="000814E2">
        <w:rPr>
          <w:rFonts w:ascii="TH SarabunPSK" w:hAnsi="TH SarabunPSK" w:cs="TH SarabunPSK"/>
          <w:sz w:val="28"/>
          <w:cs/>
        </w:rPr>
        <w:t>ทดสอบโคลิฟอร์มอาหารสุกพร้อมรับประทาน และมือผู้เกี่ยวข้อง</w:t>
      </w:r>
      <w:r w:rsidR="002A7E0B" w:rsidRPr="000814E2">
        <w:rPr>
          <w:rFonts w:ascii="TH SarabunPSK" w:hAnsi="TH SarabunPSK" w:cs="TH SarabunPSK" w:hint="cs"/>
          <w:sz w:val="28"/>
          <w:cs/>
        </w:rPr>
        <w:t xml:space="preserve"> 4.</w:t>
      </w:r>
      <w:r w:rsidR="002A7E0B" w:rsidRPr="000814E2">
        <w:rPr>
          <w:rFonts w:ascii="TH SarabunPSK" w:hAnsi="TH SarabunPSK" w:cs="TH SarabunPSK"/>
          <w:sz w:val="28"/>
          <w:cs/>
        </w:rPr>
        <w:t xml:space="preserve">ทดสอบ </w:t>
      </w:r>
      <w:r w:rsidR="002A7E0B" w:rsidRPr="000814E2">
        <w:rPr>
          <w:rFonts w:ascii="TH SarabunPSK" w:hAnsi="TH SarabunPSK" w:cs="TH SarabunPSK"/>
          <w:sz w:val="28"/>
        </w:rPr>
        <w:t xml:space="preserve">E.coli </w:t>
      </w:r>
      <w:r w:rsidR="002A7E0B" w:rsidRPr="000814E2">
        <w:rPr>
          <w:rFonts w:ascii="TH SarabunPSK" w:hAnsi="TH SarabunPSK" w:cs="TH SarabunPSK"/>
          <w:sz w:val="28"/>
          <w:cs/>
        </w:rPr>
        <w:t>ในผลไม้สดพร้อมรับประทาน และโคลิฟอร์มมือผู้เกี่ยวข้อง</w:t>
      </w:r>
      <w:r w:rsidR="002A7E0B" w:rsidRPr="000814E2">
        <w:rPr>
          <w:rFonts w:ascii="TH SarabunPSK" w:hAnsi="TH SarabunPSK" w:cs="TH SarabunPSK" w:hint="cs"/>
          <w:sz w:val="28"/>
          <w:cs/>
        </w:rPr>
        <w:t xml:space="preserve"> 5.</w:t>
      </w:r>
      <w:r w:rsidR="002A7E0B" w:rsidRPr="000814E2">
        <w:rPr>
          <w:rFonts w:ascii="TH SarabunPSK" w:hAnsi="TH SarabunPSK" w:cs="TH SarabunPSK"/>
          <w:sz w:val="28"/>
          <w:cs/>
        </w:rPr>
        <w:t>ทดสอบโคลิฟอร์มผักสดพร้อมรับประทาน และมือผู้เกี่ยวข้อง</w:t>
      </w:r>
      <w:r w:rsidR="002A7E0B" w:rsidRPr="000814E2">
        <w:rPr>
          <w:rFonts w:ascii="TH SarabunPSK" w:hAnsi="TH SarabunPSK" w:cs="TH SarabunPSK" w:hint="cs"/>
          <w:sz w:val="28"/>
          <w:cs/>
        </w:rPr>
        <w:t xml:space="preserve"> 6.</w:t>
      </w:r>
      <w:r w:rsidR="002A7E0B" w:rsidRPr="000814E2">
        <w:rPr>
          <w:rFonts w:ascii="TH SarabunPSK" w:hAnsi="TH SarabunPSK" w:cs="TH SarabunPSK"/>
          <w:sz w:val="28"/>
          <w:cs/>
        </w:rPr>
        <w:t>ทดสอบยาฆ่าแมลงตกค้างในผัก</w:t>
      </w:r>
      <w:r w:rsidR="008833C9">
        <w:rPr>
          <w:rFonts w:ascii="TH SarabunPSK" w:hAnsi="TH SarabunPSK" w:cs="TH SarabunPSK" w:hint="cs"/>
          <w:sz w:val="28"/>
          <w:cs/>
        </w:rPr>
        <w:t xml:space="preserve"> </w:t>
      </w:r>
      <w:r w:rsidR="00544525">
        <w:rPr>
          <w:rFonts w:ascii="TH SarabunPSK" w:hAnsi="TH SarabunPSK" w:cs="TH SarabunPSK"/>
          <w:sz w:val="28"/>
          <w:cs/>
        </w:rPr>
        <w:t>–</w:t>
      </w:r>
      <w:r w:rsidR="008833C9">
        <w:rPr>
          <w:rFonts w:ascii="TH SarabunPSK" w:hAnsi="TH SarabunPSK" w:cs="TH SarabunPSK" w:hint="cs"/>
          <w:sz w:val="28"/>
          <w:cs/>
        </w:rPr>
        <w:t xml:space="preserve"> </w:t>
      </w:r>
      <w:r w:rsidR="002A7E0B" w:rsidRPr="000814E2">
        <w:rPr>
          <w:rFonts w:ascii="TH SarabunPSK" w:hAnsi="TH SarabunPSK" w:cs="TH SarabunPSK"/>
          <w:sz w:val="28"/>
          <w:cs/>
        </w:rPr>
        <w:t>ผลไม้</w:t>
      </w:r>
      <w:r w:rsidR="00544525">
        <w:rPr>
          <w:rFonts w:ascii="TH SarabunPSK" w:hAnsi="TH SarabunPSK" w:cs="TH SarabunPSK" w:hint="cs"/>
          <w:sz w:val="28"/>
          <w:cs/>
        </w:rPr>
        <w:t xml:space="preserve"> </w:t>
      </w:r>
      <w:r w:rsidR="00544525" w:rsidRPr="00D177BF">
        <w:rPr>
          <w:rFonts w:ascii="TH SarabunPSK" w:hAnsi="TH SarabunPSK" w:cs="TH SarabunPSK"/>
          <w:sz w:val="28"/>
          <w:cs/>
        </w:rPr>
        <w:t>การตรวจสอบคุณภาพผัก - ผลไม้ ได้สุ่มตรวจหาการปนเปื้อนยาฆ่าแมลงในผัก - ผลไม้ปลอดภัยเบื้องต้น ด้วย</w:t>
      </w:r>
      <w:r w:rsidR="00544525" w:rsidRPr="001763B9">
        <w:rPr>
          <w:rFonts w:ascii="TH SarabunPSK" w:hAnsi="TH SarabunPSK" w:cs="TH SarabunPSK"/>
          <w:sz w:val="28"/>
          <w:cs/>
        </w:rPr>
        <w:t xml:space="preserve">ชุดตรวจยาฆ่าแมลงในผักผลไม้ </w:t>
      </w:r>
      <w:r w:rsidR="00544525" w:rsidRPr="001763B9">
        <w:rPr>
          <w:rFonts w:ascii="TH SarabunPSK" w:hAnsi="TH SarabunPSK" w:cs="TH SarabunPSK"/>
          <w:sz w:val="28"/>
        </w:rPr>
        <w:t xml:space="preserve">GPO-TM Kit </w:t>
      </w:r>
      <w:r w:rsidR="00544525" w:rsidRPr="00D177BF">
        <w:rPr>
          <w:rFonts w:ascii="TH SarabunPSK" w:hAnsi="TH SarabunPSK" w:cs="TH SarabunPSK"/>
          <w:sz w:val="28"/>
          <w:cs/>
        </w:rPr>
        <w:t>เป็นประจำทุกเดือน ใช้ตรวจยาฆ่าแมลงได้ 4 กลุ่ม ได้แก่ กลุ่มออร์กาโนฟอสเฟต กลุ่มคาร์บาเมต กลุ่มออร์กาโนคลอรีน และกลุ่มไพรีทรอยด์</w:t>
      </w:r>
      <w:r w:rsidR="00544525">
        <w:rPr>
          <w:rFonts w:ascii="TH SarabunPSK" w:hAnsi="TH SarabunPSK" w:cs="TH SarabunPSK" w:hint="cs"/>
          <w:sz w:val="28"/>
          <w:cs/>
        </w:rPr>
        <w:t xml:space="preserve"> </w:t>
      </w:r>
      <w:r w:rsidR="002A7E0B" w:rsidRPr="000814E2">
        <w:rPr>
          <w:rFonts w:ascii="TH SarabunPSK" w:hAnsi="TH SarabunPSK" w:cs="TH SarabunPSK" w:hint="cs"/>
          <w:sz w:val="28"/>
          <w:cs/>
        </w:rPr>
        <w:t>7.</w:t>
      </w:r>
      <w:r w:rsidR="002A7E0B" w:rsidRPr="000814E2">
        <w:rPr>
          <w:rFonts w:ascii="TH SarabunPSK" w:hAnsi="TH SarabunPSK" w:cs="TH SarabunPSK"/>
          <w:sz w:val="28"/>
          <w:cs/>
        </w:rPr>
        <w:t>ทดสอบสารบอแรกซ์ตกค้างในวัตถุดิบอาหาร</w:t>
      </w:r>
      <w:r w:rsidR="002A7E0B" w:rsidRPr="000814E2">
        <w:rPr>
          <w:rFonts w:ascii="TH SarabunPSK" w:hAnsi="TH SarabunPSK" w:cs="TH SarabunPSK" w:hint="cs"/>
          <w:sz w:val="28"/>
          <w:cs/>
        </w:rPr>
        <w:t xml:space="preserve"> 8.</w:t>
      </w:r>
      <w:r w:rsidR="002A7E0B" w:rsidRPr="000814E2">
        <w:rPr>
          <w:rFonts w:ascii="TH SarabunPSK" w:hAnsi="TH SarabunPSK" w:cs="TH SarabunPSK"/>
          <w:sz w:val="28"/>
          <w:cs/>
        </w:rPr>
        <w:t>ทดสอบสารฟอกขาวตกค้างในวัตถุดิบอาหาร</w:t>
      </w:r>
      <w:r w:rsidR="002A7E0B" w:rsidRPr="000814E2">
        <w:rPr>
          <w:rFonts w:ascii="TH SarabunPSK" w:hAnsi="TH SarabunPSK" w:cs="TH SarabunPSK" w:hint="cs"/>
          <w:sz w:val="28"/>
          <w:cs/>
        </w:rPr>
        <w:t xml:space="preserve"> 9.</w:t>
      </w:r>
      <w:r w:rsidR="002A7E0B" w:rsidRPr="000814E2">
        <w:rPr>
          <w:rFonts w:ascii="TH SarabunPSK" w:hAnsi="TH SarabunPSK" w:cs="TH SarabunPSK"/>
          <w:sz w:val="28"/>
          <w:cs/>
        </w:rPr>
        <w:t>ทดสอบสารฟอร์มาลีนตกค้างในวัตถุดิบอาหารสดและอาหารทะเล</w:t>
      </w:r>
      <w:r w:rsidR="002A7E0B" w:rsidRPr="000814E2">
        <w:rPr>
          <w:rFonts w:ascii="TH SarabunPSK" w:hAnsi="TH SarabunPSK" w:cs="TH SarabunPSK" w:hint="cs"/>
          <w:sz w:val="28"/>
          <w:cs/>
        </w:rPr>
        <w:t xml:space="preserve"> 10.</w:t>
      </w:r>
      <w:r w:rsidR="002A7E0B" w:rsidRPr="000814E2">
        <w:rPr>
          <w:rFonts w:ascii="TH SarabunPSK" w:hAnsi="TH SarabunPSK" w:cs="TH SarabunPSK"/>
          <w:sz w:val="28"/>
          <w:cs/>
        </w:rPr>
        <w:t>ทดสอบเชื้อโคลิฟอร์มในภาชนะของผู้ป่วย และมือพนักงานบริการ</w:t>
      </w:r>
      <w:r w:rsidR="00544525">
        <w:rPr>
          <w:rFonts w:ascii="TH SarabunPSK" w:hAnsi="TH SarabunPSK" w:cs="TH SarabunPSK" w:hint="cs"/>
          <w:sz w:val="28"/>
          <w:cs/>
        </w:rPr>
        <w:t xml:space="preserve"> </w:t>
      </w:r>
    </w:p>
    <w:p w14:paraId="28BAB5E9" w14:textId="77777777" w:rsidR="00997F4E" w:rsidRDefault="00997F4E" w:rsidP="001763B9">
      <w:pPr>
        <w:spacing w:before="100" w:after="100"/>
        <w:rPr>
          <w:rFonts w:ascii="TH SarabunPSK" w:hAnsi="TH SarabunPSK" w:cs="TH SarabunPSK"/>
          <w:sz w:val="28"/>
        </w:rPr>
      </w:pPr>
    </w:p>
    <w:p w14:paraId="7D1DC4DC" w14:textId="77777777" w:rsidR="00295BE7" w:rsidRPr="000814E2" w:rsidRDefault="009E427E" w:rsidP="00483EB8">
      <w:pPr>
        <w:spacing w:before="100" w:after="100"/>
        <w:jc w:val="center"/>
        <w:rPr>
          <w:rFonts w:ascii="TH SarabunPSK" w:hAnsi="TH SarabunPSK" w:cs="TH SarabunPSK"/>
          <w:sz w:val="28"/>
        </w:rPr>
      </w:pPr>
      <w:r w:rsidRPr="000814E2">
        <w:rPr>
          <w:rFonts w:ascii="TH SarabunPSK" w:hAnsi="TH SarabunPSK" w:cs="TH SarabunPSK"/>
          <w:sz w:val="28"/>
        </w:rPr>
        <w:t>**************************************</w:t>
      </w:r>
    </w:p>
    <w:p w14:paraId="7A16163E" w14:textId="3A0C3AF4" w:rsidR="00F85000" w:rsidRPr="00D41CA0" w:rsidRDefault="00F85000" w:rsidP="00483EB8">
      <w:pPr>
        <w:spacing w:before="100" w:after="100"/>
        <w:jc w:val="right"/>
        <w:rPr>
          <w:rFonts w:ascii="TH SarabunPSK" w:hAnsi="TH SarabunPSK" w:cs="TH SarabunPSK"/>
          <w:i/>
          <w:iCs/>
          <w:sz w:val="28"/>
          <w:cs/>
        </w:rPr>
      </w:pPr>
      <w:r w:rsidRPr="00D41CA0">
        <w:rPr>
          <w:rFonts w:ascii="TH SarabunPSK" w:hAnsi="TH SarabunPSK" w:cs="TH SarabunPSK"/>
          <w:i/>
          <w:iCs/>
          <w:sz w:val="28"/>
        </w:rPr>
        <w:t>#</w:t>
      </w:r>
      <w:r w:rsidRPr="00D41CA0">
        <w:rPr>
          <w:rFonts w:ascii="TH SarabunPSK" w:hAnsi="TH SarabunPSK" w:cs="TH SarabunPSK"/>
          <w:i/>
          <w:iCs/>
          <w:sz w:val="28"/>
          <w:cs/>
        </w:rPr>
        <w:t xml:space="preserve">กรมการแพทย์ </w:t>
      </w:r>
      <w:r w:rsidRPr="00D41CA0">
        <w:rPr>
          <w:rFonts w:ascii="TH SarabunPSK" w:hAnsi="TH SarabunPSK" w:cs="TH SarabunPSK"/>
          <w:i/>
          <w:iCs/>
          <w:sz w:val="28"/>
        </w:rPr>
        <w:t>#</w:t>
      </w:r>
      <w:r w:rsidRPr="00D41CA0">
        <w:rPr>
          <w:rFonts w:ascii="TH SarabunPSK" w:hAnsi="TH SarabunPSK" w:cs="TH SarabunPSK"/>
          <w:i/>
          <w:iCs/>
          <w:sz w:val="28"/>
          <w:cs/>
        </w:rPr>
        <w:t xml:space="preserve">โรงพยาบาลราชวิถี </w:t>
      </w:r>
      <w:r w:rsidR="00635CE4" w:rsidRPr="00D41CA0">
        <w:rPr>
          <w:rFonts w:ascii="TH SarabunPSK" w:hAnsi="TH SarabunPSK" w:cs="TH SarabunPSK"/>
          <w:i/>
          <w:iCs/>
          <w:sz w:val="28"/>
        </w:rPr>
        <w:t>#</w:t>
      </w:r>
      <w:r w:rsidR="00635CE4" w:rsidRPr="00D41CA0">
        <w:rPr>
          <w:rFonts w:ascii="TH SarabunPSK" w:hAnsi="TH SarabunPSK" w:cs="TH SarabunPSK" w:hint="cs"/>
          <w:i/>
          <w:iCs/>
          <w:sz w:val="28"/>
          <w:cs/>
        </w:rPr>
        <w:t>อาหารปลอดภัย</w:t>
      </w:r>
      <w:r w:rsidR="007D13E7" w:rsidRPr="00D41CA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1411B58E" w14:textId="2C1FC323" w:rsidR="00D41CA0" w:rsidRPr="00D41CA0" w:rsidRDefault="002C6562" w:rsidP="00D41CA0">
      <w:pPr>
        <w:spacing w:before="100" w:after="100"/>
        <w:ind w:left="720"/>
        <w:jc w:val="center"/>
        <w:rPr>
          <w:rFonts w:ascii="TH SarabunPSK" w:hAnsi="TH SarabunPSK" w:cs="TH SarabunPSK"/>
          <w:sz w:val="28"/>
        </w:rPr>
      </w:pPr>
      <w:r w:rsidRPr="00D41CA0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</w:t>
      </w:r>
      <w:r w:rsidR="007D13E7" w:rsidRPr="00D41CA0">
        <w:rPr>
          <w:rFonts w:ascii="TH SarabunPSK" w:hAnsi="TH SarabunPSK" w:cs="TH SarabunPSK"/>
          <w:sz w:val="28"/>
          <w:cs/>
        </w:rPr>
        <w:t xml:space="preserve">      </w:t>
      </w:r>
      <w:r w:rsidRPr="00D41CA0">
        <w:rPr>
          <w:rFonts w:ascii="TH SarabunPSK" w:hAnsi="TH SarabunPSK" w:cs="TH SarabunPSK"/>
          <w:sz w:val="28"/>
          <w:cs/>
        </w:rPr>
        <w:t xml:space="preserve"> - ขอขอบคุณ </w:t>
      </w:r>
      <w:r w:rsidR="00D41CA0" w:rsidRPr="00D41CA0">
        <w:rPr>
          <w:rFonts w:ascii="TH SarabunPSK" w:hAnsi="TH SarabunPSK" w:cs="TH SarabunPSK"/>
          <w:sz w:val="28"/>
          <w:cs/>
        </w:rPr>
        <w:t>–</w:t>
      </w:r>
    </w:p>
    <w:p w14:paraId="0F90C153" w14:textId="02B5AAAC" w:rsidR="00E61B42" w:rsidRPr="00D41CA0" w:rsidRDefault="00D41CA0" w:rsidP="00D41CA0">
      <w:pPr>
        <w:spacing w:before="100" w:after="100"/>
        <w:ind w:left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</w:t>
      </w:r>
      <w:r w:rsidR="007B6C04" w:rsidRPr="00D41CA0">
        <w:rPr>
          <w:rFonts w:ascii="TH SarabunPSK" w:hAnsi="TH SarabunPSK" w:cs="TH SarabunPSK" w:hint="cs"/>
          <w:sz w:val="28"/>
          <w:cs/>
        </w:rPr>
        <w:t xml:space="preserve">    </w:t>
      </w:r>
      <w:r w:rsidR="00884EB0">
        <w:rPr>
          <w:rFonts w:ascii="TH SarabunPSK" w:hAnsi="TH SarabunPSK" w:cs="TH SarabunPSK" w:hint="cs"/>
          <w:sz w:val="28"/>
          <w:cs/>
        </w:rPr>
        <w:t xml:space="preserve">     </w:t>
      </w:r>
      <w:r w:rsidR="00477722">
        <w:rPr>
          <w:rFonts w:ascii="TH SarabunPSK" w:hAnsi="TH SarabunPSK" w:cs="TH SarabunPSK" w:hint="cs"/>
          <w:sz w:val="28"/>
          <w:cs/>
        </w:rPr>
        <w:t>16</w:t>
      </w:r>
      <w:r w:rsidR="00635CE4" w:rsidRPr="00D41CA0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กุมภาพันธ์</w:t>
      </w:r>
      <w:r w:rsidR="000E35E4" w:rsidRPr="00D41CA0">
        <w:rPr>
          <w:rFonts w:ascii="TH SarabunPSK" w:hAnsi="TH SarabunPSK" w:cs="TH SarabunPSK"/>
          <w:sz w:val="28"/>
          <w:cs/>
        </w:rPr>
        <w:t xml:space="preserve">  </w:t>
      </w:r>
      <w:r w:rsidR="002A7E0B" w:rsidRPr="00D41CA0">
        <w:rPr>
          <w:rFonts w:ascii="TH SarabunPSK" w:hAnsi="TH SarabunPSK" w:cs="TH SarabunPSK"/>
          <w:sz w:val="28"/>
          <w:cs/>
        </w:rPr>
        <w:t>256</w:t>
      </w:r>
      <w:r w:rsidR="002A7E0B" w:rsidRPr="00D41CA0">
        <w:rPr>
          <w:rFonts w:ascii="TH SarabunPSK" w:hAnsi="TH SarabunPSK" w:cs="TH SarabunPSK" w:hint="cs"/>
          <w:sz w:val="28"/>
          <w:cs/>
        </w:rPr>
        <w:t>6</w:t>
      </w:r>
    </w:p>
    <w:sectPr w:rsidR="00E61B42" w:rsidRPr="00D41CA0" w:rsidSect="006864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C42"/>
    <w:multiLevelType w:val="hybridMultilevel"/>
    <w:tmpl w:val="8F40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952"/>
    <w:multiLevelType w:val="hybridMultilevel"/>
    <w:tmpl w:val="6D12D98E"/>
    <w:lvl w:ilvl="0" w:tplc="CA44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835"/>
    <w:multiLevelType w:val="hybridMultilevel"/>
    <w:tmpl w:val="05AE4AE2"/>
    <w:lvl w:ilvl="0" w:tplc="09DEF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379"/>
    <w:multiLevelType w:val="hybridMultilevel"/>
    <w:tmpl w:val="7416E712"/>
    <w:lvl w:ilvl="0" w:tplc="BCD018B0">
      <w:start w:val="28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4" w15:restartNumberingAfterBreak="0">
    <w:nsid w:val="28964B5D"/>
    <w:multiLevelType w:val="hybridMultilevel"/>
    <w:tmpl w:val="6BD675B6"/>
    <w:lvl w:ilvl="0" w:tplc="A0CC4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A5C4C"/>
    <w:multiLevelType w:val="hybridMultilevel"/>
    <w:tmpl w:val="5D3655DC"/>
    <w:lvl w:ilvl="0" w:tplc="DE4C9366">
      <w:start w:val="17"/>
      <w:numFmt w:val="decimal"/>
      <w:lvlText w:val="%1"/>
      <w:lvlJc w:val="left"/>
      <w:pPr>
        <w:ind w:left="6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6" w15:restartNumberingAfterBreak="0">
    <w:nsid w:val="4292290D"/>
    <w:multiLevelType w:val="hybridMultilevel"/>
    <w:tmpl w:val="2398094A"/>
    <w:lvl w:ilvl="0" w:tplc="10225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6B40"/>
    <w:multiLevelType w:val="hybridMultilevel"/>
    <w:tmpl w:val="30128D3C"/>
    <w:lvl w:ilvl="0" w:tplc="D17C2E08">
      <w:start w:val="17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8" w15:restartNumberingAfterBreak="0">
    <w:nsid w:val="58E8795F"/>
    <w:multiLevelType w:val="hybridMultilevel"/>
    <w:tmpl w:val="C24C968A"/>
    <w:lvl w:ilvl="0" w:tplc="A17A50B6">
      <w:start w:val="15"/>
      <w:numFmt w:val="decimal"/>
      <w:lvlText w:val="%1"/>
      <w:lvlJc w:val="left"/>
      <w:pPr>
        <w:ind w:left="6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9" w15:restartNumberingAfterBreak="0">
    <w:nsid w:val="6B5B40F3"/>
    <w:multiLevelType w:val="hybridMultilevel"/>
    <w:tmpl w:val="EF46F49C"/>
    <w:lvl w:ilvl="0" w:tplc="0A84B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7189225">
    <w:abstractNumId w:val="2"/>
  </w:num>
  <w:num w:numId="2" w16cid:durableId="1237860058">
    <w:abstractNumId w:val="6"/>
  </w:num>
  <w:num w:numId="3" w16cid:durableId="854535555">
    <w:abstractNumId w:val="9"/>
  </w:num>
  <w:num w:numId="4" w16cid:durableId="376205888">
    <w:abstractNumId w:val="4"/>
  </w:num>
  <w:num w:numId="5" w16cid:durableId="2071078624">
    <w:abstractNumId w:val="1"/>
  </w:num>
  <w:num w:numId="6" w16cid:durableId="55905190">
    <w:abstractNumId w:val="3"/>
  </w:num>
  <w:num w:numId="7" w16cid:durableId="710148621">
    <w:abstractNumId w:val="0"/>
  </w:num>
  <w:num w:numId="8" w16cid:durableId="1480464040">
    <w:abstractNumId w:val="7"/>
  </w:num>
  <w:num w:numId="9" w16cid:durableId="1248152162">
    <w:abstractNumId w:val="5"/>
  </w:num>
  <w:num w:numId="10" w16cid:durableId="1678920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7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F"/>
    <w:rsid w:val="00035625"/>
    <w:rsid w:val="00054DAB"/>
    <w:rsid w:val="000551CA"/>
    <w:rsid w:val="00064D37"/>
    <w:rsid w:val="000814E2"/>
    <w:rsid w:val="000C4305"/>
    <w:rsid w:val="000D411B"/>
    <w:rsid w:val="000E1454"/>
    <w:rsid w:val="000E35E4"/>
    <w:rsid w:val="000F4EC3"/>
    <w:rsid w:val="00110494"/>
    <w:rsid w:val="001171A3"/>
    <w:rsid w:val="00130EF3"/>
    <w:rsid w:val="001327A2"/>
    <w:rsid w:val="00136ED0"/>
    <w:rsid w:val="00140FED"/>
    <w:rsid w:val="001453BB"/>
    <w:rsid w:val="001501DE"/>
    <w:rsid w:val="0015287B"/>
    <w:rsid w:val="00163E93"/>
    <w:rsid w:val="001648F6"/>
    <w:rsid w:val="00173303"/>
    <w:rsid w:val="001763B9"/>
    <w:rsid w:val="001A4816"/>
    <w:rsid w:val="002013EF"/>
    <w:rsid w:val="0020387E"/>
    <w:rsid w:val="002211E1"/>
    <w:rsid w:val="002674D0"/>
    <w:rsid w:val="002842D9"/>
    <w:rsid w:val="0029107D"/>
    <w:rsid w:val="00295743"/>
    <w:rsid w:val="00295BE7"/>
    <w:rsid w:val="002A2E21"/>
    <w:rsid w:val="002A7E0B"/>
    <w:rsid w:val="002B497A"/>
    <w:rsid w:val="002C6562"/>
    <w:rsid w:val="002D51CB"/>
    <w:rsid w:val="002E39DC"/>
    <w:rsid w:val="002E79FE"/>
    <w:rsid w:val="00302ECF"/>
    <w:rsid w:val="0030726A"/>
    <w:rsid w:val="00313DC1"/>
    <w:rsid w:val="00335DCB"/>
    <w:rsid w:val="00357B01"/>
    <w:rsid w:val="003663CE"/>
    <w:rsid w:val="00373459"/>
    <w:rsid w:val="0037768F"/>
    <w:rsid w:val="003D7FB9"/>
    <w:rsid w:val="003E2F0B"/>
    <w:rsid w:val="00413562"/>
    <w:rsid w:val="0047028B"/>
    <w:rsid w:val="00477722"/>
    <w:rsid w:val="00481BA8"/>
    <w:rsid w:val="00483891"/>
    <w:rsid w:val="00483EB8"/>
    <w:rsid w:val="00494D28"/>
    <w:rsid w:val="004C7F9E"/>
    <w:rsid w:val="004D121B"/>
    <w:rsid w:val="004D2385"/>
    <w:rsid w:val="004F5045"/>
    <w:rsid w:val="0050721A"/>
    <w:rsid w:val="00534467"/>
    <w:rsid w:val="00544525"/>
    <w:rsid w:val="0054745B"/>
    <w:rsid w:val="0057391B"/>
    <w:rsid w:val="00592989"/>
    <w:rsid w:val="005A16FF"/>
    <w:rsid w:val="005A4EE0"/>
    <w:rsid w:val="005C1A09"/>
    <w:rsid w:val="005C5F70"/>
    <w:rsid w:val="0061566C"/>
    <w:rsid w:val="00635CE4"/>
    <w:rsid w:val="00637F84"/>
    <w:rsid w:val="00637F98"/>
    <w:rsid w:val="006451F5"/>
    <w:rsid w:val="006601C2"/>
    <w:rsid w:val="0068641F"/>
    <w:rsid w:val="00696989"/>
    <w:rsid w:val="006B7B74"/>
    <w:rsid w:val="006C6C6B"/>
    <w:rsid w:val="006E036D"/>
    <w:rsid w:val="006E2B16"/>
    <w:rsid w:val="007201A7"/>
    <w:rsid w:val="00782DC2"/>
    <w:rsid w:val="007B6C04"/>
    <w:rsid w:val="007D13E7"/>
    <w:rsid w:val="007D6DDE"/>
    <w:rsid w:val="0081525F"/>
    <w:rsid w:val="0082035D"/>
    <w:rsid w:val="00842FCB"/>
    <w:rsid w:val="008833C9"/>
    <w:rsid w:val="008834DB"/>
    <w:rsid w:val="00884EB0"/>
    <w:rsid w:val="00890452"/>
    <w:rsid w:val="008A1B92"/>
    <w:rsid w:val="008B4CEE"/>
    <w:rsid w:val="008B6E35"/>
    <w:rsid w:val="008C285E"/>
    <w:rsid w:val="008F5421"/>
    <w:rsid w:val="009277D0"/>
    <w:rsid w:val="00933B05"/>
    <w:rsid w:val="00944E00"/>
    <w:rsid w:val="009725B1"/>
    <w:rsid w:val="009767AC"/>
    <w:rsid w:val="009964A2"/>
    <w:rsid w:val="00996A71"/>
    <w:rsid w:val="00997F4E"/>
    <w:rsid w:val="009D5094"/>
    <w:rsid w:val="009E427E"/>
    <w:rsid w:val="009E4440"/>
    <w:rsid w:val="00A13375"/>
    <w:rsid w:val="00A61F98"/>
    <w:rsid w:val="00A822B9"/>
    <w:rsid w:val="00A862AE"/>
    <w:rsid w:val="00A912D7"/>
    <w:rsid w:val="00AA2578"/>
    <w:rsid w:val="00AA4E35"/>
    <w:rsid w:val="00AC336A"/>
    <w:rsid w:val="00AE0C84"/>
    <w:rsid w:val="00AF1FBC"/>
    <w:rsid w:val="00B00228"/>
    <w:rsid w:val="00B24653"/>
    <w:rsid w:val="00B30EB5"/>
    <w:rsid w:val="00B379AA"/>
    <w:rsid w:val="00B7316D"/>
    <w:rsid w:val="00B74E89"/>
    <w:rsid w:val="00B85AC2"/>
    <w:rsid w:val="00BB0412"/>
    <w:rsid w:val="00BD6A57"/>
    <w:rsid w:val="00C07F1B"/>
    <w:rsid w:val="00C109C4"/>
    <w:rsid w:val="00C33FAC"/>
    <w:rsid w:val="00C4220C"/>
    <w:rsid w:val="00C466CB"/>
    <w:rsid w:val="00C55B5A"/>
    <w:rsid w:val="00C62372"/>
    <w:rsid w:val="00CE6476"/>
    <w:rsid w:val="00CF106D"/>
    <w:rsid w:val="00D07791"/>
    <w:rsid w:val="00D177BF"/>
    <w:rsid w:val="00D41CA0"/>
    <w:rsid w:val="00D4712B"/>
    <w:rsid w:val="00D700D1"/>
    <w:rsid w:val="00D7629F"/>
    <w:rsid w:val="00D94F9B"/>
    <w:rsid w:val="00DA2DC8"/>
    <w:rsid w:val="00DA46AF"/>
    <w:rsid w:val="00E0185D"/>
    <w:rsid w:val="00E05622"/>
    <w:rsid w:val="00E12730"/>
    <w:rsid w:val="00E367C0"/>
    <w:rsid w:val="00E43DFA"/>
    <w:rsid w:val="00E56088"/>
    <w:rsid w:val="00E61B42"/>
    <w:rsid w:val="00E81308"/>
    <w:rsid w:val="00EB1A22"/>
    <w:rsid w:val="00EE7BC4"/>
    <w:rsid w:val="00F1383C"/>
    <w:rsid w:val="00F20491"/>
    <w:rsid w:val="00F65B40"/>
    <w:rsid w:val="00F74CED"/>
    <w:rsid w:val="00F80B48"/>
    <w:rsid w:val="00F85000"/>
    <w:rsid w:val="00F8762C"/>
    <w:rsid w:val="00F916D4"/>
    <w:rsid w:val="00FB247D"/>
    <w:rsid w:val="00FD1136"/>
    <w:rsid w:val="00FD1515"/>
    <w:rsid w:val="00FD2C23"/>
    <w:rsid w:val="00FD4E83"/>
    <w:rsid w:val="00FE0A01"/>
    <w:rsid w:val="00FF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448B"/>
  <w15:docId w15:val="{D9F638AA-256C-E24A-AA6D-D142A13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2C6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C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D72E-807A-4FF6-92D7-335C8FFD9A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ohhandart@gmail.com</cp:lastModifiedBy>
  <cp:revision>2</cp:revision>
  <dcterms:created xsi:type="dcterms:W3CDTF">2023-02-16T03:14:00Z</dcterms:created>
  <dcterms:modified xsi:type="dcterms:W3CDTF">2023-02-16T03:14:00Z</dcterms:modified>
</cp:coreProperties>
</file>