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5ABB" w14:textId="58B3AD48" w:rsidR="005D177C" w:rsidRDefault="005D177C">
      <w:r>
        <w:rPr>
          <w:noProof/>
        </w:rPr>
        <w:drawing>
          <wp:anchor distT="0" distB="0" distL="114300" distR="114300" simplePos="0" relativeHeight="251658240" behindDoc="0" locked="0" layoutInCell="1" allowOverlap="1" wp14:anchorId="4719D503" wp14:editId="000B8D2F">
            <wp:simplePos x="0" y="0"/>
            <wp:positionH relativeFrom="margin">
              <wp:align>center</wp:align>
            </wp:positionH>
            <wp:positionV relativeFrom="paragraph">
              <wp:posOffset>-915035</wp:posOffset>
            </wp:positionV>
            <wp:extent cx="7820025" cy="1285875"/>
            <wp:effectExtent l="0" t="0" r="9525" b="9525"/>
            <wp:wrapNone/>
            <wp:docPr id="1" name="รูปภาพ 1" descr="รูปภาพประกอบด้วย ข้อความ, ภาพหน้าจอ, ตัวอักษร,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ภาพหน้าจอ, ตัวอักษร, เครื่องหมาย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284F1" w14:textId="77777777" w:rsidR="001348CB" w:rsidRPr="001348CB" w:rsidRDefault="001348CB" w:rsidP="005D177C">
      <w:pPr>
        <w:spacing w:line="240" w:lineRule="auto"/>
        <w:ind w:left="-284" w:firstLine="1135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FA3CA01" w14:textId="397DE430" w:rsidR="005D177C" w:rsidRPr="001348CB" w:rsidRDefault="00267A39" w:rsidP="00BA5828">
      <w:pPr>
        <w:spacing w:line="240" w:lineRule="auto"/>
        <w:ind w:left="-284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สถาบันโรคผิวหนังจัดงาน</w:t>
      </w:r>
      <w:r w:rsidR="005D177C" w:rsidRPr="001348CB">
        <w:rPr>
          <w:rFonts w:asciiTheme="majorBidi" w:hAnsiTheme="majorBidi" w:cstheme="majorBidi"/>
          <w:b/>
          <w:bCs/>
          <w:sz w:val="32"/>
          <w:szCs w:val="32"/>
          <w:cs/>
        </w:rPr>
        <w:t>วันสะเก็ดเงินโลก</w:t>
      </w:r>
      <w:r w:rsidR="005D177C" w:rsidRPr="001348C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(</w:t>
      </w:r>
      <w:r w:rsidR="005D177C" w:rsidRPr="001348C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World Psoriasis Day</w:t>
      </w:r>
      <w:r w:rsidR="005D177C" w:rsidRPr="001348C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2023)</w:t>
      </w:r>
      <w:r w:rsidR="001348C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ชูแนวคิด“เข้าถึง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เท่าเทียม ทั่วไทย ได้คุณภาพ”</w:t>
      </w:r>
    </w:p>
    <w:p w14:paraId="22CC4C7A" w14:textId="618C29A9" w:rsidR="005D177C" w:rsidRPr="001348CB" w:rsidRDefault="005D177C" w:rsidP="005D177C">
      <w:pPr>
        <w:spacing w:line="240" w:lineRule="auto"/>
        <w:ind w:left="-284" w:firstLine="11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348CB">
        <w:rPr>
          <w:rFonts w:asciiTheme="majorBidi" w:hAnsiTheme="majorBidi" w:cstheme="majorBidi"/>
          <w:sz w:val="32"/>
          <w:szCs w:val="32"/>
          <w:cs/>
        </w:rPr>
        <w:t>กรมการแพทย์ โดยสถาบันโรคผิวหนัง  จัดงานวันสะเ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 xml:space="preserve">ก็ดเงินโลก </w:t>
      </w:r>
      <w:r w:rsidR="003A5343" w:rsidRPr="001348CB">
        <w:rPr>
          <w:rFonts w:asciiTheme="majorBidi" w:hAnsiTheme="majorBidi" w:cstheme="majorBidi"/>
          <w:spacing w:val="-4"/>
          <w:sz w:val="32"/>
          <w:szCs w:val="32"/>
        </w:rPr>
        <w:t xml:space="preserve">(World Psoriasis Day 2023)  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ตามแนวคิด“</w:t>
      </w:r>
      <w:r w:rsidR="003A5343" w:rsidRPr="001348CB">
        <w:rPr>
          <w:rFonts w:asciiTheme="majorBidi" w:hAnsiTheme="majorBidi" w:cstheme="majorBidi"/>
          <w:b/>
          <w:bCs/>
          <w:sz w:val="32"/>
          <w:szCs w:val="32"/>
        </w:rPr>
        <w:t>ACCESS FOR ALL</w:t>
      </w:r>
      <w:r w:rsidR="003A5343" w:rsidRPr="001348CB">
        <w:rPr>
          <w:rFonts w:asciiTheme="majorBidi" w:hAnsiTheme="majorBidi" w:cstheme="majorBidi"/>
          <w:sz w:val="32"/>
          <w:szCs w:val="32"/>
        </w:rPr>
        <w:t xml:space="preserve">” 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หรือ “เข้าถึง เท่าเทียม  ทั่วไทย ได้คุณภาพ”</w:t>
      </w:r>
      <w:r w:rsidR="00207BD1" w:rsidRPr="001348C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5343"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เพื่อสร้างความตระหนักต่อผู้ป่วยโรคสะเก็ดเงินว่าพวกเขาไม่ได้อยู่อย่างโดดเดี่ยว  </w:t>
      </w:r>
      <w:r w:rsidR="00207BD1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พร้อม</w:t>
      </w:r>
      <w:r w:rsidR="003A5343" w:rsidRPr="001348CB">
        <w:rPr>
          <w:rFonts w:asciiTheme="majorBidi" w:hAnsiTheme="majorBidi" w:cstheme="majorBidi" w:hint="cs"/>
          <w:sz w:val="32"/>
          <w:szCs w:val="32"/>
          <w:cs/>
        </w:rPr>
        <w:t>เ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สริมสร้างความรู้ที่ถูกต้อง และสร้างความตระหนักเกี่ยวกับ</w:t>
      </w:r>
      <w:r w:rsidR="00035493" w:rsidRPr="001348C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โรคสะเก็ดเงินให้กับบุคลากรทางการแพทย์และประชาชน</w:t>
      </w:r>
      <w:r w:rsidR="003A5343"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</w:p>
    <w:p w14:paraId="6E25AFC9" w14:textId="034CF9D7" w:rsidR="00207BD1" w:rsidRPr="001348CB" w:rsidRDefault="005D177C" w:rsidP="00BA5828">
      <w:pPr>
        <w:pStyle w:val="a4"/>
        <w:shd w:val="clear" w:color="auto" w:fill="FFFFFF"/>
        <w:spacing w:before="0" w:beforeAutospacing="0" w:after="0" w:afterAutospacing="0"/>
        <w:ind w:left="-180" w:firstLine="900"/>
        <w:jc w:val="thaiDistribute"/>
        <w:rPr>
          <w:rFonts w:asciiTheme="majorBidi" w:hAnsiTheme="majorBidi" w:cstheme="majorBidi"/>
          <w:sz w:val="32"/>
          <w:szCs w:val="32"/>
        </w:rPr>
      </w:pPr>
      <w:r w:rsidRPr="001348C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992AA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แพทย์หญิงอัมพร เบญจพลพิทักษ์  รักษาราชการแทนอธิบดีกรมการแพทย์ </w:t>
      </w:r>
      <w:r w:rsidRPr="001348C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A5343" w:rsidRPr="001348CB">
        <w:rPr>
          <w:rFonts w:asciiTheme="majorBidi" w:hAnsiTheme="majorBidi" w:cstheme="majorBidi" w:hint="cs"/>
          <w:sz w:val="32"/>
          <w:szCs w:val="32"/>
          <w:cs/>
        </w:rPr>
        <w:t>กล่าว</w:t>
      </w:r>
      <w:r w:rsidR="00BA5828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BA5828">
        <w:rPr>
          <w:rFonts w:asciiTheme="majorBidi" w:hAnsiTheme="majorBidi" w:cstheme="majorBidi"/>
          <w:sz w:val="32"/>
          <w:szCs w:val="32"/>
        </w:rPr>
        <w:t xml:space="preserve"> </w:t>
      </w:r>
      <w:r w:rsidR="006277CD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สะเก็ดเงินเป็นโรคผิวหนังที่การสาธารณสุขทั่วโลกให้ความสำคัญ เนื่องจากความรุนแรงขอ</w:t>
      </w:r>
      <w:r w:rsidR="00B1356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ง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</w:t>
      </w:r>
      <w:r w:rsidR="00296A67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คมีผลกระทบต่อสุขภาพกายเช่นเพิ่มโอกาสติดเชื้อแทรกซ้อน กระดูกและข้ออักเสบผิดรูป</w:t>
      </w:r>
      <w:r w:rsidR="00B1356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ซึ่งอาจสร้างความพิการทางกาย</w:t>
      </w:r>
      <w:r w:rsidR="00296A67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B4C54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และผลกระทบต่อสุขภาพจิต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นำไปสู่ภาวะซึมเศร้</w:t>
      </w:r>
      <w:r w:rsidR="00B1356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า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7B4C54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นอกจากนี้ผู้ป่วยจำนวนหนึ่งยังถูกรังเกียจจากสังคมเนื่องจากเข้าใจผิดว่าเป็นโรคติดต่อ </w:t>
      </w:r>
      <w:r w:rsidR="00B1356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ทั่วโลก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มีผู้ป่วยสะเก็ดเงินมากกว่า 125 ล้านคน ที่ต้องเผชิญกับปัญหานี้</w:t>
      </w:r>
      <w:r w:rsidR="00922DB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จึงมีวันสะเก็ดเงินโลกขึ้นในทุกวันที่ 29 ตุลาคม ของทุกปี เพื่อสร้างความตระหนักต่อผู้ป่วยโรคสะเก็ดเงินว่าพวกเขาไม่ได้อยู่อย่างโดดเดี่ยว รวมทั้งสร้างความรู้ความเข้าใจ</w:t>
      </w:r>
      <w:r w:rsidR="00922DB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เกี่ยวกับ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โรคแก่</w:t>
      </w:r>
      <w:r w:rsidR="00922DB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ผู้ป่วยและ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ประชาชนทั่วไป ซึ่งจะเสริมสร้างความมั่นใจให้แก่ผู้ป่วยและประชาชน ในการพูดคุยกันอย่างเปิดเผยถึงโรคดังกล่าว</w:t>
      </w:r>
      <w:r w:rsidRPr="001348C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3562" w:rsidRPr="001348CB">
        <w:rPr>
          <w:rFonts w:asciiTheme="majorBidi" w:hAnsiTheme="majorBidi" w:cstheme="majorBidi" w:hint="cs"/>
          <w:sz w:val="32"/>
          <w:szCs w:val="32"/>
          <w:cs/>
        </w:rPr>
        <w:t>ทางสถาบันโรคผิวหนัง กรมการแพทย์ จึงจัดงานนี้ขึ้น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เพื่อเป็นเวที</w:t>
      </w:r>
      <w:r w:rsidR="00B13562"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ให้ผู้ป่วยมีสิทธิมีเสียงในการแสดงออกถึงความต้องการและความจำเป็นต่างๆของตนให้สังคมได้รับรู้ </w:t>
      </w:r>
      <w:r w:rsidR="00B1356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และให้ทุกภาคส่วนร่วม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แสดงความคิดเห็น</w:t>
      </w:r>
      <w:r w:rsidR="00B13562" w:rsidRPr="001348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ในการพัฒนาระบบดูแลผู้ป่วยโรคสะเก็ดเงิน</w:t>
      </w:r>
      <w:r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1348CB">
        <w:rPr>
          <w:rFonts w:asciiTheme="majorBidi" w:hAnsiTheme="majorBidi" w:cstheme="majorBidi"/>
          <w:sz w:val="32"/>
          <w:szCs w:val="32"/>
          <w:cs/>
        </w:rPr>
        <w:t xml:space="preserve">ซึ่ง </w:t>
      </w:r>
      <w:r w:rsidRPr="001348CB">
        <w:rPr>
          <w:rFonts w:asciiTheme="majorBidi" w:hAnsiTheme="majorBidi" w:cstheme="majorBidi"/>
          <w:sz w:val="32"/>
          <w:szCs w:val="32"/>
        </w:rPr>
        <w:t xml:space="preserve">theme </w:t>
      </w:r>
      <w:r w:rsidRPr="001348CB">
        <w:rPr>
          <w:rFonts w:asciiTheme="majorBidi" w:hAnsiTheme="majorBidi" w:cstheme="majorBidi"/>
          <w:sz w:val="32"/>
          <w:szCs w:val="32"/>
          <w:cs/>
        </w:rPr>
        <w:t>ประจำปีนี้ คือ “</w:t>
      </w:r>
      <w:r w:rsidRPr="001348CB">
        <w:rPr>
          <w:rFonts w:asciiTheme="majorBidi" w:hAnsiTheme="majorBidi" w:cstheme="majorBidi"/>
          <w:b/>
          <w:bCs/>
          <w:sz w:val="32"/>
          <w:szCs w:val="32"/>
        </w:rPr>
        <w:t>ACCESS FOR ALL</w:t>
      </w:r>
      <w:r w:rsidRPr="001348CB">
        <w:rPr>
          <w:rFonts w:asciiTheme="majorBidi" w:hAnsiTheme="majorBidi" w:cstheme="majorBidi"/>
          <w:sz w:val="32"/>
          <w:szCs w:val="32"/>
        </w:rPr>
        <w:t>”</w:t>
      </w:r>
      <w:r w:rsidRPr="001348CB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58BF936A" w14:textId="47824BFB" w:rsidR="005D177C" w:rsidRPr="00575596" w:rsidRDefault="005D177C" w:rsidP="00575596">
      <w:pPr>
        <w:pStyle w:val="a4"/>
        <w:shd w:val="clear" w:color="auto" w:fill="FFFFFF"/>
        <w:spacing w:before="0" w:beforeAutospacing="0" w:after="0" w:afterAutospacing="0"/>
        <w:ind w:left="-180" w:firstLine="9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348CB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นายแพทย์สกานต์ บุนนาค</w:t>
      </w:r>
      <w:r w:rsidRPr="001348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ผู้อำนวยการสถาบันโรคผิวหนัง  กรมการแพทย์</w:t>
      </w:r>
      <w:r w:rsidRPr="001348CB">
        <w:rPr>
          <w:rFonts w:asciiTheme="majorBidi" w:hAnsiTheme="majorBidi" w:cstheme="majorBidi"/>
          <w:sz w:val="32"/>
          <w:szCs w:val="32"/>
          <w:cs/>
        </w:rPr>
        <w:t xml:space="preserve">  กล่าวเพิ่มเติมว่า</w:t>
      </w:r>
      <w:r w:rsidR="006277CD">
        <w:rPr>
          <w:rFonts w:asciiTheme="majorBidi" w:hAnsiTheme="majorBidi" w:cstheme="majorBidi"/>
          <w:sz w:val="32"/>
          <w:szCs w:val="32"/>
        </w:rPr>
        <w:t xml:space="preserve"> 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การจัดงานวันสะเก็ดเงินโลก</w:t>
      </w:r>
      <w:r w:rsidR="00B13562" w:rsidRPr="001348CB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สถาบันโรคผิวหนัง</w:t>
      </w:r>
      <w:r w:rsidR="00B13562" w:rsidRPr="001348CB">
        <w:rPr>
          <w:rFonts w:asciiTheme="majorBidi" w:hAnsiTheme="majorBidi" w:cstheme="majorBidi" w:hint="cs"/>
          <w:sz w:val="32"/>
          <w:szCs w:val="32"/>
          <w:cs/>
        </w:rPr>
        <w:t xml:space="preserve"> กรมการแพทย์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 xml:space="preserve"> ตามแนวคิด “</w:t>
      </w:r>
      <w:r w:rsidR="003A5343" w:rsidRPr="001348CB">
        <w:rPr>
          <w:rFonts w:asciiTheme="majorBidi" w:hAnsiTheme="majorBidi" w:cstheme="majorBidi"/>
          <w:b/>
          <w:bCs/>
          <w:sz w:val="32"/>
          <w:szCs w:val="32"/>
        </w:rPr>
        <w:t>ACCESS FOR ALL</w:t>
      </w:r>
      <w:r w:rsidR="003A5343" w:rsidRPr="001348CB">
        <w:rPr>
          <w:rFonts w:asciiTheme="majorBidi" w:hAnsiTheme="majorBidi" w:cstheme="majorBidi"/>
          <w:sz w:val="32"/>
          <w:szCs w:val="32"/>
        </w:rPr>
        <w:t xml:space="preserve">” 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หรือ “เข้าถึง เท่าเทียม  ทั่วไทย ได้คุณภาพ”  โดยมีวัตถุประสงค์ เพื่อพัฒนาศักยภาพของทีมบุคลากรทางการแพทย์ พัฒนา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>รูปแบบ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ระบบบริการ</w:t>
      </w:r>
      <w:r w:rsidR="00372A5B" w:rsidRPr="001348CB">
        <w:rPr>
          <w:rFonts w:asciiTheme="majorBidi" w:hAnsiTheme="majorBidi" w:cstheme="majorBidi" w:hint="cs"/>
          <w:sz w:val="32"/>
          <w:szCs w:val="32"/>
          <w:cs/>
        </w:rPr>
        <w:t xml:space="preserve">ในพื้นที่ต้นแบบ 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โครงสร้างพื้นฐานเชื่อมโยงบริการตั้งแต่ระดับปฐมภูมิ ทุติยภูมิ และตติยภูมิเข้าด้วยกัน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 xml:space="preserve"> รวมถึงการนำเทคโนโลยีและยาที่ทันสมัยมาใช้เพื่อ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ให้กลุ่มผู้ป่วยโรคสะเก็ดเงิน</w:t>
      </w:r>
      <w:r w:rsidR="00B93B25" w:rsidRPr="001348CB">
        <w:rPr>
          <w:rFonts w:asciiTheme="majorBidi" w:hAnsiTheme="majorBidi" w:cstheme="majorBidi"/>
          <w:sz w:val="32"/>
          <w:szCs w:val="32"/>
          <w:cs/>
        </w:rPr>
        <w:t>ทุกระดับ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>เข้าถึงบริการการดูแลรักษาที่ได้มาตรฐาน ใกล้บ้านไม่ต้องเดินทางไกลโดยไม่จำเป็น ซึ่งจะช่วยลดค่าใช้จ่าย</w:t>
      </w:r>
      <w:r w:rsidR="003A5343" w:rsidRPr="001348CB">
        <w:rPr>
          <w:rFonts w:asciiTheme="majorBidi" w:hAnsiTheme="majorBidi" w:cstheme="majorBidi"/>
          <w:sz w:val="32"/>
          <w:szCs w:val="32"/>
          <w:cs/>
        </w:rPr>
        <w:t>และ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 xml:space="preserve">ภาระของครอบครัว </w:t>
      </w:r>
      <w:r w:rsidR="00372A5B" w:rsidRPr="001348CB">
        <w:rPr>
          <w:rFonts w:asciiTheme="majorBidi" w:hAnsiTheme="majorBidi" w:cstheme="majorBidi" w:hint="cs"/>
          <w:sz w:val="32"/>
          <w:szCs w:val="32"/>
          <w:cs/>
        </w:rPr>
        <w:t>ส่งเสริมให้ผู้ป่วย</w:t>
      </w:r>
      <w:r w:rsidR="00B93B25" w:rsidRPr="001348CB">
        <w:rPr>
          <w:rFonts w:asciiTheme="majorBidi" w:hAnsiTheme="majorBidi" w:cstheme="majorBidi"/>
          <w:sz w:val="32"/>
          <w:szCs w:val="32"/>
          <w:cs/>
        </w:rPr>
        <w:t>มีความรู้ความเข้าใจเกี่ยวกับโรคสะเก็ดเงิน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93B25" w:rsidRPr="001348CB">
        <w:rPr>
          <w:rFonts w:asciiTheme="majorBidi" w:hAnsiTheme="majorBidi" w:cstheme="majorBidi"/>
          <w:sz w:val="32"/>
          <w:szCs w:val="32"/>
          <w:cs/>
        </w:rPr>
        <w:t xml:space="preserve">มีการปฏิบัติตัวที่ถูกต้อง 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>โดยรวมจะส่งผลให้</w:t>
      </w:r>
      <w:r w:rsidR="00372A5B" w:rsidRPr="001348CB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B93B25" w:rsidRPr="001348CB">
        <w:rPr>
          <w:rFonts w:asciiTheme="majorBidi" w:hAnsiTheme="majorBidi" w:cstheme="majorBidi"/>
          <w:sz w:val="32"/>
          <w:szCs w:val="32"/>
          <w:cs/>
        </w:rPr>
        <w:t>มีสุขภาวะ</w:t>
      </w:r>
      <w:r w:rsidR="00F0343D" w:rsidRPr="001348CB">
        <w:rPr>
          <w:rFonts w:asciiTheme="majorBidi" w:hAnsiTheme="majorBidi" w:cstheme="majorBidi" w:hint="cs"/>
          <w:sz w:val="32"/>
          <w:szCs w:val="32"/>
          <w:cs/>
        </w:rPr>
        <w:t>และคุณภาพชีวิต</w:t>
      </w:r>
      <w:r w:rsidR="00B93B25" w:rsidRPr="001348CB">
        <w:rPr>
          <w:rFonts w:asciiTheme="majorBidi" w:hAnsiTheme="majorBidi" w:cstheme="majorBidi"/>
          <w:sz w:val="32"/>
          <w:szCs w:val="32"/>
          <w:cs/>
        </w:rPr>
        <w:t xml:space="preserve">ที่ดีขึ้น </w:t>
      </w:r>
      <w:r w:rsidR="00B93B25" w:rsidRPr="001348CB">
        <w:rPr>
          <w:rFonts w:asciiTheme="majorBidi" w:hAnsiTheme="majorBidi" w:cstheme="majorBidi" w:hint="cs"/>
          <w:sz w:val="32"/>
          <w:szCs w:val="32"/>
          <w:cs/>
        </w:rPr>
        <w:t xml:space="preserve">โดยการจัดงานครั้งนี้ได้รับความร่วมมือจากองค์กรต่างๆ เช่น </w:t>
      </w:r>
      <w:r w:rsidR="00EF77FB" w:rsidRPr="001348CB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 w:rsidR="00A92A3C" w:rsidRPr="001348CB">
        <w:rPr>
          <w:rFonts w:asciiTheme="majorBidi" w:hAnsiTheme="majorBidi" w:cstheme="majorBidi" w:hint="cs"/>
          <w:sz w:val="32"/>
          <w:szCs w:val="32"/>
          <w:cs/>
        </w:rPr>
        <w:t>ในสังกัดกรมการแพทย์ หน่วยงาน</w:t>
      </w:r>
      <w:r w:rsidR="00372A5B" w:rsidRPr="001348CB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EF77FB" w:rsidRPr="001348CB">
        <w:rPr>
          <w:rFonts w:asciiTheme="majorBidi" w:hAnsiTheme="majorBidi" w:cstheme="majorBidi" w:hint="cs"/>
          <w:sz w:val="32"/>
          <w:szCs w:val="32"/>
          <w:cs/>
        </w:rPr>
        <w:t>สาธารณสุขในพื้นที่ต้นแบบ</w:t>
      </w:r>
      <w:r w:rsidR="00372A5B" w:rsidRPr="001348CB">
        <w:rPr>
          <w:rFonts w:asciiTheme="majorBidi" w:hAnsiTheme="majorBidi" w:cstheme="majorBidi" w:hint="cs"/>
          <w:sz w:val="32"/>
          <w:szCs w:val="32"/>
          <w:cs/>
        </w:rPr>
        <w:t>จังหวัดพระนครศรีอยุธยา สมาคมแพทย์ผิวหนังแห่งประเทศไทย และ กองทุนที่เกี่ยวข้อง</w:t>
      </w:r>
      <w:r w:rsidR="00A92A3C" w:rsidRPr="001348C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88723DF" w14:textId="77777777" w:rsidR="005D177C" w:rsidRPr="001348CB" w:rsidRDefault="005D177C" w:rsidP="005D177C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1348CB">
        <w:rPr>
          <w:rFonts w:asciiTheme="majorBidi" w:hAnsiTheme="majorBidi" w:cstheme="majorBidi"/>
          <w:sz w:val="32"/>
          <w:szCs w:val="32"/>
          <w:cs/>
        </w:rPr>
        <w:t xml:space="preserve">                                 *****************************************</w:t>
      </w:r>
    </w:p>
    <w:p w14:paraId="0377FE1A" w14:textId="2EF64038" w:rsidR="005D177C" w:rsidRPr="001348CB" w:rsidRDefault="00575596" w:rsidP="005D177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#</w:t>
      </w:r>
      <w:r w:rsidR="005D177C" w:rsidRPr="001348CB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5D177C" w:rsidRPr="001348CB">
        <w:rPr>
          <w:rFonts w:asciiTheme="majorBidi" w:hAnsiTheme="majorBidi" w:cstheme="majorBidi"/>
          <w:sz w:val="32"/>
          <w:szCs w:val="32"/>
        </w:rPr>
        <w:t>#</w:t>
      </w:r>
      <w:r w:rsidR="005D177C" w:rsidRPr="001348CB">
        <w:rPr>
          <w:rFonts w:asciiTheme="majorBidi" w:hAnsiTheme="majorBidi" w:cstheme="majorBidi"/>
          <w:sz w:val="32"/>
          <w:szCs w:val="32"/>
          <w:cs/>
        </w:rPr>
        <w:t xml:space="preserve">สถาบันโรคผิวหนัง </w:t>
      </w:r>
      <w:r w:rsidR="005D177C" w:rsidRPr="001348CB">
        <w:rPr>
          <w:rFonts w:asciiTheme="majorBidi" w:hAnsiTheme="majorBidi" w:cstheme="majorBidi"/>
          <w:sz w:val="32"/>
          <w:szCs w:val="32"/>
        </w:rPr>
        <w:t>#</w:t>
      </w:r>
      <w:r w:rsidR="001C0B67" w:rsidRPr="001348CB">
        <w:rPr>
          <w:rFonts w:ascii="Angsana New" w:hAnsi="Angsana New" w:cstheme="majorBidi" w:hint="cs"/>
          <w:sz w:val="32"/>
          <w:szCs w:val="32"/>
          <w:cs/>
        </w:rPr>
        <w:t>งานวันสะเก็ดเงินโลก</w:t>
      </w:r>
      <w:r w:rsidR="005D177C" w:rsidRPr="001348CB">
        <w:rPr>
          <w:rFonts w:ascii="Angsana New" w:hAnsi="Angsana New" w:cstheme="majorBidi" w:hint="cs"/>
          <w:sz w:val="32"/>
          <w:szCs w:val="32"/>
          <w:cs/>
        </w:rPr>
        <w:t xml:space="preserve"> </w:t>
      </w:r>
      <w:r w:rsidR="005D177C" w:rsidRPr="001348CB">
        <w:rPr>
          <w:rFonts w:ascii="Angsana New" w:hAnsi="Angsana New" w:cstheme="majorBidi"/>
          <w:sz w:val="32"/>
          <w:szCs w:val="32"/>
        </w:rPr>
        <w:t>#</w:t>
      </w:r>
      <w:r w:rsidR="001C0B67" w:rsidRPr="001348C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World </w:t>
      </w:r>
      <w:proofErr w:type="spellStart"/>
      <w:r w:rsidR="001C0B67" w:rsidRPr="001348CB">
        <w:rPr>
          <w:rFonts w:asciiTheme="majorBidi" w:hAnsiTheme="majorBidi" w:cstheme="majorBidi"/>
          <w:sz w:val="32"/>
          <w:szCs w:val="32"/>
          <w:shd w:val="clear" w:color="auto" w:fill="FFFFFF"/>
        </w:rPr>
        <w:t>PsoriasisDay</w:t>
      </w:r>
      <w:proofErr w:type="spellEnd"/>
      <w:r w:rsidR="001C0B67" w:rsidRPr="001348C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2023</w:t>
      </w:r>
    </w:p>
    <w:p w14:paraId="39DFA5C2" w14:textId="429556C2" w:rsidR="005D177C" w:rsidRPr="001348CB" w:rsidRDefault="005D177C" w:rsidP="005D177C">
      <w:pPr>
        <w:spacing w:line="240" w:lineRule="auto"/>
        <w:ind w:left="284" w:firstLine="1156"/>
        <w:jc w:val="right"/>
        <w:rPr>
          <w:rFonts w:ascii="Angsana New" w:hAnsi="Angsana New" w:cstheme="majorBidi"/>
          <w:sz w:val="32"/>
          <w:szCs w:val="32"/>
        </w:rPr>
      </w:pPr>
      <w:r w:rsidRPr="001348CB">
        <w:rPr>
          <w:rFonts w:ascii="Angsana New" w:hAnsi="Angsana New" w:cstheme="majorBidi"/>
          <w:sz w:val="32"/>
          <w:szCs w:val="32"/>
          <w:cs/>
        </w:rPr>
        <w:t>-</w:t>
      </w:r>
      <w:r w:rsidRPr="001348CB">
        <w:rPr>
          <w:rFonts w:ascii="Angsana New" w:hAnsi="Angsana New" w:cstheme="majorBidi" w:hint="cs"/>
          <w:sz w:val="32"/>
          <w:szCs w:val="32"/>
          <w:cs/>
        </w:rPr>
        <w:t>ขอขอบคุณ</w:t>
      </w:r>
      <w:r w:rsidRPr="001348CB">
        <w:rPr>
          <w:rFonts w:ascii="Angsana New" w:hAnsi="Angsana New" w:cstheme="majorBidi"/>
          <w:sz w:val="32"/>
          <w:szCs w:val="32"/>
          <w:cs/>
        </w:rPr>
        <w:t>-</w:t>
      </w:r>
      <w:r w:rsidRPr="001348CB">
        <w:rPr>
          <w:rFonts w:ascii="Angsana New" w:hAnsi="Angsana New" w:cstheme="majorBidi"/>
          <w:sz w:val="32"/>
          <w:szCs w:val="32"/>
        </w:rPr>
        <w:br/>
      </w:r>
      <w:r w:rsidRPr="001348CB">
        <w:rPr>
          <w:rFonts w:ascii="Angsana New" w:hAnsi="Angsana New" w:cstheme="majorBidi"/>
          <w:sz w:val="32"/>
          <w:szCs w:val="32"/>
          <w:cs/>
        </w:rPr>
        <w:t xml:space="preserve">       </w:t>
      </w:r>
      <w:r w:rsidR="001C0B67" w:rsidRPr="001348CB">
        <w:rPr>
          <w:rFonts w:ascii="Angsana New" w:hAnsi="Angsana New" w:cstheme="majorBidi" w:hint="cs"/>
          <w:sz w:val="32"/>
          <w:szCs w:val="32"/>
          <w:cs/>
        </w:rPr>
        <w:t>30</w:t>
      </w:r>
      <w:r w:rsidRPr="001348CB">
        <w:rPr>
          <w:rFonts w:ascii="Angsana New" w:hAnsi="Angsana New" w:cstheme="majorBidi"/>
          <w:sz w:val="32"/>
          <w:szCs w:val="32"/>
        </w:rPr>
        <w:t xml:space="preserve"> </w:t>
      </w:r>
      <w:r w:rsidR="001C0B67" w:rsidRPr="001348CB">
        <w:rPr>
          <w:rFonts w:ascii="Angsana New" w:hAnsi="Angsana New" w:cstheme="majorBidi" w:hint="cs"/>
          <w:sz w:val="32"/>
          <w:szCs w:val="32"/>
          <w:cs/>
        </w:rPr>
        <w:t xml:space="preserve">ตุลาคม </w:t>
      </w:r>
      <w:r w:rsidRPr="001348CB">
        <w:rPr>
          <w:rFonts w:ascii="Angsana New" w:hAnsi="Angsana New" w:cstheme="majorBidi"/>
          <w:sz w:val="32"/>
          <w:szCs w:val="32"/>
        </w:rPr>
        <w:t>2</w:t>
      </w:r>
      <w:r w:rsidR="001C0B67" w:rsidRPr="001348CB">
        <w:rPr>
          <w:rFonts w:ascii="Angsana New" w:hAnsi="Angsana New" w:cstheme="majorBidi" w:hint="cs"/>
          <w:sz w:val="32"/>
          <w:szCs w:val="32"/>
          <w:cs/>
        </w:rPr>
        <w:t>566</w:t>
      </w:r>
    </w:p>
    <w:p w14:paraId="1234D56F" w14:textId="22C0C78A" w:rsidR="00654CC6" w:rsidRDefault="00654CC6"/>
    <w:sectPr w:rsidR="00654CC6" w:rsidSect="001348CB">
      <w:pgSz w:w="12240" w:h="15840"/>
      <w:pgMar w:top="144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724"/>
    <w:rsid w:val="00035493"/>
    <w:rsid w:val="001348CB"/>
    <w:rsid w:val="001C0B67"/>
    <w:rsid w:val="00207BD1"/>
    <w:rsid w:val="00267A39"/>
    <w:rsid w:val="0027209A"/>
    <w:rsid w:val="00296A67"/>
    <w:rsid w:val="002D11FF"/>
    <w:rsid w:val="00372A5B"/>
    <w:rsid w:val="003A5343"/>
    <w:rsid w:val="003D13B7"/>
    <w:rsid w:val="00503724"/>
    <w:rsid w:val="00575596"/>
    <w:rsid w:val="005D177C"/>
    <w:rsid w:val="006277CD"/>
    <w:rsid w:val="00654CC6"/>
    <w:rsid w:val="00670247"/>
    <w:rsid w:val="006960AD"/>
    <w:rsid w:val="006E2948"/>
    <w:rsid w:val="007B4C54"/>
    <w:rsid w:val="008057FF"/>
    <w:rsid w:val="00922DB2"/>
    <w:rsid w:val="00992AA1"/>
    <w:rsid w:val="00A92A3C"/>
    <w:rsid w:val="00B13562"/>
    <w:rsid w:val="00B93B25"/>
    <w:rsid w:val="00BA5828"/>
    <w:rsid w:val="00BD6DEE"/>
    <w:rsid w:val="00BF6580"/>
    <w:rsid w:val="00C35C6D"/>
    <w:rsid w:val="00DB6486"/>
    <w:rsid w:val="00E754EF"/>
    <w:rsid w:val="00EF77FB"/>
    <w:rsid w:val="00F0343D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45B1"/>
  <w15:docId w15:val="{2BE7795A-C70D-FE4B-8908-F00C61FC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7C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5D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ohhandart@gmail.com</cp:lastModifiedBy>
  <cp:revision>2</cp:revision>
  <cp:lastPrinted>2023-10-26T12:30:00Z</cp:lastPrinted>
  <dcterms:created xsi:type="dcterms:W3CDTF">2023-10-27T12:26:00Z</dcterms:created>
  <dcterms:modified xsi:type="dcterms:W3CDTF">2023-10-27T12:26:00Z</dcterms:modified>
</cp:coreProperties>
</file>