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F0" w:rsidRDefault="00BC73F0">
      <w:pPr>
        <w:rPr>
          <w:cs/>
        </w:rPr>
      </w:pPr>
    </w:p>
    <w:p w:rsidR="00511AAA" w:rsidRDefault="00511AAA"/>
    <w:p w:rsidR="00C830C9" w:rsidRPr="00207EAE" w:rsidRDefault="00C830C9" w:rsidP="00C830C9">
      <w:pPr>
        <w:pStyle w:val="s12"/>
        <w:spacing w:before="0" w:beforeAutospacing="0" w:after="0" w:afterAutospacing="0"/>
        <w:ind w:firstLine="540"/>
        <w:jc w:val="center"/>
        <w:rPr>
          <w:rStyle w:val="s2"/>
          <w:rFonts w:hint="default"/>
          <w:sz w:val="32"/>
          <w:szCs w:val="32"/>
          <w:cs/>
        </w:rPr>
      </w:pPr>
      <w:r w:rsidRPr="00207EAE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ตำรวจสอบสวนกลาง</w:t>
      </w:r>
      <w:r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Style w:val="s11"/>
          <w:rFonts w:ascii="TH SarabunPSK" w:hAnsi="TH SarabunPSK" w:cs="TH SarabunPSK"/>
          <w:b/>
          <w:bCs/>
          <w:color w:val="000000"/>
          <w:sz w:val="32"/>
          <w:szCs w:val="32"/>
        </w:rPr>
        <w:t>CIB</w:t>
      </w:r>
      <w:r>
        <w:rPr>
          <w:rStyle w:val="s11"/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Pr="00207EAE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ร่วม</w:t>
      </w:r>
      <w:r w:rsidRPr="00207EAE">
        <w:rPr>
          <w:rStyle w:val="apple-converted-space"/>
          <w:rFonts w:hint="cs"/>
          <w:color w:val="000000"/>
          <w:sz w:val="32"/>
          <w:szCs w:val="32"/>
        </w:rPr>
        <w:t> </w:t>
      </w:r>
      <w:r w:rsidRPr="00207EAE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อย. </w:t>
      </w:r>
      <w:r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ทลายโรงงานผลิตยาจุดกัน</w:t>
      </w:r>
      <w:r w:rsidRPr="00443A03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ยุงเถื่อน</w:t>
      </w:r>
      <w:r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Style w:val="s11"/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Pr="000316DB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และจุดกระจายสินค้า 3 จังหวัด ที่มี</w:t>
      </w:r>
      <w:r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สารเคมี</w:t>
      </w:r>
      <w:r w:rsidRPr="000316DB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อันตราย กว่า 2</w:t>
      </w:r>
      <w:r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27</w:t>
      </w:r>
      <w:r w:rsidRPr="000316DB">
        <w:rPr>
          <w:rStyle w:val="s11"/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,000 กล่อง</w:t>
      </w:r>
      <w:r w:rsidRPr="000316DB">
        <w:rPr>
          <w:rStyle w:val="s2"/>
          <w:rFonts w:hint="default"/>
          <w:sz w:val="32"/>
          <w:szCs w:val="32"/>
          <w:cs/>
        </w:rPr>
        <w:t xml:space="preserve"> มูลค่ากว่า </w:t>
      </w:r>
      <w:r>
        <w:rPr>
          <w:rStyle w:val="s2"/>
          <w:rFonts w:hint="default"/>
          <w:sz w:val="32"/>
          <w:szCs w:val="32"/>
          <w:cs/>
        </w:rPr>
        <w:t>4</w:t>
      </w:r>
      <w:r w:rsidRPr="000316DB">
        <w:rPr>
          <w:rStyle w:val="s2"/>
          <w:rFonts w:hint="default"/>
          <w:sz w:val="32"/>
          <w:szCs w:val="32"/>
        </w:rPr>
        <w:t>,</w:t>
      </w:r>
      <w:r>
        <w:rPr>
          <w:rStyle w:val="s2"/>
          <w:rFonts w:hint="default"/>
          <w:sz w:val="32"/>
          <w:szCs w:val="32"/>
          <w:cs/>
        </w:rPr>
        <w:t>54</w:t>
      </w:r>
      <w:r w:rsidRPr="000316DB">
        <w:rPr>
          <w:rStyle w:val="s2"/>
          <w:rFonts w:hint="default"/>
          <w:sz w:val="32"/>
          <w:szCs w:val="32"/>
          <w:cs/>
        </w:rPr>
        <w:t>0,000 บาท</w:t>
      </w:r>
    </w:p>
    <w:p w:rsidR="00C830C9" w:rsidRDefault="00C830C9" w:rsidP="0076285E">
      <w:pPr>
        <w:pStyle w:val="p1"/>
        <w:spacing w:before="120" w:line="420" w:lineRule="exact"/>
        <w:ind w:firstLine="720"/>
        <w:jc w:val="thaiDistribute"/>
        <w:rPr>
          <w:rStyle w:val="s2"/>
          <w:rFonts w:hint="default"/>
          <w:sz w:val="32"/>
          <w:szCs w:val="32"/>
          <w:cs/>
        </w:rPr>
      </w:pPr>
      <w:r w:rsidRPr="00207EAE">
        <w:rPr>
          <w:rStyle w:val="s2"/>
          <w:rFonts w:hint="default"/>
          <w:sz w:val="32"/>
          <w:szCs w:val="32"/>
          <w:cs/>
        </w:rPr>
        <w:t xml:space="preserve">วันที่ </w:t>
      </w:r>
      <w:r>
        <w:rPr>
          <w:rStyle w:val="s2"/>
          <w:rFonts w:hint="default"/>
          <w:sz w:val="32"/>
          <w:szCs w:val="32"/>
          <w:cs/>
        </w:rPr>
        <w:t>22</w:t>
      </w:r>
      <w:r w:rsidRPr="00207EAE">
        <w:rPr>
          <w:rStyle w:val="s2"/>
          <w:rFonts w:hint="default"/>
          <w:sz w:val="32"/>
          <w:szCs w:val="32"/>
          <w:cs/>
        </w:rPr>
        <w:t xml:space="preserve"> </w:t>
      </w:r>
      <w:r>
        <w:rPr>
          <w:rStyle w:val="s2"/>
          <w:rFonts w:hint="default"/>
          <w:sz w:val="32"/>
          <w:szCs w:val="32"/>
          <w:cs/>
        </w:rPr>
        <w:t>กันยายน</w:t>
      </w:r>
      <w:r w:rsidRPr="00207EAE">
        <w:rPr>
          <w:rStyle w:val="s2"/>
          <w:rFonts w:hint="default"/>
          <w:sz w:val="32"/>
          <w:szCs w:val="32"/>
          <w:cs/>
        </w:rPr>
        <w:t xml:space="preserve"> 2566 </w:t>
      </w:r>
      <w:r w:rsidRPr="00207EAE">
        <w:rPr>
          <w:rFonts w:hint="cs"/>
          <w:spacing w:val="-4"/>
          <w:sz w:val="32"/>
          <w:szCs w:val="32"/>
          <w:cs/>
        </w:rPr>
        <w:t>กองบัญชาการตำรวจสอบสวนกลาง โดย พล.ต.ท.จิรภพ  ภูริเดช ผบช.ก.</w:t>
      </w:r>
      <w:r w:rsidRPr="00207EAE">
        <w:rPr>
          <w:rFonts w:hint="cs"/>
          <w:spacing w:val="-4"/>
          <w:sz w:val="32"/>
          <w:szCs w:val="32"/>
        </w:rPr>
        <w:t xml:space="preserve">,  </w:t>
      </w:r>
      <w:r w:rsidRPr="00207EAE">
        <w:rPr>
          <w:rFonts w:hint="cs"/>
          <w:spacing w:val="-4"/>
          <w:sz w:val="32"/>
          <w:szCs w:val="32"/>
          <w:cs/>
        </w:rPr>
        <w:t>เจ้าหน้าที่ตำรวจ บก.ปคบ. โดยการสั่งการของ พล.ต.ต.อนันต์ นานาสมบัติ ผบก.ปคบ., พ.ต.อ.อนุวัฒน์  รักษ์เจริญ, พ.</w:t>
      </w:r>
      <w:r>
        <w:rPr>
          <w:rFonts w:hint="cs"/>
          <w:spacing w:val="-4"/>
          <w:sz w:val="32"/>
          <w:szCs w:val="32"/>
          <w:cs/>
        </w:rPr>
        <w:t xml:space="preserve">ต.อ.ชัฏฐ  นากแก้ว, พ.ต.อ.ปัญญา </w:t>
      </w:r>
      <w:r w:rsidRPr="00207EAE">
        <w:rPr>
          <w:rFonts w:hint="cs"/>
          <w:spacing w:val="-4"/>
          <w:sz w:val="32"/>
          <w:szCs w:val="32"/>
          <w:cs/>
        </w:rPr>
        <w:t>กล้าประเสริฐ รอง ผบก.ปคบ., พ.ต.อ.สุพจน์  พุ่มแหยม ผกก.4 บก.ปคบ.</w:t>
      </w:r>
      <w:r>
        <w:rPr>
          <w:rFonts w:hint="cs"/>
          <w:spacing w:val="-4"/>
          <w:sz w:val="32"/>
          <w:szCs w:val="32"/>
        </w:rPr>
        <w:t>,</w:t>
      </w:r>
      <w:r>
        <w:rPr>
          <w:spacing w:val="-4"/>
          <w:sz w:val="32"/>
          <w:szCs w:val="32"/>
        </w:rPr>
        <w:br/>
      </w:r>
      <w:r w:rsidRPr="00207EAE">
        <w:rPr>
          <w:rFonts w:hint="cs"/>
          <w:sz w:val="32"/>
          <w:szCs w:val="32"/>
          <w:cs/>
        </w:rPr>
        <w:t xml:space="preserve">นพ.ไพศาล </w:t>
      </w:r>
      <w:proofErr w:type="spellStart"/>
      <w:r w:rsidRPr="00207EAE">
        <w:rPr>
          <w:rFonts w:hint="cs"/>
          <w:sz w:val="32"/>
          <w:szCs w:val="32"/>
          <w:cs/>
        </w:rPr>
        <w:t>ดั่น</w:t>
      </w:r>
      <w:proofErr w:type="spellEnd"/>
      <w:r w:rsidRPr="00207EAE">
        <w:rPr>
          <w:rFonts w:hint="cs"/>
          <w:sz w:val="32"/>
          <w:szCs w:val="32"/>
          <w:cs/>
        </w:rPr>
        <w:t>คุ้ม เลขาธิการคณะกรรมการอาหารและยา</w:t>
      </w:r>
      <w:r w:rsidRPr="00207EAE">
        <w:rPr>
          <w:rFonts w:hint="cs"/>
          <w:sz w:val="32"/>
          <w:szCs w:val="32"/>
        </w:rPr>
        <w:t xml:space="preserve">, </w:t>
      </w:r>
      <w:r w:rsidRPr="00207EAE">
        <w:rPr>
          <w:rFonts w:hint="cs"/>
          <w:sz w:val="32"/>
          <w:szCs w:val="32"/>
          <w:cs/>
        </w:rPr>
        <w:t xml:space="preserve">ภก. วีระชัย </w:t>
      </w:r>
      <w:proofErr w:type="spellStart"/>
      <w:r w:rsidRPr="00207EAE">
        <w:rPr>
          <w:rFonts w:hint="cs"/>
          <w:sz w:val="32"/>
          <w:szCs w:val="32"/>
          <w:cs/>
        </w:rPr>
        <w:t>นลว</w:t>
      </w:r>
      <w:proofErr w:type="spellEnd"/>
      <w:r w:rsidRPr="00207EAE">
        <w:rPr>
          <w:rFonts w:hint="cs"/>
          <w:sz w:val="32"/>
          <w:szCs w:val="32"/>
          <w:cs/>
        </w:rPr>
        <w:t>ชัย รองเลขาธิการคณะกรรมการอาหารและยา</w:t>
      </w:r>
      <w:r w:rsidRPr="00207EAE">
        <w:rPr>
          <w:rFonts w:eastAsia="Times New Roman" w:hint="cs"/>
          <w:sz w:val="32"/>
          <w:szCs w:val="32"/>
          <w:cs/>
        </w:rPr>
        <w:t xml:space="preserve"> </w:t>
      </w:r>
      <w:r w:rsidRPr="00207EAE">
        <w:rPr>
          <w:rFonts w:eastAsia="Times New Roman" w:hint="cs"/>
          <w:b/>
          <w:bCs/>
          <w:sz w:val="32"/>
          <w:szCs w:val="32"/>
          <w:cs/>
        </w:rPr>
        <w:t>ร่วม</w:t>
      </w:r>
      <w:r w:rsidRPr="00207EAE">
        <w:rPr>
          <w:rStyle w:val="s2"/>
          <w:rFonts w:hint="default"/>
          <w:sz w:val="32"/>
          <w:szCs w:val="32"/>
          <w:cs/>
        </w:rPr>
        <w:t>กันแถลงผลการปฏิบัติกรณี</w:t>
      </w:r>
      <w:r>
        <w:rPr>
          <w:rStyle w:val="s2"/>
          <w:rFonts w:hint="default"/>
          <w:sz w:val="32"/>
          <w:szCs w:val="32"/>
          <w:cs/>
        </w:rPr>
        <w:t>บุกทลายโรงงานผลิตยาจุดกันยุ</w:t>
      </w:r>
      <w:r w:rsidRPr="00443A03">
        <w:rPr>
          <w:rStyle w:val="s2"/>
          <w:rFonts w:hint="default"/>
          <w:sz w:val="32"/>
          <w:szCs w:val="32"/>
          <w:cs/>
        </w:rPr>
        <w:t>งเถื่อน</w:t>
      </w:r>
      <w:r>
        <w:rPr>
          <w:rStyle w:val="s2"/>
          <w:rFonts w:hint="default"/>
          <w:sz w:val="32"/>
          <w:szCs w:val="32"/>
          <w:cs/>
        </w:rPr>
        <w:t xml:space="preserve"> และจุดกระจายสินค้า </w:t>
      </w:r>
      <w:r>
        <w:rPr>
          <w:rStyle w:val="s2"/>
          <w:rFonts w:hint="default"/>
          <w:sz w:val="32"/>
          <w:szCs w:val="32"/>
          <w:cs/>
        </w:rPr>
        <w:br/>
        <w:t>3 จังหวัด ที่มีสารเคมีอันตราย กว่า 227,000 กล่อง มูลค่ากว่า 4</w:t>
      </w:r>
      <w:r>
        <w:rPr>
          <w:rStyle w:val="s2"/>
          <w:rFonts w:hint="default"/>
          <w:sz w:val="32"/>
          <w:szCs w:val="32"/>
        </w:rPr>
        <w:t>,</w:t>
      </w:r>
      <w:r>
        <w:rPr>
          <w:rStyle w:val="s2"/>
          <w:rFonts w:hint="default"/>
          <w:sz w:val="32"/>
          <w:szCs w:val="32"/>
          <w:cs/>
        </w:rPr>
        <w:t>540,000 บาท</w:t>
      </w:r>
    </w:p>
    <w:p w:rsidR="00C830C9" w:rsidRPr="003A3189" w:rsidRDefault="00C830C9" w:rsidP="00C830C9">
      <w:pPr>
        <w:pStyle w:val="p1"/>
        <w:spacing w:before="120" w:line="420" w:lineRule="exact"/>
        <w:ind w:firstLine="720"/>
        <w:jc w:val="thaiDistribute"/>
        <w:rPr>
          <w:color w:val="000000" w:themeColor="text1"/>
          <w:sz w:val="32"/>
          <w:szCs w:val="32"/>
          <w:cs/>
        </w:rPr>
      </w:pPr>
      <w:r>
        <w:rPr>
          <w:rFonts w:hint="cs"/>
          <w:color w:val="000000" w:themeColor="text1"/>
          <w:sz w:val="32"/>
          <w:szCs w:val="32"/>
          <w:cs/>
        </w:rPr>
        <w:t>สำนักงานคณะกรรมการ</w:t>
      </w:r>
      <w:r w:rsidRPr="003A3189">
        <w:rPr>
          <w:rFonts w:hint="cs"/>
          <w:color w:val="000000" w:themeColor="text1"/>
          <w:sz w:val="32"/>
          <w:szCs w:val="32"/>
          <w:cs/>
        </w:rPr>
        <w:t xml:space="preserve">อาหารและยา ตรวจสอบสินค้ายาจุดกันยุงจีน ยี่ห้อ </w:t>
      </w:r>
      <w:proofErr w:type="spellStart"/>
      <w:r w:rsidRPr="003A3189">
        <w:rPr>
          <w:color w:val="000000" w:themeColor="text1"/>
          <w:spacing w:val="-4"/>
          <w:sz w:val="32"/>
          <w:szCs w:val="32"/>
        </w:rPr>
        <w:t>Goldeer</w:t>
      </w:r>
      <w:proofErr w:type="spellEnd"/>
      <w:r w:rsidRPr="003A3189">
        <w:rPr>
          <w:color w:val="000000" w:themeColor="text1"/>
          <w:spacing w:val="-4"/>
          <w:sz w:val="32"/>
          <w:szCs w:val="32"/>
        </w:rPr>
        <w:t xml:space="preserve"> </w:t>
      </w:r>
      <w:r w:rsidRPr="003A3189">
        <w:rPr>
          <w:rFonts w:hint="cs"/>
          <w:color w:val="000000" w:themeColor="text1"/>
          <w:spacing w:val="-4"/>
          <w:sz w:val="32"/>
          <w:szCs w:val="32"/>
          <w:cs/>
        </w:rPr>
        <w:t xml:space="preserve"> และ </w:t>
      </w:r>
      <w:proofErr w:type="spellStart"/>
      <w:r w:rsidRPr="003A3189">
        <w:rPr>
          <w:color w:val="000000" w:themeColor="text1"/>
          <w:spacing w:val="-4"/>
          <w:sz w:val="32"/>
          <w:szCs w:val="32"/>
        </w:rPr>
        <w:t>Laojun</w:t>
      </w:r>
      <w:proofErr w:type="spellEnd"/>
      <w:r w:rsidRPr="003A3189">
        <w:rPr>
          <w:rFonts w:hint="cs"/>
          <w:color w:val="000000" w:themeColor="text1"/>
          <w:spacing w:val="-4"/>
          <w:sz w:val="32"/>
          <w:szCs w:val="32"/>
          <w:cs/>
        </w:rPr>
        <w:t xml:space="preserve"> (รูปเด็กอ่อน)</w:t>
      </w:r>
      <w:r w:rsidRPr="003A3189">
        <w:rPr>
          <w:color w:val="000000" w:themeColor="text1"/>
          <w:spacing w:val="-4"/>
          <w:sz w:val="32"/>
          <w:szCs w:val="32"/>
          <w:cs/>
        </w:rPr>
        <w:t xml:space="preserve"> </w:t>
      </w:r>
      <w:r w:rsidRPr="003A3189">
        <w:rPr>
          <w:rFonts w:hint="cs"/>
          <w:color w:val="000000" w:themeColor="text1"/>
          <w:spacing w:val="-4"/>
          <w:sz w:val="32"/>
          <w:szCs w:val="32"/>
          <w:cs/>
        </w:rPr>
        <w:t xml:space="preserve">ไม่มีฉลากภาษาไทย ไม่มีเลขผลิตภัณฑ์ </w:t>
      </w:r>
      <w:r w:rsidRPr="003A3189">
        <w:rPr>
          <w:rFonts w:hint="cs"/>
          <w:color w:val="000000" w:themeColor="text1"/>
          <w:sz w:val="32"/>
          <w:szCs w:val="32"/>
          <w:cs/>
        </w:rPr>
        <w:t>วางจำหน่ายในสื่อโซ</w:t>
      </w:r>
      <w:proofErr w:type="spellStart"/>
      <w:r w:rsidRPr="003A3189">
        <w:rPr>
          <w:rFonts w:hint="cs"/>
          <w:color w:val="000000" w:themeColor="text1"/>
          <w:sz w:val="32"/>
          <w:szCs w:val="32"/>
          <w:cs/>
        </w:rPr>
        <w:t>เชียลแ</w:t>
      </w:r>
      <w:proofErr w:type="spellEnd"/>
      <w:r w:rsidRPr="003A3189">
        <w:rPr>
          <w:rFonts w:hint="cs"/>
          <w:color w:val="000000" w:themeColor="text1"/>
          <w:sz w:val="32"/>
          <w:szCs w:val="32"/>
          <w:cs/>
        </w:rPr>
        <w:t xml:space="preserve">ละตามร้านค้าขายปลีก </w:t>
      </w:r>
      <w:r>
        <w:rPr>
          <w:color w:val="000000" w:themeColor="text1"/>
          <w:spacing w:val="-4"/>
          <w:sz w:val="32"/>
          <w:szCs w:val="32"/>
          <w:cs/>
        </w:rPr>
        <w:br/>
      </w:r>
      <w:r w:rsidRPr="003A3189">
        <w:rPr>
          <w:rFonts w:hint="cs"/>
          <w:color w:val="000000" w:themeColor="text1"/>
          <w:spacing w:val="-4"/>
          <w:sz w:val="32"/>
          <w:szCs w:val="32"/>
          <w:cs/>
        </w:rPr>
        <w:t>พบมีสารเคมีวัตถุอันตรายชนิดที่ 3</w:t>
      </w:r>
      <w:r w:rsidRPr="003A3189">
        <w:rPr>
          <w:rFonts w:hint="cs"/>
          <w:color w:val="000000" w:themeColor="text1"/>
          <w:sz w:val="32"/>
          <w:szCs w:val="32"/>
          <w:cs/>
        </w:rPr>
        <w:t xml:space="preserve"> (วัตถุอันตรายที่ใช้ใน</w:t>
      </w:r>
      <w:r w:rsidR="0076285E">
        <w:rPr>
          <w:rFonts w:hint="cs"/>
          <w:color w:val="000000" w:themeColor="text1"/>
          <w:sz w:val="32"/>
          <w:szCs w:val="32"/>
          <w:cs/>
        </w:rPr>
        <w:t>บ้านเรือน</w:t>
      </w:r>
      <w:r w:rsidRPr="003A3189">
        <w:rPr>
          <w:rFonts w:hint="cs"/>
          <w:color w:val="000000" w:themeColor="text1"/>
          <w:sz w:val="32"/>
          <w:szCs w:val="32"/>
          <w:cs/>
        </w:rPr>
        <w:t xml:space="preserve"> ชนิดที่ต้องขออนุญาตนำเข้า ผลิต และจำหน่าย) สารเคมีกลุ่มไพรี</w:t>
      </w:r>
      <w:proofErr w:type="spellStart"/>
      <w:r w:rsidRPr="003A3189">
        <w:rPr>
          <w:rFonts w:hint="cs"/>
          <w:color w:val="000000" w:themeColor="text1"/>
          <w:sz w:val="32"/>
          <w:szCs w:val="32"/>
          <w:cs/>
        </w:rPr>
        <w:t>ทรอยด์</w:t>
      </w:r>
      <w:proofErr w:type="spellEnd"/>
      <w:r w:rsidRPr="003A3189">
        <w:rPr>
          <w:rFonts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Pr="003A3189">
        <w:rPr>
          <w:color w:val="000000" w:themeColor="text1"/>
          <w:sz w:val="32"/>
          <w:szCs w:val="32"/>
        </w:rPr>
        <w:t>Pyrethriods</w:t>
      </w:r>
      <w:proofErr w:type="spellEnd"/>
      <w:r w:rsidRPr="003A3189">
        <w:rPr>
          <w:color w:val="000000" w:themeColor="text1"/>
          <w:sz w:val="32"/>
          <w:szCs w:val="32"/>
          <w:cs/>
        </w:rPr>
        <w:t xml:space="preserve">) </w:t>
      </w:r>
      <w:r w:rsidRPr="003A3189">
        <w:rPr>
          <w:rFonts w:hint="cs"/>
          <w:color w:val="000000" w:themeColor="text1"/>
          <w:sz w:val="32"/>
          <w:szCs w:val="32"/>
          <w:cs/>
        </w:rPr>
        <w:t>ตามบัญชีแนบท้ายประกาศกระทรวงอุตสาหกรรม พ.ศ.</w:t>
      </w:r>
      <w:r w:rsidR="0076285E"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A3189">
        <w:rPr>
          <w:rFonts w:hint="cs"/>
          <w:color w:val="000000" w:themeColor="text1"/>
          <w:sz w:val="32"/>
          <w:szCs w:val="32"/>
          <w:cs/>
        </w:rPr>
        <w:t>2556 ที่ 4.2 รายชื่อสารควบคุม เมเพอร์</w:t>
      </w:r>
      <w:proofErr w:type="spellStart"/>
      <w:r w:rsidRPr="003A3189">
        <w:rPr>
          <w:rFonts w:hint="cs"/>
          <w:color w:val="000000" w:themeColor="text1"/>
          <w:sz w:val="32"/>
          <w:szCs w:val="32"/>
          <w:cs/>
        </w:rPr>
        <w:t>ฟลูท</w:t>
      </w:r>
      <w:proofErr w:type="spellEnd"/>
      <w:r w:rsidRPr="003A3189">
        <w:rPr>
          <w:rFonts w:hint="cs"/>
          <w:color w:val="000000" w:themeColor="text1"/>
          <w:sz w:val="32"/>
          <w:szCs w:val="32"/>
          <w:cs/>
        </w:rPr>
        <w:t>ริน (</w:t>
      </w:r>
      <w:proofErr w:type="spellStart"/>
      <w:r w:rsidRPr="003A3189">
        <w:rPr>
          <w:color w:val="000000" w:themeColor="text1"/>
          <w:sz w:val="32"/>
          <w:szCs w:val="32"/>
        </w:rPr>
        <w:t>Meperfluthrin</w:t>
      </w:r>
      <w:proofErr w:type="spellEnd"/>
      <w:r w:rsidRPr="003A3189">
        <w:rPr>
          <w:color w:val="000000" w:themeColor="text1"/>
          <w:sz w:val="32"/>
          <w:szCs w:val="32"/>
          <w:cs/>
        </w:rPr>
        <w:t xml:space="preserve">) </w:t>
      </w:r>
      <w:r w:rsidRPr="003A3189">
        <w:rPr>
          <w:rFonts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3A3189">
        <w:rPr>
          <w:rFonts w:hint="cs"/>
          <w:color w:val="000000" w:themeColor="text1"/>
          <w:sz w:val="32"/>
          <w:szCs w:val="32"/>
          <w:cs/>
        </w:rPr>
        <w:t>ได</w:t>
      </w:r>
      <w:proofErr w:type="spellEnd"/>
      <w:r w:rsidRPr="003A3189">
        <w:rPr>
          <w:rFonts w:hint="cs"/>
          <w:color w:val="000000" w:themeColor="text1"/>
          <w:sz w:val="32"/>
          <w:szCs w:val="32"/>
          <w:cs/>
        </w:rPr>
        <w:t>มี</w:t>
      </w:r>
      <w:proofErr w:type="spellStart"/>
      <w:r w:rsidRPr="003A3189">
        <w:rPr>
          <w:rFonts w:hint="cs"/>
          <w:color w:val="000000" w:themeColor="text1"/>
          <w:sz w:val="32"/>
          <w:szCs w:val="32"/>
          <w:cs/>
        </w:rPr>
        <w:t>ฟลูท</w:t>
      </w:r>
      <w:proofErr w:type="spellEnd"/>
      <w:r w:rsidRPr="003A3189">
        <w:rPr>
          <w:rFonts w:hint="cs"/>
          <w:color w:val="000000" w:themeColor="text1"/>
          <w:sz w:val="32"/>
          <w:szCs w:val="32"/>
          <w:cs/>
        </w:rPr>
        <w:t>ริน (</w:t>
      </w:r>
      <w:proofErr w:type="spellStart"/>
      <w:r w:rsidRPr="003A3189">
        <w:rPr>
          <w:color w:val="000000" w:themeColor="text1"/>
          <w:sz w:val="32"/>
          <w:szCs w:val="32"/>
        </w:rPr>
        <w:t>Dimefluthrin</w:t>
      </w:r>
      <w:proofErr w:type="spellEnd"/>
      <w:r w:rsidRPr="003A3189">
        <w:rPr>
          <w:color w:val="000000" w:themeColor="text1"/>
          <w:sz w:val="32"/>
          <w:szCs w:val="32"/>
          <w:cs/>
        </w:rPr>
        <w:t>)</w:t>
      </w:r>
      <w:r w:rsidRPr="003A3189">
        <w:rPr>
          <w:rFonts w:hint="cs"/>
          <w:color w:val="000000" w:themeColor="text1"/>
          <w:sz w:val="32"/>
          <w:szCs w:val="32"/>
          <w:cs/>
        </w:rPr>
        <w:t xml:space="preserve"> ซึ่ง อย.</w:t>
      </w:r>
      <w:r>
        <w:rPr>
          <w:rFonts w:hint="cs"/>
          <w:color w:val="000000" w:themeColor="text1"/>
          <w:sz w:val="32"/>
          <w:szCs w:val="32"/>
          <w:cs/>
        </w:rPr>
        <w:t xml:space="preserve"> </w:t>
      </w:r>
      <w:r w:rsidRPr="003A3189">
        <w:rPr>
          <w:rFonts w:hint="cs"/>
          <w:color w:val="000000" w:themeColor="text1"/>
          <w:sz w:val="32"/>
          <w:szCs w:val="32"/>
          <w:cs/>
        </w:rPr>
        <w:t>ไม่เคยอนุญาตให้นำเข้า ผลิต หรือจำหน่ายในรูปแบบยาจุดกันยุง</w:t>
      </w:r>
      <w:r w:rsidRPr="003A3189">
        <w:rPr>
          <w:color w:val="000000" w:themeColor="text1"/>
          <w:sz w:val="32"/>
          <w:szCs w:val="32"/>
          <w:cs/>
        </w:rPr>
        <w:t xml:space="preserve"> </w:t>
      </w:r>
      <w:r w:rsidRPr="003A3189">
        <w:rPr>
          <w:rFonts w:hint="cs"/>
          <w:color w:val="000000" w:themeColor="text1"/>
          <w:sz w:val="32"/>
          <w:szCs w:val="32"/>
          <w:cs/>
        </w:rPr>
        <w:t>ที่ใช้ในบ้านเรือนเพื่อประโยชน์แก่การระงับ ป้องกัน ควบคุม ไล่ กำจัดแมลงและสัตว์ เพราะเป็นพิษต่อคนและสัตว์ หากสูดดมควันในปริมาณมาก ในพื้นที่ที่อากาศ</w:t>
      </w:r>
      <w:r w:rsidR="0076285E">
        <w:rPr>
          <w:color w:val="000000" w:themeColor="text1"/>
          <w:sz w:val="32"/>
          <w:szCs w:val="32"/>
          <w:cs/>
        </w:rPr>
        <w:br/>
      </w:r>
      <w:r w:rsidRPr="003A3189">
        <w:rPr>
          <w:rFonts w:hint="cs"/>
          <w:color w:val="000000" w:themeColor="text1"/>
          <w:sz w:val="32"/>
          <w:szCs w:val="32"/>
          <w:cs/>
        </w:rPr>
        <w:t xml:space="preserve">ไม่ถ่ายเทเป็นเวลานาน อาจทำให้รู้สึกมึนงง ปวดศีรษะ อาเจียน กล้ามเนื้อกระตุก อ่อนเพลีย ชัก หรือหมดสติได้ รวมถึงอาการแพ้ ผื่นแดง คัน หากเข้าตาอาจเกิดอาการระคายเคือง </w:t>
      </w:r>
      <w:r w:rsidRPr="003A3189">
        <w:rPr>
          <w:rFonts w:hint="cs"/>
          <w:sz w:val="32"/>
          <w:szCs w:val="32"/>
          <w:cs/>
        </w:rPr>
        <w:t xml:space="preserve">โดยกล่องผลิตภัณฑ์ยาจุดกันยุงจีน </w:t>
      </w:r>
      <w:r>
        <w:rPr>
          <w:sz w:val="32"/>
          <w:szCs w:val="32"/>
          <w:cs/>
        </w:rPr>
        <w:br/>
      </w:r>
      <w:r w:rsidRPr="003A3189">
        <w:rPr>
          <w:rFonts w:hint="cs"/>
          <w:sz w:val="32"/>
          <w:szCs w:val="32"/>
          <w:cs/>
        </w:rPr>
        <w:t xml:space="preserve">ยี่ห้อ </w:t>
      </w:r>
      <w:proofErr w:type="spellStart"/>
      <w:r w:rsidRPr="003A3189">
        <w:rPr>
          <w:sz w:val="32"/>
          <w:szCs w:val="32"/>
        </w:rPr>
        <w:t>Laojun</w:t>
      </w:r>
      <w:proofErr w:type="spellEnd"/>
      <w:r w:rsidRPr="003A3189">
        <w:rPr>
          <w:sz w:val="32"/>
          <w:szCs w:val="32"/>
        </w:rPr>
        <w:t xml:space="preserve"> </w:t>
      </w:r>
      <w:r w:rsidRPr="003A3189">
        <w:rPr>
          <w:rFonts w:hint="cs"/>
          <w:sz w:val="32"/>
          <w:szCs w:val="32"/>
          <w:cs/>
        </w:rPr>
        <w:t>มีรูปหน้ากล่องเป็นรูปเด็กอ่อน ซึ่งอาจทำให้ประชาชนหลงผิดคิดว่าไม่มีสารเคมีอันตราย อีกทั้งยังราคาถูกกว่าท้องตลาด จึงเป็นที่นิยมของประชาชนทั่วไป โดยไม่ได้ทราบข้อเท็จจริงเกี่ยวกับสารเคมีวัตถุอันตรายที่เป็นส่วนผสม</w:t>
      </w:r>
    </w:p>
    <w:p w:rsidR="00C830C9" w:rsidRPr="002124C0" w:rsidRDefault="00C830C9" w:rsidP="00C830C9">
      <w:pPr>
        <w:pStyle w:val="p1"/>
        <w:spacing w:before="120" w:line="42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Fonts w:hint="cs"/>
          <w:sz w:val="32"/>
          <w:szCs w:val="32"/>
          <w:cs/>
        </w:rPr>
        <w:t>เจ้าหน้าที่ตำรวจ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กก.4 บก.ปคบ. </w:t>
      </w:r>
      <w:r w:rsidRPr="002124C0">
        <w:rPr>
          <w:rFonts w:hint="cs"/>
          <w:sz w:val="32"/>
          <w:szCs w:val="32"/>
          <w:cs/>
        </w:rPr>
        <w:t xml:space="preserve">จึงร่วมกับ อย. ลงพื้นที่สืบสวนหาแหล่งกระจายสินค้าในพื้นที่จังหวัดชัยนาท,  อ่างทอง และสุพรรณบุรี 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พบและยึด อายัด ผลิตภัณฑ์ยาจุดกันยุงจีน </w:t>
      </w:r>
      <w:r w:rsidRPr="002124C0">
        <w:rPr>
          <w:rStyle w:val="s2"/>
          <w:rFonts w:hint="default"/>
          <w:sz w:val="32"/>
          <w:szCs w:val="32"/>
          <w:cs/>
        </w:rPr>
        <w:t xml:space="preserve">ยี่ห้อ </w:t>
      </w:r>
      <w:proofErr w:type="spellStart"/>
      <w:r w:rsidRPr="002124C0">
        <w:rPr>
          <w:b/>
          <w:bCs/>
          <w:color w:val="000000" w:themeColor="text1"/>
          <w:sz w:val="32"/>
          <w:szCs w:val="32"/>
        </w:rPr>
        <w:t>Goldeer</w:t>
      </w:r>
      <w:proofErr w:type="spellEnd"/>
      <w:r w:rsidRPr="002124C0">
        <w:rPr>
          <w:b/>
          <w:bCs/>
          <w:color w:val="000000" w:themeColor="text1"/>
          <w:sz w:val="32"/>
          <w:szCs w:val="32"/>
        </w:rPr>
        <w:t xml:space="preserve"> </w:t>
      </w:r>
      <w:r w:rsidRPr="002124C0">
        <w:rPr>
          <w:rFonts w:hint="cs"/>
          <w:b/>
          <w:bCs/>
          <w:color w:val="000000" w:themeColor="text1"/>
          <w:sz w:val="32"/>
          <w:szCs w:val="32"/>
          <w:cs/>
        </w:rPr>
        <w:t xml:space="preserve"> และ </w:t>
      </w:r>
      <w:proofErr w:type="spellStart"/>
      <w:r w:rsidRPr="002124C0">
        <w:rPr>
          <w:b/>
          <w:bCs/>
          <w:color w:val="000000" w:themeColor="text1"/>
          <w:sz w:val="32"/>
          <w:szCs w:val="32"/>
        </w:rPr>
        <w:t>Laojun</w:t>
      </w:r>
      <w:proofErr w:type="spellEnd"/>
      <w:r w:rsidRPr="002124C0">
        <w:rPr>
          <w:b/>
          <w:bCs/>
          <w:color w:val="000000" w:themeColor="text1"/>
          <w:sz w:val="32"/>
          <w:szCs w:val="32"/>
          <w:cs/>
        </w:rPr>
        <w:t xml:space="preserve"> (</w:t>
      </w:r>
      <w:r w:rsidRPr="002124C0">
        <w:rPr>
          <w:rFonts w:hint="cs"/>
          <w:b/>
          <w:bCs/>
          <w:color w:val="000000" w:themeColor="text1"/>
          <w:sz w:val="32"/>
          <w:szCs w:val="32"/>
          <w:cs/>
        </w:rPr>
        <w:t>รูปเด็กอ่อน)</w:t>
      </w:r>
      <w:r w:rsidRPr="002124C0">
        <w:rPr>
          <w:rStyle w:val="s2"/>
          <w:rFonts w:hint="default"/>
          <w:sz w:val="32"/>
          <w:szCs w:val="32"/>
          <w:cs/>
        </w:rPr>
        <w:t xml:space="preserve"> รวมกว่า 14,774 กล่อง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2124C0">
        <w:rPr>
          <w:rFonts w:hint="cs"/>
          <w:color w:val="000000" w:themeColor="text1"/>
          <w:spacing w:val="-4"/>
          <w:sz w:val="32"/>
          <w:szCs w:val="32"/>
          <w:cs/>
        </w:rPr>
        <w:t>ไม่มีฉลากภาษาไทยและไม่มีเลขผลิตภัณฑ์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เบื้องต้นสอบสวนปากคำเจ้าของร้านค้าส่งทั้ง 3 ร้าน รับว่าได้ซื้อมาจากผู้ขายชาวจีนและคนไทย </w:t>
      </w:r>
      <w:r w:rsidRPr="002124C0">
        <w:rPr>
          <w:rStyle w:val="s2"/>
          <w:rFonts w:hint="default"/>
          <w:b w:val="0"/>
          <w:bCs w:val="0"/>
          <w:spacing w:val="-6"/>
          <w:sz w:val="32"/>
          <w:szCs w:val="32"/>
          <w:cs/>
        </w:rPr>
        <w:t>ไม่ทราบชื่อสกุลจริง ไม่ระบุบริษัทนำเข้า หรือผู้ผลิต ซึ่งเชื่อว่าผลิตในประเทศไทย ในราคากล่องประมาณละ 12 บาท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2124C0">
        <w:rPr>
          <w:rStyle w:val="s2"/>
          <w:rFonts w:hint="default"/>
          <w:b w:val="0"/>
          <w:bCs w:val="0"/>
          <w:spacing w:val="-8"/>
          <w:sz w:val="32"/>
          <w:szCs w:val="32"/>
          <w:cs/>
        </w:rPr>
        <w:t>ราคาขายหน้าร้านกล่องละ 18 - 20 บาท จึงได้ตรวจยึดไว้เพื่อดำเนินการตรวจสอบ ตาม พ.ร.บ.วัตถุอันตราย พ.ศ. 2535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</w:p>
    <w:p w:rsidR="00C830C9" w:rsidRPr="002124C0" w:rsidRDefault="00C830C9" w:rsidP="00C830C9">
      <w:pPr>
        <w:pStyle w:val="p1"/>
        <w:spacing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จากการสืบสวนขยายผลหาแหล่งผลิตพบว่า เมื่อเดือน เม.ย.66 มีโรงงานผลิตยาจุดกันยุงในพื้นที่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br/>
        <w:t xml:space="preserve">จังหวัดสมุทรสาครที่เคยผลิตยาจุดกันยุงยี่ห้อหนึ่ง ที่ได้รับเลขผลิตภัณฑ์ถูกต้อง แต่ผลการตรวจสอบกรมวิทยาศาสตร์การแพทย์พบสารเคมีที่เป็นวัตถุอันตรายประเภท </w:t>
      </w:r>
      <w:r w:rsidRPr="002124C0">
        <w:rPr>
          <w:rFonts w:hint="cs"/>
          <w:color w:val="000000" w:themeColor="text1"/>
          <w:sz w:val="32"/>
          <w:szCs w:val="32"/>
          <w:cs/>
        </w:rPr>
        <w:t>เมเพอร์</w:t>
      </w:r>
      <w:proofErr w:type="spellStart"/>
      <w:r w:rsidRPr="002124C0">
        <w:rPr>
          <w:rFonts w:hint="cs"/>
          <w:color w:val="000000" w:themeColor="text1"/>
          <w:sz w:val="32"/>
          <w:szCs w:val="32"/>
          <w:cs/>
        </w:rPr>
        <w:t>ฟลูท</w:t>
      </w:r>
      <w:proofErr w:type="spellEnd"/>
      <w:r w:rsidRPr="002124C0">
        <w:rPr>
          <w:rFonts w:hint="cs"/>
          <w:color w:val="000000" w:themeColor="text1"/>
          <w:sz w:val="32"/>
          <w:szCs w:val="32"/>
          <w:cs/>
        </w:rPr>
        <w:t>ริน (</w:t>
      </w:r>
      <w:proofErr w:type="spellStart"/>
      <w:r w:rsidRPr="002124C0">
        <w:rPr>
          <w:color w:val="000000" w:themeColor="text1"/>
          <w:sz w:val="32"/>
          <w:szCs w:val="32"/>
        </w:rPr>
        <w:t>Meperfluthrin</w:t>
      </w:r>
      <w:proofErr w:type="spellEnd"/>
      <w:r w:rsidRPr="002124C0">
        <w:rPr>
          <w:color w:val="000000" w:themeColor="text1"/>
          <w:sz w:val="32"/>
          <w:szCs w:val="32"/>
          <w:cs/>
        </w:rPr>
        <w:t>)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</w:t>
      </w:r>
      <w:r w:rsidRPr="002124C0">
        <w:rPr>
          <w:color w:val="000000" w:themeColor="text1"/>
          <w:sz w:val="32"/>
          <w:szCs w:val="32"/>
          <w:cs/>
        </w:rPr>
        <w:br/>
      </w:r>
      <w:r w:rsidRPr="002124C0">
        <w:rPr>
          <w:rFonts w:hint="cs"/>
          <w:color w:val="000000" w:themeColor="text1"/>
          <w:sz w:val="32"/>
          <w:szCs w:val="32"/>
          <w:cs/>
        </w:rPr>
        <w:t>และ</w:t>
      </w:r>
      <w:proofErr w:type="spellStart"/>
      <w:r w:rsidRPr="002124C0">
        <w:rPr>
          <w:rFonts w:hint="cs"/>
          <w:color w:val="000000" w:themeColor="text1"/>
          <w:sz w:val="32"/>
          <w:szCs w:val="32"/>
          <w:cs/>
        </w:rPr>
        <w:t>ได</w:t>
      </w:r>
      <w:proofErr w:type="spellEnd"/>
      <w:r w:rsidRPr="002124C0">
        <w:rPr>
          <w:rFonts w:hint="cs"/>
          <w:color w:val="000000" w:themeColor="text1"/>
          <w:sz w:val="32"/>
          <w:szCs w:val="32"/>
          <w:cs/>
        </w:rPr>
        <w:t>มี</w:t>
      </w:r>
      <w:proofErr w:type="spellStart"/>
      <w:r w:rsidRPr="002124C0">
        <w:rPr>
          <w:rFonts w:hint="cs"/>
          <w:color w:val="000000" w:themeColor="text1"/>
          <w:sz w:val="32"/>
          <w:szCs w:val="32"/>
          <w:cs/>
        </w:rPr>
        <w:t>ฟลูท</w:t>
      </w:r>
      <w:proofErr w:type="spellEnd"/>
      <w:r w:rsidRPr="002124C0">
        <w:rPr>
          <w:rFonts w:hint="cs"/>
          <w:color w:val="000000" w:themeColor="text1"/>
          <w:sz w:val="32"/>
          <w:szCs w:val="32"/>
          <w:cs/>
        </w:rPr>
        <w:t>ริน (</w:t>
      </w:r>
      <w:proofErr w:type="spellStart"/>
      <w:r w:rsidRPr="002124C0">
        <w:rPr>
          <w:color w:val="000000" w:themeColor="text1"/>
          <w:sz w:val="32"/>
          <w:szCs w:val="32"/>
        </w:rPr>
        <w:t>Dimefluthrin</w:t>
      </w:r>
      <w:proofErr w:type="spellEnd"/>
      <w:r w:rsidRPr="002124C0">
        <w:rPr>
          <w:color w:val="000000" w:themeColor="text1"/>
          <w:sz w:val="32"/>
          <w:szCs w:val="32"/>
          <w:cs/>
        </w:rPr>
        <w:t xml:space="preserve">) 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ผสมอยู่ และอาจเข้าข่ายผลิตยาจุดกันยุงยี่ห้อจีนที่ตรวจยึดได้จากการลงพื้นที่ 3 จังหวัดข้างต้น </w:t>
      </w:r>
    </w:p>
    <w:p w:rsidR="00C830C9" w:rsidRPr="002124C0" w:rsidRDefault="00C830C9" w:rsidP="0076285E">
      <w:pPr>
        <w:pStyle w:val="p1"/>
        <w:spacing w:before="120" w:line="380" w:lineRule="exact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lastRenderedPageBreak/>
        <w:t>เจ้าหน้าที่ตำรวจ กก.4 บก.ปคบ. จึง</w:t>
      </w:r>
      <w:r w:rsidRPr="002124C0">
        <w:rPr>
          <w:rFonts w:hint="cs"/>
          <w:sz w:val="32"/>
          <w:szCs w:val="32"/>
          <w:cs/>
        </w:rPr>
        <w:t>ร่วมกับ อย.</w:t>
      </w:r>
      <w:r w:rsidRPr="002124C0">
        <w:rPr>
          <w:rFonts w:hint="cs"/>
          <w:b/>
          <w:bCs/>
          <w:sz w:val="32"/>
          <w:szCs w:val="32"/>
          <w:cs/>
        </w:rPr>
        <w:t xml:space="preserve"> 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บูรณาการเข้าค้นตรวจสอบและยึดอายัดของกลาง พบว่าขณะเข้าตรวจสอบโรงงานดังกล่าวกำลังผลิตยาจุดกันยุง ยี่ห้อ </w:t>
      </w:r>
      <w:proofErr w:type="spellStart"/>
      <w:r w:rsidRPr="002124C0">
        <w:rPr>
          <w:rStyle w:val="s2"/>
          <w:rFonts w:hint="default"/>
          <w:b w:val="0"/>
          <w:bCs w:val="0"/>
          <w:sz w:val="32"/>
          <w:szCs w:val="32"/>
        </w:rPr>
        <w:t>Goldeer</w:t>
      </w:r>
      <w:proofErr w:type="spellEnd"/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กล่องสีฟ้า </w:t>
      </w:r>
      <w:r w:rsidRPr="002124C0">
        <w:rPr>
          <w:rFonts w:hint="cs"/>
          <w:color w:val="000000" w:themeColor="text1"/>
          <w:spacing w:val="-4"/>
          <w:sz w:val="32"/>
          <w:szCs w:val="32"/>
          <w:cs/>
        </w:rPr>
        <w:t>ไม่มีฉลากภาษาไทยและไม่มีเลขผลิตภัณฑ์</w:t>
      </w:r>
      <w:r w:rsidR="0076285E">
        <w:rPr>
          <w:rFonts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โดยการอบสารเคมีและบรรจุผลิตภัณฑ์ลงกล่องพร้อมจำหน่าย และมียาจุดกันยุงบรรจุ</w:t>
      </w:r>
      <w:r w:rsidR="0076285E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ลังกระดาษตราเสือ กล่องสีแดง</w:t>
      </w:r>
      <w:r w:rsidRPr="002124C0">
        <w:rPr>
          <w:rStyle w:val="s2"/>
          <w:rFonts w:hint="default"/>
          <w:sz w:val="32"/>
          <w:szCs w:val="32"/>
          <w:cs/>
        </w:rPr>
        <w:t xml:space="preserve"> </w:t>
      </w:r>
      <w:r w:rsidRPr="002124C0">
        <w:rPr>
          <w:rFonts w:hint="cs"/>
          <w:color w:val="000000" w:themeColor="text1"/>
          <w:spacing w:val="-4"/>
          <w:sz w:val="32"/>
          <w:szCs w:val="32"/>
          <w:cs/>
        </w:rPr>
        <w:t>ไม่มีฉลากภาษาไทยและไม่มีเลขผลิตภัณฑ์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บรรทุกใส่รถกระบะเตรียมนำไปส่งลูกค้าอยู่ในขณะเข้าทำการตรวจค้น สอบสวนปากคำนางณ</w:t>
      </w:r>
      <w:proofErr w:type="spellStart"/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ัธวรร</w:t>
      </w:r>
      <w:proofErr w:type="spellEnd"/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ณ สงวนนามสกุล ให้การว่า </w:t>
      </w:r>
      <w:r w:rsidRPr="002124C0">
        <w:rPr>
          <w:rStyle w:val="s2"/>
          <w:rFonts w:hint="default"/>
          <w:sz w:val="32"/>
          <w:szCs w:val="32"/>
          <w:cs/>
        </w:rPr>
        <w:t>ได้ทำการสั่งซื้อ</w:t>
      </w:r>
      <w:r w:rsidR="0076285E">
        <w:rPr>
          <w:rStyle w:val="s2"/>
          <w:rFonts w:hint="default"/>
          <w:sz w:val="32"/>
          <w:szCs w:val="32"/>
          <w:cs/>
        </w:rPr>
        <w:br/>
      </w:r>
      <w:r w:rsidRPr="002124C0">
        <w:rPr>
          <w:rStyle w:val="s2"/>
          <w:rFonts w:hint="default"/>
          <w:sz w:val="32"/>
          <w:szCs w:val="32"/>
          <w:cs/>
        </w:rPr>
        <w:t>ยาจุดกันยุงชนิดขดสีดำจากประเทศจีน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นำเข้ามาเพื่ออบสารเคมีที่ใช้ไล่ยุงจริง โดยสารเคมีที่ใช้อบยาจุดกันยุงไม่ได้ขออนุญาตนำเข้าเอง และไม่ได้ขออนุญาตผลิตเพื่อจำหน่ายแต่อย่างใด จากนั้นได้นำมาบรรจุในกล่องผลิตภัณฑ์พร้อมจำหน่ายหลายยี่ห้อ (ใช้ขดยาจุดกันยุงสีดำชนิดเดียวกันที่ผลิตออกมาบรรจุ) ได้แก่</w:t>
      </w:r>
    </w:p>
    <w:p w:rsidR="00C830C9" w:rsidRPr="002124C0" w:rsidRDefault="00C830C9" w:rsidP="00C830C9">
      <w:pPr>
        <w:pStyle w:val="p1"/>
        <w:numPr>
          <w:ilvl w:val="0"/>
          <w:numId w:val="3"/>
        </w:numPr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ยาจุดกันยุงตรา </w:t>
      </w:r>
      <w:proofErr w:type="spellStart"/>
      <w:r w:rsidRPr="002124C0">
        <w:rPr>
          <w:color w:val="000000" w:themeColor="text1"/>
          <w:sz w:val="32"/>
          <w:szCs w:val="32"/>
        </w:rPr>
        <w:t>Goldeer</w:t>
      </w:r>
      <w:proofErr w:type="spellEnd"/>
      <w:r w:rsidRPr="002124C0">
        <w:rPr>
          <w:color w:val="000000" w:themeColor="text1"/>
          <w:sz w:val="32"/>
          <w:szCs w:val="32"/>
        </w:rPr>
        <w:t xml:space="preserve"> </w:t>
      </w:r>
      <w:r w:rsidRPr="002124C0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กล่องสีฟ้า</w:t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จำนวน  4,826   กล่อง</w:t>
      </w:r>
    </w:p>
    <w:p w:rsidR="00C830C9" w:rsidRPr="002124C0" w:rsidRDefault="00C830C9" w:rsidP="00C830C9">
      <w:pPr>
        <w:pStyle w:val="p1"/>
        <w:numPr>
          <w:ilvl w:val="0"/>
          <w:numId w:val="3"/>
        </w:numPr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ยาจุดกันยุงตรา </w:t>
      </w:r>
      <w:proofErr w:type="spellStart"/>
      <w:r w:rsidRPr="002124C0">
        <w:rPr>
          <w:color w:val="000000" w:themeColor="text1"/>
          <w:sz w:val="32"/>
          <w:szCs w:val="32"/>
        </w:rPr>
        <w:t>Laojun</w:t>
      </w:r>
      <w:proofErr w:type="spellEnd"/>
      <w:r w:rsidRPr="002124C0">
        <w:rPr>
          <w:rStyle w:val="s2"/>
          <w:rFonts w:hint="default"/>
          <w:sz w:val="32"/>
          <w:szCs w:val="32"/>
          <w:cs/>
        </w:rPr>
        <w:t xml:space="preserve"> 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(รูปเด็กอ่อน)</w:t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จำนวน  9,555   กล่อง</w:t>
      </w:r>
    </w:p>
    <w:p w:rsidR="00C830C9" w:rsidRPr="002124C0" w:rsidRDefault="00C830C9" w:rsidP="00C830C9">
      <w:pPr>
        <w:pStyle w:val="p1"/>
        <w:numPr>
          <w:ilvl w:val="0"/>
          <w:numId w:val="3"/>
        </w:numPr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ยาจุดกันยุงตรา เสือ กล่องสีแดง</w:t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ab/>
        <w:t>จำนวน 13,440  กล่อง</w:t>
      </w:r>
    </w:p>
    <w:p w:rsidR="00C830C9" w:rsidRPr="002124C0" w:rsidRDefault="00C830C9" w:rsidP="00C830C9">
      <w:pPr>
        <w:pStyle w:val="p1"/>
        <w:numPr>
          <w:ilvl w:val="0"/>
          <w:numId w:val="3"/>
        </w:numPr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ยาจุดกันยุงตรา สิงโต กล่องสีฟ้า 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ab/>
        <w:t>จำนวน   3,811  กล่อง</w:t>
      </w:r>
    </w:p>
    <w:p w:rsidR="00C830C9" w:rsidRPr="002124C0" w:rsidRDefault="00C830C9" w:rsidP="00C830C9">
      <w:pPr>
        <w:pStyle w:val="p1"/>
        <w:numPr>
          <w:ilvl w:val="0"/>
          <w:numId w:val="3"/>
        </w:numPr>
        <w:spacing w:line="380" w:lineRule="exact"/>
        <w:jc w:val="thaiDistribute"/>
        <w:rPr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ยาจุดกันยุงตรา </w:t>
      </w:r>
      <w:r w:rsidRPr="002124C0">
        <w:rPr>
          <w:rFonts w:hint="cs"/>
          <w:color w:val="000000" w:themeColor="text1"/>
          <w:sz w:val="32"/>
          <w:szCs w:val="32"/>
          <w:cs/>
        </w:rPr>
        <w:t>ริช</w:t>
      </w:r>
      <w:proofErr w:type="spellStart"/>
      <w:r w:rsidRPr="002124C0">
        <w:rPr>
          <w:rFonts w:hint="cs"/>
          <w:color w:val="000000" w:themeColor="text1"/>
          <w:sz w:val="32"/>
          <w:szCs w:val="32"/>
          <w:cs/>
        </w:rPr>
        <w:t>เนส</w:t>
      </w:r>
      <w:proofErr w:type="spellEnd"/>
      <w:r w:rsidRPr="002124C0">
        <w:rPr>
          <w:rFonts w:hint="cs"/>
          <w:color w:val="000000" w:themeColor="text1"/>
          <w:sz w:val="32"/>
          <w:szCs w:val="32"/>
          <w:cs/>
        </w:rPr>
        <w:t xml:space="preserve"> กล่องสีน้ำเงิน</w:t>
      </w:r>
      <w:r w:rsidRPr="002124C0">
        <w:rPr>
          <w:b/>
          <w:bCs/>
          <w:sz w:val="32"/>
          <w:szCs w:val="32"/>
        </w:rPr>
        <w:tab/>
      </w:r>
      <w:r w:rsidRPr="002124C0">
        <w:rPr>
          <w:b/>
          <w:bCs/>
          <w:sz w:val="32"/>
          <w:szCs w:val="32"/>
          <w:cs/>
        </w:rPr>
        <w:tab/>
      </w:r>
      <w:r w:rsidRPr="002124C0">
        <w:rPr>
          <w:b/>
          <w:bCs/>
          <w:sz w:val="32"/>
          <w:szCs w:val="32"/>
          <w:cs/>
        </w:rPr>
        <w:tab/>
      </w:r>
      <w:r w:rsidRPr="002124C0">
        <w:rPr>
          <w:rFonts w:hint="cs"/>
          <w:sz w:val="32"/>
          <w:szCs w:val="32"/>
          <w:cs/>
        </w:rPr>
        <w:t>จำนวน       50  กล่อง</w:t>
      </w:r>
    </w:p>
    <w:p w:rsidR="00C830C9" w:rsidRPr="002124C0" w:rsidRDefault="00C830C9" w:rsidP="00C830C9">
      <w:pPr>
        <w:pStyle w:val="p1"/>
        <w:numPr>
          <w:ilvl w:val="0"/>
          <w:numId w:val="3"/>
        </w:numPr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ยาจุดกันยุงตรา</w:t>
      </w:r>
      <w:r w:rsidRPr="002124C0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21DC9" w:rsidRPr="00E21DC9">
        <w:rPr>
          <w:rFonts w:hint="cs"/>
          <w:color w:val="000000" w:themeColor="text1"/>
          <w:sz w:val="32"/>
          <w:szCs w:val="32"/>
          <w:cs/>
        </w:rPr>
        <w:t>โกลด์เดีย</w:t>
      </w:r>
      <w:r w:rsidR="00E21DC9">
        <w:rPr>
          <w:rFonts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124C0">
        <w:rPr>
          <w:rFonts w:hint="cs"/>
          <w:color w:val="000000" w:themeColor="text1"/>
          <w:sz w:val="32"/>
          <w:szCs w:val="32"/>
          <w:cs/>
        </w:rPr>
        <w:t xml:space="preserve"> กล่องสีเขียว</w:t>
      </w:r>
      <w:r w:rsidRPr="002124C0">
        <w:rPr>
          <w:rStyle w:val="s2"/>
          <w:rFonts w:hint="default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bookmarkStart w:id="0" w:name="_GoBack"/>
      <w:bookmarkEnd w:id="0"/>
      <w:r w:rsidRPr="002124C0">
        <w:rPr>
          <w:rStyle w:val="s2"/>
          <w:rFonts w:hint="default"/>
          <w:b w:val="0"/>
          <w:bCs w:val="0"/>
          <w:sz w:val="32"/>
          <w:szCs w:val="32"/>
        </w:rPr>
        <w:tab/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จำนวน      120  กล่อง</w:t>
      </w:r>
    </w:p>
    <w:p w:rsidR="00C830C9" w:rsidRPr="002124C0" w:rsidRDefault="00C830C9" w:rsidP="00C830C9">
      <w:pPr>
        <w:pStyle w:val="p1"/>
        <w:numPr>
          <w:ilvl w:val="0"/>
          <w:numId w:val="3"/>
        </w:numPr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ขดยาจุดกันยุงเปล่ายังไม่บรรจุกล่องยี่ห้อผลิตภัณฑ์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ab/>
        <w:t>จำนวน 180,720 กล่อง</w:t>
      </w:r>
    </w:p>
    <w:p w:rsidR="00C830C9" w:rsidRPr="002124C0" w:rsidRDefault="00C830C9" w:rsidP="00C830C9">
      <w:pPr>
        <w:pStyle w:val="p1"/>
        <w:tabs>
          <w:tab w:val="left" w:pos="709"/>
        </w:tabs>
        <w:spacing w:line="380" w:lineRule="exact"/>
        <w:jc w:val="thaiDistribute"/>
        <w:rPr>
          <w:rStyle w:val="s2"/>
          <w:rFonts w:hint="default"/>
          <w:b w:val="0"/>
          <w:bCs w:val="0"/>
          <w:sz w:val="32"/>
          <w:szCs w:val="32"/>
          <w:cs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ab/>
        <w:t>รวมของกลางที่ตรวจยึดและอายัด 7 รายการ จำนวน 212,522 กล่อง โดยของกลางที่ตรวจยึดและอายัดรายการที่ 1 - 3 เป็นผลิตภัณฑ์ยาจุดกันยุงที่ไม่มีเลข อย. และไม่มีฉลากภาษาไทยกำกับ ในส่วนของของกลางรายการที่ 2 พบว่าด้านหลังกล่องผลิตภัณฑ์มี</w:t>
      </w:r>
      <w:proofErr w:type="spellStart"/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ล๊อต</w:t>
      </w:r>
      <w:proofErr w:type="spellEnd"/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การผลิตระบุวันผลิตและหมดอายุ </w:t>
      </w:r>
      <w:r w:rsidRPr="002124C0">
        <w:rPr>
          <w:rStyle w:val="s2"/>
          <w:rFonts w:hint="default"/>
          <w:sz w:val="32"/>
          <w:szCs w:val="32"/>
          <w:cs/>
        </w:rPr>
        <w:t>“20230701/20260701”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และตัวหนังสือภาษาไทย </w:t>
      </w:r>
      <w:r w:rsidRPr="002124C0">
        <w:rPr>
          <w:rStyle w:val="s2"/>
          <w:rFonts w:hint="default"/>
          <w:sz w:val="32"/>
          <w:szCs w:val="32"/>
          <w:cs/>
        </w:rPr>
        <w:t>“ผลิตภัณฑ์นี้เป็นของแท้”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 ระบุตรงกับของกลางที่ตรวจยึดได้ที่จังหวัดชัยนาทก่อนหน้านี้จริง จึงเชื่อได้ว่าโรงงานแห่งนี้เป็นแหล่งผลิตและจำหน่ายให้กับร้านค้าต่าง ๆ</w:t>
      </w:r>
    </w:p>
    <w:p w:rsidR="00C830C9" w:rsidRPr="002124C0" w:rsidRDefault="00C830C9" w:rsidP="00C830C9">
      <w:pPr>
        <w:pStyle w:val="p1"/>
        <w:spacing w:line="380" w:lineRule="exact"/>
        <w:ind w:firstLine="720"/>
        <w:jc w:val="thaiDistribute"/>
        <w:rPr>
          <w:rFonts w:eastAsia="Times New Roman"/>
          <w:b/>
          <w:bCs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ในส่วนของกลางที่ตรวจยึดมาได้ ทาง อย. ได้นำส่งตัวอย่างกรมวิทยาศาสตร์การแพทย์เพื่อตรวจหาสารเคมีอันตรายที่เป็นส่วนผสมแล้ว โดยหากพบว่ามีสารเคมีซึ่งมีวัตถุอันตราย</w:t>
      </w:r>
      <w:r w:rsidRPr="002124C0">
        <w:rPr>
          <w:rFonts w:hint="cs"/>
          <w:color w:val="000000" w:themeColor="text1"/>
          <w:sz w:val="32"/>
          <w:szCs w:val="32"/>
          <w:cs/>
        </w:rPr>
        <w:t xml:space="preserve">ตามบัญชีแนบท้ายประกาศกระทรวงอุตสาหกรรม </w:t>
      </w:r>
      <w:r w:rsidRPr="002124C0">
        <w:rPr>
          <w:color w:val="000000" w:themeColor="text1"/>
          <w:sz w:val="32"/>
          <w:szCs w:val="32"/>
          <w:cs/>
        </w:rPr>
        <w:t xml:space="preserve">เรื่องบัญชีรายชื่อวัตถุอันตราย พ.ศ 2556 </w:t>
      </w:r>
      <w:r w:rsidRPr="002124C0">
        <w:rPr>
          <w:rFonts w:hint="cs"/>
          <w:color w:val="000000" w:themeColor="text1"/>
          <w:sz w:val="32"/>
          <w:szCs w:val="32"/>
          <w:cs/>
        </w:rPr>
        <w:t>ตามบัญชีแนบท้ายประกาศกระทรวงอุตสาหกรรม พ.ศ.2556 ที่ 4.2 รายชื่อสารควบคุม เมเพอร์</w:t>
      </w:r>
      <w:proofErr w:type="spellStart"/>
      <w:r w:rsidRPr="002124C0">
        <w:rPr>
          <w:rFonts w:hint="cs"/>
          <w:color w:val="000000" w:themeColor="text1"/>
          <w:sz w:val="32"/>
          <w:szCs w:val="32"/>
          <w:cs/>
        </w:rPr>
        <w:t>ฟลูท</w:t>
      </w:r>
      <w:proofErr w:type="spellEnd"/>
      <w:r w:rsidRPr="002124C0">
        <w:rPr>
          <w:rFonts w:hint="cs"/>
          <w:color w:val="000000" w:themeColor="text1"/>
          <w:sz w:val="32"/>
          <w:szCs w:val="32"/>
          <w:cs/>
        </w:rPr>
        <w:t>ริน (</w:t>
      </w:r>
      <w:proofErr w:type="spellStart"/>
      <w:r w:rsidRPr="002124C0">
        <w:rPr>
          <w:color w:val="000000" w:themeColor="text1"/>
          <w:sz w:val="32"/>
          <w:szCs w:val="32"/>
        </w:rPr>
        <w:t>Meperfluthrin</w:t>
      </w:r>
      <w:proofErr w:type="spellEnd"/>
      <w:r w:rsidRPr="002124C0">
        <w:rPr>
          <w:color w:val="000000" w:themeColor="text1"/>
          <w:sz w:val="32"/>
          <w:szCs w:val="32"/>
          <w:cs/>
        </w:rPr>
        <w:t xml:space="preserve">) </w:t>
      </w:r>
      <w:r w:rsidRPr="002124C0">
        <w:rPr>
          <w:rFonts w:hint="cs"/>
          <w:color w:val="000000" w:themeColor="text1"/>
          <w:sz w:val="32"/>
          <w:szCs w:val="32"/>
          <w:cs/>
        </w:rPr>
        <w:t xml:space="preserve">และ </w:t>
      </w:r>
      <w:proofErr w:type="spellStart"/>
      <w:r w:rsidRPr="002124C0">
        <w:rPr>
          <w:rFonts w:hint="cs"/>
          <w:color w:val="000000" w:themeColor="text1"/>
          <w:sz w:val="32"/>
          <w:szCs w:val="32"/>
          <w:cs/>
        </w:rPr>
        <w:t>ได</w:t>
      </w:r>
      <w:proofErr w:type="spellEnd"/>
      <w:r w:rsidRPr="002124C0">
        <w:rPr>
          <w:rFonts w:hint="cs"/>
          <w:color w:val="000000" w:themeColor="text1"/>
          <w:sz w:val="32"/>
          <w:szCs w:val="32"/>
          <w:cs/>
        </w:rPr>
        <w:t>มี</w:t>
      </w:r>
      <w:proofErr w:type="spellStart"/>
      <w:r w:rsidRPr="002124C0">
        <w:rPr>
          <w:rFonts w:hint="cs"/>
          <w:color w:val="000000" w:themeColor="text1"/>
          <w:sz w:val="32"/>
          <w:szCs w:val="32"/>
          <w:cs/>
        </w:rPr>
        <w:t>ฟลูท</w:t>
      </w:r>
      <w:proofErr w:type="spellEnd"/>
      <w:r w:rsidRPr="002124C0">
        <w:rPr>
          <w:rFonts w:hint="cs"/>
          <w:color w:val="000000" w:themeColor="text1"/>
          <w:sz w:val="32"/>
          <w:szCs w:val="32"/>
          <w:cs/>
        </w:rPr>
        <w:t>ริน (</w:t>
      </w:r>
      <w:proofErr w:type="spellStart"/>
      <w:r w:rsidRPr="002124C0">
        <w:rPr>
          <w:color w:val="000000" w:themeColor="text1"/>
          <w:sz w:val="32"/>
          <w:szCs w:val="32"/>
        </w:rPr>
        <w:t>Dimefluthrin</w:t>
      </w:r>
      <w:proofErr w:type="spellEnd"/>
      <w:r w:rsidRPr="002124C0">
        <w:rPr>
          <w:color w:val="000000" w:themeColor="text1"/>
          <w:sz w:val="32"/>
          <w:szCs w:val="32"/>
          <w:cs/>
        </w:rPr>
        <w:t xml:space="preserve">) </w:t>
      </w:r>
      <w:r w:rsidRPr="002124C0">
        <w:rPr>
          <w:rFonts w:hint="cs"/>
          <w:color w:val="000000" w:themeColor="text1"/>
          <w:sz w:val="32"/>
          <w:szCs w:val="32"/>
          <w:cs/>
        </w:rPr>
        <w:t>จริง</w:t>
      </w:r>
      <w:r w:rsidRPr="002124C0">
        <w:rPr>
          <w:color w:val="000000" w:themeColor="text1"/>
          <w:sz w:val="32"/>
          <w:szCs w:val="32"/>
          <w:cs/>
        </w:rPr>
        <w:t xml:space="preserve"> </w:t>
      </w:r>
      <w:r w:rsidRPr="002124C0">
        <w:rPr>
          <w:rStyle w:val="s2"/>
          <w:rFonts w:eastAsia="Times New Roman" w:hint="default"/>
          <w:sz w:val="32"/>
          <w:szCs w:val="32"/>
          <w:cs/>
        </w:rPr>
        <w:t>การกระทำดังกล่าวจะเป็นความผิดตาม</w:t>
      </w:r>
      <w:r w:rsidRPr="002124C0">
        <w:rPr>
          <w:rFonts w:eastAsia="Times New Roman" w:hint="cs"/>
          <w:sz w:val="32"/>
          <w:szCs w:val="32"/>
          <w:cs/>
        </w:rPr>
        <w:t xml:space="preserve"> </w:t>
      </w:r>
      <w:r w:rsidRPr="002124C0">
        <w:rPr>
          <w:rFonts w:eastAsia="Times New Roman" w:hint="cs"/>
          <w:b/>
          <w:bCs/>
          <w:sz w:val="32"/>
          <w:szCs w:val="32"/>
          <w:cs/>
        </w:rPr>
        <w:t>พ.ร.บ.วัตถุอันตราย พ.ศ.2535 ฐาน</w:t>
      </w:r>
      <w:r w:rsidRPr="002124C0">
        <w:rPr>
          <w:rFonts w:eastAsia="Times New Roman"/>
          <w:b/>
          <w:bCs/>
          <w:sz w:val="32"/>
          <w:szCs w:val="32"/>
          <w:cs/>
        </w:rPr>
        <w:t>ผลิต</w:t>
      </w:r>
      <w:r w:rsidRPr="002124C0">
        <w:rPr>
          <w:rFonts w:eastAsia="Times New Roman" w:hint="cs"/>
          <w:b/>
          <w:bCs/>
          <w:sz w:val="32"/>
          <w:szCs w:val="32"/>
          <w:cs/>
        </w:rPr>
        <w:t xml:space="preserve"> และ</w:t>
      </w:r>
      <w:r w:rsidRPr="002124C0">
        <w:rPr>
          <w:rFonts w:eastAsia="Times New Roman"/>
          <w:b/>
          <w:bCs/>
          <w:sz w:val="32"/>
          <w:szCs w:val="32"/>
          <w:cs/>
        </w:rPr>
        <w:t>ขาย</w:t>
      </w:r>
      <w:r w:rsidRPr="002124C0">
        <w:rPr>
          <w:rFonts w:eastAsia="Times New Roman" w:hint="cs"/>
          <w:b/>
          <w:bCs/>
          <w:sz w:val="32"/>
          <w:szCs w:val="32"/>
          <w:cs/>
        </w:rPr>
        <w:t>วัตถุอันตราย</w:t>
      </w:r>
      <w:r w:rsidRPr="002124C0">
        <w:rPr>
          <w:rFonts w:eastAsia="Times New Roman"/>
          <w:b/>
          <w:bCs/>
          <w:sz w:val="32"/>
          <w:szCs w:val="32"/>
          <w:cs/>
        </w:rPr>
        <w:t>ตาม</w:t>
      </w:r>
      <w:r w:rsidRPr="002124C0">
        <w:rPr>
          <w:rFonts w:eastAsia="Times New Roman" w:hint="cs"/>
          <w:b/>
          <w:bCs/>
          <w:sz w:val="32"/>
          <w:szCs w:val="32"/>
          <w:cs/>
        </w:rPr>
        <w:t xml:space="preserve"> พ.ร.บ.</w:t>
      </w:r>
      <w:r w:rsidRPr="002124C0">
        <w:rPr>
          <w:rFonts w:eastAsia="Times New Roman"/>
          <w:b/>
          <w:bCs/>
          <w:sz w:val="32"/>
          <w:szCs w:val="32"/>
          <w:cs/>
        </w:rPr>
        <w:t>วัตถุอันตราย พ.ศ. 2535</w:t>
      </w:r>
    </w:p>
    <w:p w:rsidR="00C830C9" w:rsidRPr="003A3189" w:rsidRDefault="00C830C9" w:rsidP="00C830C9">
      <w:pPr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A31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1. โรงงาน</w:t>
      </w:r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ผู้ผลิต</w:t>
      </w:r>
      <w:r w:rsidRPr="003A31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และครอบครอง</w:t>
      </w:r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วัตถุอันตรายโดยไม่ได้รั</w:t>
      </w:r>
      <w:r w:rsidRPr="00101F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บอนุญาตฝ่าฝืนมาตรา 23 วรรคหนึ่ง ระวางโทษตามมาตรา 73 จำคุกไม่เกินสองปี หรือปรับไม่เกินสองแสนบาท หรือทั้งจำทั้งปรับและผลิตวัตถุอันตรายที่ต้อง</w:t>
      </w:r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ขึ้นทะเบียนแต่มิได้ขึ้นทะเบียนฝ่าฝืนมาตรา 45 (4) ระวางโทษตามมาตรา มาตรา 78 </w:t>
      </w:r>
      <w:proofErr w:type="spellStart"/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จําคุก</w:t>
      </w:r>
      <w:proofErr w:type="spellEnd"/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ไม่เกินสามปี หรือปรับไม่เกินสามแสนบาท หรือทั้ง</w:t>
      </w:r>
      <w:proofErr w:type="spellStart"/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จํา</w:t>
      </w:r>
      <w:proofErr w:type="spellEnd"/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ทั้งปรับ </w:t>
      </w:r>
    </w:p>
    <w:p w:rsidR="00C830C9" w:rsidRDefault="00C830C9" w:rsidP="00C830C9">
      <w:pPr>
        <w:spacing w:line="38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3A318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2. ร้านค้า</w:t>
      </w:r>
      <w:r w:rsidRPr="003A318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ผู้ขายจะมีความผิดฐานครอบครองวัตถุอันตรายที่ต้องขึ้นทะเบียนแต่มิได้ขึ้นทะเบียนฝ่าฝืนมาตรา 45 (4) ระวาง</w:t>
      </w:r>
      <w:r w:rsidRPr="00101F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โทษตามมาตรา มาตรา 78 </w:t>
      </w:r>
      <w:proofErr w:type="spellStart"/>
      <w:r w:rsidRPr="00101F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จําคุก</w:t>
      </w:r>
      <w:proofErr w:type="spellEnd"/>
      <w:r w:rsidRPr="00101F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ไม่เกินสามปี หรือปรับไม่เกินสามแสนบาท หรือทั้ง</w:t>
      </w:r>
      <w:proofErr w:type="spellStart"/>
      <w:r w:rsidRPr="00101F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จํา</w:t>
      </w:r>
      <w:proofErr w:type="spellEnd"/>
      <w:r w:rsidRPr="00101F0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ทั้งปรับ</w:t>
      </w:r>
    </w:p>
    <w:p w:rsidR="0076285E" w:rsidRDefault="0076285E" w:rsidP="00C830C9">
      <w:pPr>
        <w:spacing w:line="380" w:lineRule="exact"/>
        <w:jc w:val="thaiDistribute"/>
        <w:rPr>
          <w:b/>
          <w:bCs/>
          <w:color w:val="000000" w:themeColor="text1"/>
          <w:sz w:val="32"/>
          <w:szCs w:val="32"/>
          <w:highlight w:val="yellow"/>
        </w:rPr>
      </w:pPr>
    </w:p>
    <w:p w:rsidR="0076285E" w:rsidRDefault="0076285E" w:rsidP="00C830C9">
      <w:pPr>
        <w:spacing w:line="380" w:lineRule="exact"/>
        <w:jc w:val="thaiDistribute"/>
        <w:rPr>
          <w:b/>
          <w:bCs/>
          <w:color w:val="000000" w:themeColor="text1"/>
          <w:sz w:val="32"/>
          <w:szCs w:val="32"/>
          <w:highlight w:val="yellow"/>
        </w:rPr>
      </w:pPr>
    </w:p>
    <w:p w:rsidR="00C830C9" w:rsidRPr="002124C0" w:rsidRDefault="00C830C9" w:rsidP="00C830C9">
      <w:pPr>
        <w:spacing w:line="360" w:lineRule="exact"/>
        <w:jc w:val="thaiDistribute"/>
        <w:rPr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D32F7B">
        <w:rPr>
          <w:rStyle w:val="s2"/>
          <w:rFonts w:hint="default"/>
          <w:sz w:val="32"/>
          <w:szCs w:val="32"/>
          <w:cs/>
        </w:rPr>
        <w:t>พล.ต.ต.อนันต์ นานาสมบัติ ผบก.ปคบ.</w:t>
      </w:r>
      <w:r w:rsidRPr="004D53A1">
        <w:rPr>
          <w:rStyle w:val="s2"/>
          <w:rFonts w:hint="default"/>
          <w:sz w:val="32"/>
          <w:szCs w:val="32"/>
          <w:cs/>
        </w:rPr>
        <w:t xml:space="preserve"> </w:t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ฝากความห่วงใยมายังพี่น้องประชาชนว่าอย่าซื้อผลิตภัณฑ์</w:t>
      </w:r>
      <w:r w:rsidR="0076285E">
        <w:rPr>
          <w:rStyle w:val="s2"/>
          <w:rFonts w:hint="default"/>
          <w:b w:val="0"/>
          <w:bCs w:val="0"/>
          <w:sz w:val="32"/>
          <w:szCs w:val="32"/>
          <w:cs/>
        </w:rPr>
        <w:br/>
      </w:r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 xml:space="preserve">ยาจุดกันยุง หรือยาฆ่าแมลงชนิดฉีดพ้นเพื่อใช้ในบ้านที่ไม่มีเลขผลิตภัณฑ์วัตถุอันตราย ก่อนซื้อจะต้องตรวจสอบฉลากผลิตภัณฑ์มีภาษาไทยกำกับ มีข้อบ่งใช้ และมีเลขผลิตภัณฑ์วัตถุอันตราย ที่ได้รับอนุญาตให้นำเข้า และจำหน่ายในประเทศอย่างถูกต้อง เพราะสารเคมีที่เป็นส่วนผสมของยาฆ่าแมลง หรือไล่แมลง ออกฤทธิ์โดยตรงต่อคนและสัตว์เลี้ยงภายในบ้าน การซื้อสินค้าต้องซื้อจากแหล่งที่น่าเชื่อถือ ราคาเป็นธรรม และไม่ถูกกว่าราคาจำหน่ายท้องตลาดจนเกินไป และขอเตือนไปยังผู้ที่ลักลอบผลิต นำเข้า หรือจำหน่ายยาจุดกันยุง หรือยาฆ่าแมลงชนิดฉีดพ้น ที่ไม่ได้รับอนุญาตหรือไม่ได้คุณภาพมาตรฐาน  ไม่ว่าจะเป็นโรงงานผลิตหรือตัวแทนจำหน่าย ให้หยุดพฤติการณ์ดังกล่าวทันที หากตรวจพบจะดำเนินคดีโดยเด็ดขาด และหากพี่น้องประชาชนพบผลิตภัณฑ์ที่ต้องสงสัย สามารถแจ้งร้องเรียนได้ที่สายด่วน บก.ปคบ. 1135 หรือเพจ </w:t>
      </w:r>
      <w:proofErr w:type="spellStart"/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ปค</w:t>
      </w:r>
      <w:proofErr w:type="spellEnd"/>
      <w:r w:rsidRPr="002124C0">
        <w:rPr>
          <w:rStyle w:val="s2"/>
          <w:rFonts w:hint="default"/>
          <w:b w:val="0"/>
          <w:bCs w:val="0"/>
          <w:sz w:val="32"/>
          <w:szCs w:val="32"/>
          <w:cs/>
        </w:rPr>
        <w:t>บ. เตือนภัยผู้บริโภคได้ตลอดเวลา</w:t>
      </w:r>
    </w:p>
    <w:p w:rsidR="00C830C9" w:rsidRPr="002124C0" w:rsidRDefault="00C830C9" w:rsidP="00C830C9">
      <w:pPr>
        <w:spacing w:before="120" w:line="360" w:lineRule="exact"/>
        <w:ind w:firstLine="709"/>
        <w:jc w:val="thaiDistribute"/>
        <w:rPr>
          <w:rStyle w:val="s2"/>
          <w:rFonts w:hint="default"/>
          <w:b w:val="0"/>
          <w:bCs w:val="0"/>
          <w:color w:val="000000"/>
          <w:sz w:val="32"/>
          <w:szCs w:val="32"/>
        </w:rPr>
      </w:pPr>
      <w:r w:rsidRPr="00D32F7B">
        <w:rPr>
          <w:rStyle w:val="s2"/>
          <w:rFonts w:hint="default"/>
          <w:color w:val="000000"/>
          <w:sz w:val="32"/>
          <w:szCs w:val="32"/>
          <w:cs/>
        </w:rPr>
        <w:t xml:space="preserve">ภก. วีระชัย </w:t>
      </w:r>
      <w:proofErr w:type="spellStart"/>
      <w:r w:rsidRPr="00D32F7B">
        <w:rPr>
          <w:rStyle w:val="s2"/>
          <w:rFonts w:hint="default"/>
          <w:color w:val="000000"/>
          <w:sz w:val="32"/>
          <w:szCs w:val="32"/>
          <w:cs/>
        </w:rPr>
        <w:t>นลว</w:t>
      </w:r>
      <w:proofErr w:type="spellEnd"/>
      <w:r w:rsidRPr="00D32F7B">
        <w:rPr>
          <w:rStyle w:val="s2"/>
          <w:rFonts w:hint="default"/>
          <w:color w:val="000000"/>
          <w:sz w:val="32"/>
          <w:szCs w:val="32"/>
          <w:cs/>
        </w:rPr>
        <w:t xml:space="preserve">ชัย รองเลขาธิการคณะกรรมการอาหารและยา 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กล่าวว่า ปฏิบัติการในครั้งนี้ สำนักงานคณะกรรมการอาหารและยา (อย.) ขอขอบคุณตำรวจกองบังคับการปราบปรามการกระทำความผิดเกี่ยวกับการคุ้มครองผู้บริโภค (บก.ปคบ.) ที่สืบสวน ขยายผล จากการตรวจสอบแหล่งค้าส่งยาจุดกันยุงเถื่อนฉลากเป็นภาษาต่างประเทศ ยี่ห้อ 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Goldeer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 และ 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Laojun</w:t>
      </w:r>
      <w:proofErr w:type="spellEnd"/>
      <w:r w:rsidRPr="002124C0">
        <w:rPr>
          <w:rFonts w:hint="cs"/>
          <w:b/>
          <w:bCs/>
          <w:color w:val="000000" w:themeColor="text1"/>
          <w:spacing w:val="-4"/>
          <w:sz w:val="32"/>
          <w:szCs w:val="32"/>
          <w:cs/>
        </w:rPr>
        <w:t xml:space="preserve"> (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รูปเด็กอ่อน) ไม่ได้มีการขึ้นทะเบียนกับ อย. ที่จังหวัดชัยนาท อ่างทอง และสุพรรณบุรี จนนำไปสู่การขยายผลหาแหล่งผลิตรายใหญ่ในจังหวัดสมุทรสาคร โดยพบว่ากำลังผลิตยาจุดกันยุงยี่ห้อ 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Goldeer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 และกำลังส่งยาจุดกันยุง ตราเสือ อีกทั้งพบยาจุดกันยุงตราเด็ก เป็นจำนวนมากด้วย </w:t>
      </w:r>
    </w:p>
    <w:p w:rsidR="00C830C9" w:rsidRPr="002124C0" w:rsidRDefault="00C830C9" w:rsidP="00C830C9">
      <w:pPr>
        <w:tabs>
          <w:tab w:val="left" w:pos="1418"/>
        </w:tabs>
        <w:spacing w:before="120" w:line="360" w:lineRule="exact"/>
        <w:ind w:firstLine="709"/>
        <w:jc w:val="thaiDistribute"/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</w:pP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ทั้งนี้ยาจุดกันยุงยี่ห้อดังกล่าว ยังไม่ได้ขึ้นทะเบียนและไม่ได้ขออนุญาตกับทาง อย. จึงไม่ได้ผ่าน</w:t>
      </w:r>
      <w:r w:rsidR="0076285E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br/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การประเมินความปลอดภัยและประสิทธิภาพ ก่อให้เกิดความเสี่ยงเป็นอันตรายต่อตัวผู้ใช้ได้ จากที่เคยส่งตรวจสอบยาจุดกันยุงดังกล่าวพบสาร 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Dimefluthrin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 xml:space="preserve"> 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และ 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Meperfluthrin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 xml:space="preserve"> 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จัดเป็นวัตถุอันตรายชนิดที่ </w:t>
      </w:r>
      <w:r w:rsidR="0076285E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3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 ซึ่งเป็นสารที่ อย. ยังไม่เคยรับขึ้นทะเบียน โดยสารกลุ่ม 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 xml:space="preserve">Pyrethroids 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มักมีการโฆษณาว่าเป็นสารจากดอกไพรี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ทรัม</w:t>
      </w:r>
      <w:proofErr w:type="spellEnd"/>
      <w:r w:rsidR="0076285E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br/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อ้างว่ามีความปลอดภัยสูงซึ่งไม่เป็นความจริง  ซึ่งสารดังกล่าวมีผลกระทบต่อระบบประสาทและความรุนแรงขึ้นอยู่กับปริมาณที่ร่างกายรับเข้าไป ซึ่งร่างกายรับสารนี้ได้ทางการกินกับการหายใจ หากได้รับปริมาณมากจะมีอาการมึนงง ปวดศีรษะ คลื่นไส้ อาเจียน กล้ามเนื้อกระตุก ชัก หมดสติ หรือพบอาการอื่น ๆ เช่น การระคายเคืองผิวหนังหรือทางเดินหายใจ</w:t>
      </w:r>
    </w:p>
    <w:p w:rsidR="00C830C9" w:rsidRPr="002124C0" w:rsidRDefault="00C830C9" w:rsidP="00C830C9">
      <w:pPr>
        <w:spacing w:before="120" w:line="360" w:lineRule="exact"/>
        <w:ind w:firstLine="709"/>
        <w:jc w:val="thaiDistribute"/>
        <w:rPr>
          <w:rStyle w:val="s2"/>
          <w:rFonts w:hint="default"/>
          <w:b w:val="0"/>
          <w:bCs w:val="0"/>
          <w:color w:val="000000"/>
          <w:sz w:val="32"/>
          <w:szCs w:val="32"/>
        </w:rPr>
      </w:pP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จึงขอเตือนผู้บริโภคอย่าซื้ออย่าใช้ยาจุดกันยุงที่ไม่มีการแสดงฉลากเป็นภาษาไทย รวมทั้งมีการกล่าวอ้างว่ามีส่วนผสมจากสารสกัดจากดอกไพรี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ทรัม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 ปลอดภัย เพราะอาจได้รับอันตราย หากจะจุดกันยุง ต้องเลือกผลิตภัณฑ์ที่มีการขออนุญาตขึ้นทะเบียนอย่างถูกต้อง โดยให้สังเกตที่ฉลาก ต้องมีเลขทะเบียน อย. วอส. ทั้งนี้ หากผู้บริโภคพบยาจุดกันยุงที่ไม่มีฉลากภาษาไทย สามารถแจ้งได้ที่สายด่วน อย.1556 หรือผ่าน 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Email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: 1556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@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fda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.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moph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.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go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.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th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, Line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: 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@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FDAThai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, Facebook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 xml:space="preserve">: </w:t>
      </w:r>
      <w:proofErr w:type="spellStart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>FDAThai</w:t>
      </w:r>
      <w:proofErr w:type="spellEnd"/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</w:rPr>
        <w:t xml:space="preserve"> </w:t>
      </w:r>
      <w:r w:rsidRPr="002124C0">
        <w:rPr>
          <w:rStyle w:val="s2"/>
          <w:rFonts w:hint="default"/>
          <w:b w:val="0"/>
          <w:bCs w:val="0"/>
          <w:color w:val="000000"/>
          <w:sz w:val="32"/>
          <w:szCs w:val="32"/>
          <w:cs/>
        </w:rPr>
        <w:t>หรือ ตู้ปณ.1556 ปณฝ.กระทรวงสาธารณสุข จ.นนทบุรี 11004 หรือสำนักงานสาธารณสุขจังหวัดทั่วประเทศ</w:t>
      </w:r>
    </w:p>
    <w:p w:rsidR="00C830C9" w:rsidRPr="00207EAE" w:rsidRDefault="00C830C9" w:rsidP="00C830C9">
      <w:pPr>
        <w:pStyle w:val="p1"/>
        <w:spacing w:before="240" w:line="360" w:lineRule="exact"/>
        <w:jc w:val="center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 w:rsidRPr="00207EAE">
        <w:rPr>
          <w:rStyle w:val="s2"/>
          <w:rFonts w:hint="default"/>
          <w:color w:val="FF0000"/>
          <w:sz w:val="32"/>
          <w:szCs w:val="32"/>
          <w:cs/>
        </w:rPr>
        <w:t>“ผู้ต้องหาหรือ</w:t>
      </w:r>
      <w:proofErr w:type="spellStart"/>
      <w:r w:rsidRPr="00207EAE">
        <w:rPr>
          <w:rStyle w:val="s2"/>
          <w:rFonts w:hint="default"/>
          <w:color w:val="FF0000"/>
          <w:sz w:val="32"/>
          <w:szCs w:val="32"/>
          <w:cs/>
        </w:rPr>
        <w:t>จําเลย</w:t>
      </w:r>
      <w:proofErr w:type="spellEnd"/>
      <w:r w:rsidRPr="00207EAE">
        <w:rPr>
          <w:rStyle w:val="s2"/>
          <w:rFonts w:hint="default"/>
          <w:color w:val="FF0000"/>
          <w:sz w:val="32"/>
          <w:szCs w:val="32"/>
          <w:cs/>
        </w:rPr>
        <w:t>ยังเป็นผู้บริสุทธิ์ตราบใดที่ศาลยังไม่มี</w:t>
      </w:r>
      <w:proofErr w:type="spellStart"/>
      <w:r w:rsidRPr="00207EAE">
        <w:rPr>
          <w:rStyle w:val="s2"/>
          <w:rFonts w:hint="default"/>
          <w:color w:val="FF0000"/>
          <w:sz w:val="32"/>
          <w:szCs w:val="32"/>
          <w:cs/>
        </w:rPr>
        <w:t>คํา</w:t>
      </w:r>
      <w:proofErr w:type="spellEnd"/>
      <w:r w:rsidRPr="00207EAE">
        <w:rPr>
          <w:rStyle w:val="s2"/>
          <w:rFonts w:hint="default"/>
          <w:color w:val="FF0000"/>
          <w:sz w:val="32"/>
          <w:szCs w:val="32"/>
          <w:cs/>
        </w:rPr>
        <w:t>พิพากษาถึงที่สุด”</w:t>
      </w:r>
    </w:p>
    <w:p w:rsidR="00C830C9" w:rsidRPr="00207EAE" w:rsidRDefault="00C830C9" w:rsidP="00C830C9">
      <w:pPr>
        <w:pStyle w:val="p1"/>
        <w:spacing w:line="360" w:lineRule="exact"/>
        <w:jc w:val="center"/>
        <w:rPr>
          <w:rStyle w:val="s2"/>
          <w:rFonts w:hint="default"/>
          <w:b w:val="0"/>
          <w:bCs w:val="0"/>
          <w:sz w:val="32"/>
          <w:szCs w:val="32"/>
        </w:rPr>
      </w:pPr>
      <w:r w:rsidRPr="00207EAE">
        <w:rPr>
          <w:rStyle w:val="s2"/>
          <w:rFonts w:hint="default"/>
          <w:sz w:val="32"/>
          <w:szCs w:val="32"/>
          <w:cs/>
        </w:rPr>
        <w:t>************************************</w:t>
      </w:r>
    </w:p>
    <w:p w:rsidR="001A5081" w:rsidRDefault="00C830C9" w:rsidP="0076285E">
      <w:pPr>
        <w:pStyle w:val="p1"/>
        <w:spacing w:line="360" w:lineRule="exact"/>
        <w:jc w:val="center"/>
        <w:rPr>
          <w:sz w:val="32"/>
          <w:szCs w:val="32"/>
        </w:rPr>
      </w:pPr>
      <w:r>
        <w:rPr>
          <w:rStyle w:val="s2"/>
          <w:rFonts w:hint="default"/>
          <w:sz w:val="32"/>
          <w:szCs w:val="32"/>
          <w:cs/>
        </w:rPr>
        <w:t xml:space="preserve">วันที่เผยแพร่ข่าว 22 กันยายน 2566 </w:t>
      </w:r>
      <w:r w:rsidR="00FC4BF3">
        <w:rPr>
          <w:rStyle w:val="s2"/>
          <w:rFonts w:hint="default"/>
          <w:sz w:val="32"/>
          <w:szCs w:val="32"/>
          <w:cs/>
        </w:rPr>
        <w:t xml:space="preserve">แถลงข่าว 22 </w:t>
      </w:r>
      <w:r>
        <w:rPr>
          <w:rStyle w:val="s2"/>
          <w:rFonts w:hint="default"/>
          <w:sz w:val="32"/>
          <w:szCs w:val="32"/>
          <w:cs/>
        </w:rPr>
        <w:t>/ ปีงบประมาณ พ.ศ. 2566</w:t>
      </w:r>
    </w:p>
    <w:p w:rsidR="001A5081" w:rsidRPr="00F71D68" w:rsidRDefault="001A5081" w:rsidP="00C47BD1">
      <w:pPr>
        <w:pStyle w:val="ab"/>
        <w:spacing w:before="120" w:line="360" w:lineRule="exact"/>
        <w:ind w:right="36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:rsidR="00C47BD1" w:rsidRPr="00F71D68" w:rsidRDefault="00C47BD1" w:rsidP="00C47BD1">
      <w:pPr>
        <w:pStyle w:val="ab"/>
        <w:spacing w:line="360" w:lineRule="exact"/>
        <w:ind w:right="368"/>
        <w:jc w:val="thaiDistribute"/>
        <w:rPr>
          <w:rFonts w:ascii="TH SarabunPSK" w:hAnsi="TH SarabunPSK" w:cs="TH SarabunPSK"/>
          <w:sz w:val="32"/>
          <w:szCs w:val="32"/>
        </w:rPr>
      </w:pPr>
    </w:p>
    <w:sectPr w:rsidR="00C47BD1" w:rsidRPr="00F71D68" w:rsidSect="0076285E">
      <w:headerReference w:type="default" r:id="rId7"/>
      <w:headerReference w:type="first" r:id="rId8"/>
      <w:pgSz w:w="11906" w:h="16838"/>
      <w:pgMar w:top="1440" w:right="1274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B1" w:rsidRDefault="00B702B1" w:rsidP="00511AAA">
      <w:pPr>
        <w:spacing w:after="0" w:line="240" w:lineRule="auto"/>
      </w:pPr>
      <w:r>
        <w:separator/>
      </w:r>
    </w:p>
  </w:endnote>
  <w:endnote w:type="continuationSeparator" w:id="0">
    <w:p w:rsidR="00B702B1" w:rsidRDefault="00B702B1" w:rsidP="0051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B1" w:rsidRDefault="00B702B1" w:rsidP="00511AAA">
      <w:pPr>
        <w:spacing w:after="0" w:line="240" w:lineRule="auto"/>
      </w:pPr>
      <w:r>
        <w:separator/>
      </w:r>
    </w:p>
  </w:footnote>
  <w:footnote w:type="continuationSeparator" w:id="0">
    <w:p w:rsidR="00B702B1" w:rsidRDefault="00B702B1" w:rsidP="0051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AA" w:rsidRDefault="00511AA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-921224</wp:posOffset>
          </wp:positionH>
          <wp:positionV relativeFrom="paragraph">
            <wp:posOffset>1201799</wp:posOffset>
          </wp:positionV>
          <wp:extent cx="7572992" cy="9034818"/>
          <wp:effectExtent l="0" t="0" r="9525" b="0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.1 หัวข่าว 22 ก.พ. 6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53"/>
                  <a:stretch/>
                </pic:blipFill>
                <pic:spPr bwMode="auto">
                  <a:xfrm>
                    <a:off x="0" y="0"/>
                    <a:ext cx="7575056" cy="9037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AAA" w:rsidRDefault="00511AAA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-463227</wp:posOffset>
          </wp:positionV>
          <wp:extent cx="7560860" cy="9730854"/>
          <wp:effectExtent l="0" t="0" r="2540" b="3810"/>
          <wp:wrapNone/>
          <wp:docPr id="6" name="รูปภาพ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.1 หัวข่าว 22 ก.พ. 6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14"/>
                  <a:stretch/>
                </pic:blipFill>
                <pic:spPr bwMode="auto">
                  <a:xfrm>
                    <a:off x="0" y="0"/>
                    <a:ext cx="7561815" cy="9732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A4E22"/>
    <w:multiLevelType w:val="hybridMultilevel"/>
    <w:tmpl w:val="1E782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B6D44"/>
    <w:multiLevelType w:val="hybridMultilevel"/>
    <w:tmpl w:val="836A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44C52"/>
    <w:multiLevelType w:val="hybridMultilevel"/>
    <w:tmpl w:val="07D61E1C"/>
    <w:lvl w:ilvl="0" w:tplc="8408A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AA"/>
    <w:rsid w:val="001A5081"/>
    <w:rsid w:val="002124C0"/>
    <w:rsid w:val="002A30A2"/>
    <w:rsid w:val="00324C78"/>
    <w:rsid w:val="00340ED2"/>
    <w:rsid w:val="003D0905"/>
    <w:rsid w:val="004850F5"/>
    <w:rsid w:val="004B4B30"/>
    <w:rsid w:val="004D379F"/>
    <w:rsid w:val="00511AAA"/>
    <w:rsid w:val="0076285E"/>
    <w:rsid w:val="007B07FB"/>
    <w:rsid w:val="007B7F94"/>
    <w:rsid w:val="008177F5"/>
    <w:rsid w:val="00B702B1"/>
    <w:rsid w:val="00B83666"/>
    <w:rsid w:val="00BB6A16"/>
    <w:rsid w:val="00BC73F0"/>
    <w:rsid w:val="00C47BD1"/>
    <w:rsid w:val="00C75827"/>
    <w:rsid w:val="00C830C9"/>
    <w:rsid w:val="00CB6A32"/>
    <w:rsid w:val="00E21DC9"/>
    <w:rsid w:val="00F06125"/>
    <w:rsid w:val="00F616FF"/>
    <w:rsid w:val="00FC4BF3"/>
    <w:rsid w:val="00FE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AEE66"/>
  <w15:docId w15:val="{96CCA544-8E1E-48B0-9641-DBF2B66D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A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1AAA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1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11AAA"/>
  </w:style>
  <w:style w:type="paragraph" w:styleId="a7">
    <w:name w:val="footer"/>
    <w:basedOn w:val="a"/>
    <w:link w:val="a8"/>
    <w:uiPriority w:val="99"/>
    <w:unhideWhenUsed/>
    <w:rsid w:val="00511A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11AAA"/>
  </w:style>
  <w:style w:type="character" w:styleId="a9">
    <w:name w:val="Hyperlink"/>
    <w:basedOn w:val="a0"/>
    <w:uiPriority w:val="99"/>
    <w:unhideWhenUsed/>
    <w:rsid w:val="00511AAA"/>
    <w:rPr>
      <w:color w:val="0000FF" w:themeColor="hyperlink"/>
      <w:u w:val="single"/>
    </w:rPr>
  </w:style>
  <w:style w:type="character" w:customStyle="1" w:styleId="s2">
    <w:name w:val="s2"/>
    <w:basedOn w:val="a0"/>
    <w:rsid w:val="00511AAA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paragraph" w:styleId="aa">
    <w:name w:val="List Paragraph"/>
    <w:basedOn w:val="a"/>
    <w:uiPriority w:val="34"/>
    <w:qFormat/>
    <w:rsid w:val="00511AAA"/>
    <w:pPr>
      <w:ind w:left="720"/>
      <w:contextualSpacing/>
    </w:pPr>
  </w:style>
  <w:style w:type="character" w:customStyle="1" w:styleId="apple-converted-space">
    <w:name w:val="apple-converted-space"/>
    <w:basedOn w:val="a0"/>
    <w:rsid w:val="00511AAA"/>
  </w:style>
  <w:style w:type="character" w:customStyle="1" w:styleId="s7">
    <w:name w:val="s7"/>
    <w:basedOn w:val="a0"/>
    <w:rsid w:val="00511AAA"/>
  </w:style>
  <w:style w:type="paragraph" w:styleId="ab">
    <w:name w:val="No Spacing"/>
    <w:uiPriority w:val="1"/>
    <w:qFormat/>
    <w:rsid w:val="00C47BD1"/>
    <w:pPr>
      <w:spacing w:after="0" w:line="240" w:lineRule="auto"/>
    </w:pPr>
  </w:style>
  <w:style w:type="paragraph" w:customStyle="1" w:styleId="p1">
    <w:name w:val="p1"/>
    <w:basedOn w:val="a"/>
    <w:rsid w:val="00C830C9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customStyle="1" w:styleId="s12">
    <w:name w:val="s12"/>
    <w:basedOn w:val="a"/>
    <w:rsid w:val="00C830C9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s11">
    <w:name w:val="s11"/>
    <w:basedOn w:val="a0"/>
    <w:rsid w:val="00C8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สุวนีย์ สุขแสนนาน</cp:lastModifiedBy>
  <cp:revision>6</cp:revision>
  <dcterms:created xsi:type="dcterms:W3CDTF">2023-09-21T04:28:00Z</dcterms:created>
  <dcterms:modified xsi:type="dcterms:W3CDTF">2023-09-26T09:18:00Z</dcterms:modified>
</cp:coreProperties>
</file>