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7B58F" w14:textId="77777777" w:rsidR="007425AA" w:rsidRDefault="007425AA" w:rsidP="00BC0202">
      <w:pPr>
        <w:jc w:val="thaiDistribute"/>
      </w:pPr>
    </w:p>
    <w:p w14:paraId="747D3CB6" w14:textId="77777777" w:rsidR="007425AA" w:rsidRDefault="007425AA" w:rsidP="00BC0202">
      <w:pPr>
        <w:jc w:val="thaiDistribute"/>
      </w:pPr>
    </w:p>
    <w:p w14:paraId="038F0570" w14:textId="77777777" w:rsidR="004C15F0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6F9233EE" w14:textId="00A98ABB" w:rsidR="00BC4A1E" w:rsidRDefault="00C25224" w:rsidP="009E72B8">
      <w:pPr>
        <w:pStyle w:val="Default"/>
        <w:spacing w:after="240"/>
        <w:jc w:val="center"/>
      </w:pPr>
      <w:proofErr w:type="spellStart"/>
      <w:r w:rsidRPr="00C25224">
        <w:rPr>
          <w:b/>
          <w:bCs/>
          <w:color w:val="7030A0"/>
          <w:sz w:val="36"/>
          <w:szCs w:val="36"/>
          <w:cs/>
        </w:rPr>
        <w:t>อย</w:t>
      </w:r>
      <w:proofErr w:type="spellEnd"/>
      <w:r w:rsidRPr="00C25224">
        <w:rPr>
          <w:b/>
          <w:bCs/>
          <w:color w:val="7030A0"/>
          <w:sz w:val="36"/>
          <w:szCs w:val="36"/>
          <w:cs/>
        </w:rPr>
        <w:t>. ผลักดันกฎหมาย</w:t>
      </w:r>
      <w:r w:rsidR="009E72B8">
        <w:rPr>
          <w:rFonts w:hint="cs"/>
          <w:b/>
          <w:bCs/>
          <w:color w:val="7030A0"/>
          <w:sz w:val="36"/>
          <w:szCs w:val="36"/>
          <w:cs/>
        </w:rPr>
        <w:t>จำหน่าย</w:t>
      </w:r>
      <w:r w:rsidRPr="00C25224">
        <w:rPr>
          <w:b/>
          <w:bCs/>
          <w:color w:val="7030A0"/>
          <w:sz w:val="36"/>
          <w:szCs w:val="36"/>
          <w:cs/>
        </w:rPr>
        <w:t>อุปกรณ์ทางทันตก</w:t>
      </w:r>
      <w:proofErr w:type="spellStart"/>
      <w:r w:rsidRPr="00C25224">
        <w:rPr>
          <w:b/>
          <w:bCs/>
          <w:color w:val="7030A0"/>
          <w:sz w:val="36"/>
          <w:szCs w:val="36"/>
          <w:cs/>
        </w:rPr>
        <w:t>รรม</w:t>
      </w:r>
      <w:proofErr w:type="spellEnd"/>
      <w:r w:rsidR="009E72B8">
        <w:rPr>
          <w:rFonts w:hint="cs"/>
          <w:b/>
          <w:bCs/>
          <w:color w:val="7030A0"/>
          <w:sz w:val="36"/>
          <w:szCs w:val="36"/>
          <w:cs/>
        </w:rPr>
        <w:t xml:space="preserve"> ต้องมีใบ</w:t>
      </w:r>
      <w:bookmarkStart w:id="0" w:name="_GoBack"/>
      <w:bookmarkEnd w:id="0"/>
      <w:r w:rsidR="009E72B8">
        <w:rPr>
          <w:rFonts w:hint="cs"/>
          <w:b/>
          <w:bCs/>
          <w:color w:val="7030A0"/>
          <w:sz w:val="36"/>
          <w:szCs w:val="36"/>
          <w:cs/>
        </w:rPr>
        <w:t>อนุญาต</w:t>
      </w:r>
    </w:p>
    <w:p w14:paraId="56DF2E37" w14:textId="4AD2FF2B" w:rsidR="0096401E" w:rsidRPr="00AB5CE6" w:rsidRDefault="0096401E" w:rsidP="00703BA1">
      <w:pPr>
        <w:pStyle w:val="Default"/>
        <w:spacing w:before="120" w:line="264" w:lineRule="auto"/>
        <w:ind w:right="-45" w:firstLine="851"/>
        <w:jc w:val="thaiDistribute"/>
        <w:rPr>
          <w:spacing w:val="4"/>
          <w:sz w:val="32"/>
          <w:szCs w:val="32"/>
          <w:cs/>
        </w:rPr>
      </w:pPr>
      <w:proofErr w:type="spellStart"/>
      <w:r w:rsidRPr="000032F4">
        <w:rPr>
          <w:sz w:val="32"/>
          <w:szCs w:val="32"/>
          <w:cs/>
        </w:rPr>
        <w:t>อย</w:t>
      </w:r>
      <w:proofErr w:type="spellEnd"/>
      <w:r w:rsidRPr="000032F4">
        <w:rPr>
          <w:sz w:val="32"/>
          <w:szCs w:val="32"/>
          <w:cs/>
        </w:rPr>
        <w:t xml:space="preserve">. </w:t>
      </w:r>
      <w:r>
        <w:rPr>
          <w:rFonts w:eastAsia="Times New Roman" w:hint="cs"/>
          <w:color w:val="050505"/>
          <w:sz w:val="32"/>
          <w:szCs w:val="32"/>
          <w:cs/>
        </w:rPr>
        <w:t>จับมือหลายภาคส่วน</w:t>
      </w:r>
      <w:r w:rsidRPr="000032F4">
        <w:rPr>
          <w:rFonts w:eastAsia="Times New Roman"/>
          <w:color w:val="050505"/>
          <w:sz w:val="32"/>
          <w:szCs w:val="32"/>
          <w:cs/>
        </w:rPr>
        <w:t>ยกระดับความปลอดภัยในการกำกับ</w:t>
      </w:r>
      <w:r>
        <w:rPr>
          <w:rFonts w:eastAsia="Times New Roman"/>
          <w:color w:val="050505"/>
          <w:sz w:val="32"/>
          <w:szCs w:val="32"/>
          <w:cs/>
        </w:rPr>
        <w:t>ดูแลเครื่องมือแพทย์</w:t>
      </w:r>
      <w:r w:rsidRPr="000032F4">
        <w:rPr>
          <w:rFonts w:eastAsia="Times New Roman"/>
          <w:color w:val="050505"/>
          <w:sz w:val="32"/>
          <w:szCs w:val="32"/>
          <w:cs/>
        </w:rPr>
        <w:t>ทางทันตก</w:t>
      </w:r>
      <w:proofErr w:type="spellStart"/>
      <w:r w:rsidRPr="000032F4">
        <w:rPr>
          <w:rFonts w:eastAsia="Times New Roman"/>
          <w:color w:val="050505"/>
          <w:sz w:val="32"/>
          <w:szCs w:val="32"/>
          <w:cs/>
        </w:rPr>
        <w:t>รรม</w:t>
      </w:r>
      <w:proofErr w:type="spellEnd"/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โดย</w:t>
      </w:r>
      <w:r w:rsidRPr="0096401E">
        <w:rPr>
          <w:sz w:val="32"/>
          <w:szCs w:val="32"/>
          <w:cs/>
        </w:rPr>
        <w:t>ให้ขายเฉพาะสถานพยาบาล</w:t>
      </w:r>
      <w:r>
        <w:rPr>
          <w:rFonts w:hint="cs"/>
          <w:sz w:val="32"/>
          <w:szCs w:val="32"/>
          <w:cs/>
        </w:rPr>
        <w:t xml:space="preserve"> เพื่อคุ้มครองและป้องกันอันตรายที่อาจเกิดกับผู้บริโภค</w:t>
      </w:r>
      <w:r w:rsidR="00AB5CE6">
        <w:rPr>
          <w:rFonts w:hint="cs"/>
          <w:sz w:val="32"/>
          <w:szCs w:val="32"/>
          <w:cs/>
        </w:rPr>
        <w:t xml:space="preserve"> </w:t>
      </w:r>
    </w:p>
    <w:p w14:paraId="4AFCDE74" w14:textId="0C445B7C" w:rsidR="00C362DE" w:rsidRDefault="00082AE6" w:rsidP="00321C6B">
      <w:pPr>
        <w:spacing w:before="120" w:after="120"/>
        <w:ind w:right="-46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5720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เภสัชกรเลิศชาย เลิศวุฒิ ร</w:t>
      </w:r>
      <w:r w:rsidR="00DF2B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องเลขาธิการคณะกรรมการอาหารและยา</w:t>
      </w:r>
      <w:r w:rsidR="00DF2B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เปิดเผยว่า</w:t>
      </w:r>
      <w:r w:rsidR="00C25224">
        <w:rPr>
          <w:sz w:val="32"/>
          <w:szCs w:val="32"/>
        </w:rPr>
        <w:t xml:space="preserve"> </w:t>
      </w:r>
      <w:r w:rsidR="003E5611" w:rsidRPr="00DF2B88">
        <w:rPr>
          <w:rFonts w:ascii="TH SarabunPSK" w:hAnsi="TH SarabunPSK" w:cs="TH SarabunPSK"/>
          <w:sz w:val="32"/>
          <w:szCs w:val="32"/>
          <w:cs/>
          <w:lang w:bidi="th-TH"/>
        </w:rPr>
        <w:t>สำนักงานคณะกรรมการอาหารและยา</w:t>
      </w:r>
      <w:r w:rsidR="003E5611" w:rsidRPr="0034481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E5611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proofErr w:type="spellStart"/>
      <w:r w:rsidR="00011323"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 w:rsidR="00011323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3E5611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01132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E72B8" w:rsidRPr="000032F4">
        <w:rPr>
          <w:rFonts w:ascii="TH SarabunPSK" w:hAnsi="TH SarabunPSK" w:cs="TH SarabunPSK"/>
          <w:sz w:val="32"/>
          <w:szCs w:val="32"/>
          <w:cs/>
          <w:lang w:bidi="th-TH"/>
        </w:rPr>
        <w:t>ตระหนักถึงประเด็นปัญหา</w:t>
      </w:r>
      <w:r w:rsidR="007E43A7" w:rsidRPr="000032F4">
        <w:rPr>
          <w:rFonts w:ascii="TH SarabunPSK" w:hAnsi="TH SarabunPSK" w:cs="TH SarabunPSK"/>
          <w:sz w:val="32"/>
          <w:szCs w:val="32"/>
          <w:cs/>
          <w:lang w:bidi="th-TH"/>
        </w:rPr>
        <w:t>การลักลอบขาย</w:t>
      </w:r>
      <w:r w:rsidR="007E43A7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เครื่องมือหรืออุปกรณ์ทันตก</w:t>
      </w:r>
      <w:proofErr w:type="spellStart"/>
      <w:r w:rsidR="007E43A7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  <w:r w:rsidR="009E72B8" w:rsidRPr="000032F4">
        <w:rPr>
          <w:rFonts w:ascii="TH SarabunPSK" w:hAnsi="TH SarabunPSK" w:cs="TH SarabunPSK"/>
          <w:sz w:val="32"/>
          <w:szCs w:val="32"/>
          <w:cs/>
          <w:lang w:bidi="th-TH"/>
        </w:rPr>
        <w:t>ที่ไม่ได</w:t>
      </w:r>
      <w:r w:rsidR="009E72B8">
        <w:rPr>
          <w:rFonts w:ascii="TH SarabunPSK" w:hAnsi="TH SarabunPSK" w:cs="TH SarabunPSK"/>
          <w:sz w:val="32"/>
          <w:szCs w:val="32"/>
          <w:cs/>
          <w:lang w:bidi="th-TH"/>
        </w:rPr>
        <w:t xml:space="preserve">้มาตรฐาน </w:t>
      </w:r>
      <w:r w:rsidR="00BD2103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และ</w:t>
      </w:r>
      <w:r w:rsidR="00C362DE" w:rsidRPr="000032F4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เพื่อ</w:t>
      </w:r>
      <w:r w:rsidR="007E43A7" w:rsidRPr="000032F4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ยกระดับความปลอดภัยในการกำก</w:t>
      </w:r>
      <w:r w:rsidR="007E43A7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ับดูแลเครื่องมือแพทย์</w:t>
      </w:r>
      <w:r w:rsidR="007E43A7" w:rsidRPr="000032F4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ทางทันตก</w:t>
      </w:r>
      <w:proofErr w:type="spellStart"/>
      <w:r w:rsidR="007E43A7" w:rsidRPr="000032F4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รรม</w:t>
      </w:r>
      <w:proofErr w:type="spellEnd"/>
      <w:r w:rsidR="007E43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="003E5611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3E561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9B7D85" w:rsidRPr="0034481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362DE">
        <w:rPr>
          <w:rFonts w:ascii="TH SarabunPSK" w:hAnsi="TH SarabunPSK" w:cs="TH SarabunPSK" w:hint="cs"/>
          <w:sz w:val="32"/>
          <w:szCs w:val="32"/>
          <w:cs/>
          <w:lang w:bidi="th-TH"/>
        </w:rPr>
        <w:t>จึงได้ร่วมมือกับหลายภาคส่วน</w:t>
      </w:r>
      <w:r w:rsidR="00C362DE" w:rsidRPr="000032F4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 xml:space="preserve">และผู้ทรงคุณวุฒิ </w:t>
      </w:r>
      <w:r w:rsidR="00C362DE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รวมถึง</w:t>
      </w:r>
      <w:r w:rsidR="00C362DE" w:rsidRPr="000032F4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หน่วยงานที่เกี่ยวข้อง</w:t>
      </w:r>
      <w:r w:rsidR="00C362DE">
        <w:rPr>
          <w:rFonts w:ascii="TH SarabunPSK" w:eastAsia="Times New Roman" w:hAnsi="TH SarabunPSK" w:cs="TH SarabunPSK"/>
          <w:color w:val="050505"/>
          <w:sz w:val="32"/>
          <w:szCs w:val="32"/>
          <w:lang w:bidi="th-TH"/>
        </w:rPr>
        <w:t xml:space="preserve"> </w:t>
      </w:r>
      <w:r w:rsidR="00C362DE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ทั้ง</w:t>
      </w:r>
      <w:r w:rsidR="00C362DE" w:rsidRPr="00C362DE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กรมการแพทย์</w:t>
      </w:r>
      <w:r w:rsidR="00C362DE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 xml:space="preserve"> </w:t>
      </w:r>
      <w:r w:rsidR="00C362DE" w:rsidRPr="00C362DE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กรมควบคุมโรค</w:t>
      </w:r>
      <w:r w:rsidR="00C362DE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 xml:space="preserve"> </w:t>
      </w:r>
      <w:r w:rsidR="004238A2" w:rsidRPr="00C2522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กรมสนับสนุนบริการสุขภาพ กรมวิทยาศาสตร์การแพทย์ สำนักงานคณะกรรมการกฤษฎีกา </w:t>
      </w:r>
      <w:r w:rsidR="00C362DE" w:rsidRPr="00C362DE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กรมปศุสัตว์</w:t>
      </w:r>
      <w:r w:rsidR="00C362DE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 xml:space="preserve"> </w:t>
      </w:r>
      <w:r w:rsidR="00C362DE" w:rsidRPr="00C362DE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กรมศุลกากร</w:t>
      </w:r>
      <w:r w:rsidR="00C362DE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 xml:space="preserve"> </w:t>
      </w:r>
      <w:r w:rsidR="00C362DE" w:rsidRPr="00C362DE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สำนักงานคณะกรรมการคุ้มครองผู้บริโภค</w:t>
      </w:r>
      <w:r w:rsidR="00C362DE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 xml:space="preserve"> </w:t>
      </w:r>
      <w:r w:rsidR="00C362DE">
        <w:rPr>
          <w:rFonts w:ascii="TH SarabunPSK" w:hAnsi="TH SarabunPSK" w:cs="TH SarabunPSK"/>
          <w:sz w:val="32"/>
          <w:szCs w:val="32"/>
          <w:cs/>
          <w:lang w:bidi="th-TH"/>
        </w:rPr>
        <w:t>ประชุ</w:t>
      </w:r>
      <w:r w:rsidR="00C362DE"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  <w:r w:rsidR="00DF2B88" w:rsidRPr="00DF2B88">
        <w:rPr>
          <w:rFonts w:ascii="TH SarabunPSK" w:hAnsi="TH SarabunPSK" w:cs="TH SarabunPSK"/>
          <w:sz w:val="32"/>
          <w:szCs w:val="32"/>
          <w:cs/>
          <w:lang w:bidi="th-TH"/>
        </w:rPr>
        <w:t>พิจารณาร่างกฎหมายเกี่ยวกับการกำกับดูแลเครื่องมือหรืออุปกรณ์ทางทันตก</w:t>
      </w:r>
      <w:proofErr w:type="spellStart"/>
      <w:r w:rsidR="00DF2B88" w:rsidRPr="00DF2B88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  <w:r w:rsidR="00DF2B88" w:rsidRPr="00DF2B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1EEE640" w14:textId="50E5B80A" w:rsidR="00DF2B88" w:rsidRDefault="00C362DE" w:rsidP="0079547D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032F4">
        <w:rPr>
          <w:rFonts w:ascii="TH SarabunPSK" w:hAnsi="TH SarabunPSK" w:cs="TH SarabunPSK"/>
          <w:sz w:val="32"/>
          <w:szCs w:val="32"/>
          <w:cs/>
          <w:lang w:bidi="th-TH"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032F4">
        <w:rPr>
          <w:rFonts w:ascii="TH SarabunPSK" w:hAnsi="TH SarabunPSK" w:cs="TH SarabunPSK"/>
          <w:sz w:val="32"/>
          <w:szCs w:val="32"/>
          <w:cs/>
          <w:lang w:bidi="th-TH"/>
        </w:rPr>
        <w:t>ได้มีการพิจารณาแนวทางการกำกับดูแลเครื่องมือแพทย์ทางทันตก</w:t>
      </w:r>
      <w:proofErr w:type="spellStart"/>
      <w:r w:rsidRPr="000032F4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  <w:r w:rsidRPr="000032F4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โดยจะกำหนดให้</w:t>
      </w:r>
      <w:r w:rsidR="00703BA1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2B88">
        <w:rPr>
          <w:rFonts w:ascii="TH SarabunPSK" w:hAnsi="TH SarabunPSK" w:cs="TH SarabunPSK"/>
          <w:sz w:val="32"/>
          <w:szCs w:val="32"/>
          <w:cs/>
          <w:lang w:bidi="th-TH"/>
        </w:rPr>
        <w:t>รากฟันเทียม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2B88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เครื่องมือที่เกี่ยวข้องกับการจัดฟัน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2B88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เครื่องมือจัดฟันชนิดใส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2B88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เครื่องมือที่เกี่ยวข้องกับการอุดฟันและบูรณะฟัน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2B88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เครื่องมือที่เกี่ยวข้องกับการทำฟันเทียม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DF2B88">
        <w:rPr>
          <w:rFonts w:ascii="TH SarabunPSK" w:hAnsi="TH SarabunPSK" w:cs="TH SarabunPSK"/>
          <w:sz w:val="32"/>
          <w:szCs w:val="32"/>
          <w:cs/>
          <w:lang w:bidi="th-TH"/>
        </w:rPr>
        <w:t>ฟลูออไรด์วานิช</w:t>
      </w:r>
      <w:r w:rsidR="007954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F2B88" w:rsidRPr="00DF2B88">
        <w:rPr>
          <w:rFonts w:ascii="TH SarabunPSK" w:hAnsi="TH SarabunPSK" w:cs="TH SarabunPSK"/>
          <w:sz w:val="32"/>
          <w:szCs w:val="32"/>
          <w:cs/>
          <w:lang w:bidi="th-TH"/>
        </w:rPr>
        <w:t>เป็นเครื่องมือแพทย์ที่ผู้ขายต้องได้รับอนุญาต</w:t>
      </w:r>
      <w:r w:rsidR="0079547D">
        <w:rPr>
          <w:rFonts w:ascii="TH SarabunPSK" w:hAnsi="TH SarabunPSK" w:cs="TH SarabunPSK"/>
          <w:sz w:val="32"/>
          <w:szCs w:val="32"/>
        </w:rPr>
        <w:t xml:space="preserve"> </w:t>
      </w:r>
      <w:r w:rsidR="00DF2B88" w:rsidRPr="00DF2B88">
        <w:rPr>
          <w:rFonts w:ascii="TH SarabunPSK" w:hAnsi="TH SarabunPSK" w:cs="TH SarabunPSK"/>
          <w:sz w:val="32"/>
          <w:szCs w:val="32"/>
          <w:cs/>
          <w:lang w:bidi="th-TH"/>
        </w:rPr>
        <w:t>และให้ขายเฉพาะแก่สถานพยาบาล ซึ่งจัดไว้เพื่อการประกอบวิชาชีพทันตก</w:t>
      </w:r>
      <w:proofErr w:type="spellStart"/>
      <w:r w:rsidR="00DF2B88" w:rsidRPr="00DF2B88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  <w:r w:rsidR="00DF2B88" w:rsidRPr="00DF2B88">
        <w:rPr>
          <w:rFonts w:ascii="TH SarabunPSK" w:hAnsi="TH SarabunPSK" w:cs="TH SarabunPSK"/>
          <w:sz w:val="32"/>
          <w:szCs w:val="32"/>
          <w:cs/>
          <w:lang w:bidi="th-TH"/>
        </w:rPr>
        <w:t>ตามกฎหมายว่าด้วยวิชาชีพทันตก</w:t>
      </w:r>
      <w:proofErr w:type="spellStart"/>
      <w:r w:rsidR="00DF2B88" w:rsidRPr="00DF2B88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  <w:r w:rsidR="00DF2B88" w:rsidRPr="00DF2B88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หรือผู้ประกอบวิชาชีพทันตก</w:t>
      </w:r>
      <w:proofErr w:type="spellStart"/>
      <w:r w:rsidR="00DF2B88" w:rsidRPr="00DF2B88">
        <w:rPr>
          <w:rFonts w:ascii="TH SarabunPSK" w:hAnsi="TH SarabunPSK" w:cs="TH SarabunPSK"/>
          <w:sz w:val="32"/>
          <w:szCs w:val="32"/>
          <w:cs/>
          <w:lang w:bidi="th-TH"/>
        </w:rPr>
        <w:t>รรม</w:t>
      </w:r>
      <w:proofErr w:type="spellEnd"/>
      <w:r w:rsidR="00DF2B88" w:rsidRPr="00DF2B88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หรือผู้รับอนุญาตขายเครื่องมือแพทย์ </w:t>
      </w:r>
    </w:p>
    <w:p w14:paraId="22D9B2A9" w14:textId="7729125F" w:rsidR="007E43A7" w:rsidRPr="007225F4" w:rsidRDefault="0079547D" w:rsidP="007E43A7">
      <w:pPr>
        <w:pStyle w:val="Default"/>
        <w:spacing w:before="120" w:line="264" w:lineRule="auto"/>
        <w:ind w:right="-45" w:firstLine="1134"/>
        <w:jc w:val="thaiDistribute"/>
        <w:rPr>
          <w:spacing w:val="4"/>
          <w:sz w:val="32"/>
          <w:szCs w:val="32"/>
        </w:rPr>
      </w:pPr>
      <w:r w:rsidRPr="0079547D">
        <w:rPr>
          <w:rFonts w:eastAsia="Times New Roman"/>
          <w:b/>
          <w:bCs/>
          <w:color w:val="050505"/>
          <w:sz w:val="32"/>
          <w:szCs w:val="32"/>
          <w:cs/>
        </w:rPr>
        <w:t xml:space="preserve">รองเลขาธิการฯ </w:t>
      </w:r>
      <w:proofErr w:type="spellStart"/>
      <w:r w:rsidRPr="0079547D">
        <w:rPr>
          <w:rFonts w:eastAsia="Times New Roman"/>
          <w:b/>
          <w:bCs/>
          <w:color w:val="050505"/>
          <w:sz w:val="32"/>
          <w:szCs w:val="32"/>
          <w:cs/>
        </w:rPr>
        <w:t>อย</w:t>
      </w:r>
      <w:proofErr w:type="spellEnd"/>
      <w:r w:rsidRPr="0079547D">
        <w:rPr>
          <w:rFonts w:eastAsia="Times New Roman"/>
          <w:b/>
          <w:bCs/>
          <w:color w:val="050505"/>
          <w:sz w:val="32"/>
          <w:szCs w:val="32"/>
          <w:cs/>
        </w:rPr>
        <w:t>.</w:t>
      </w:r>
      <w:r w:rsidRPr="0079547D">
        <w:rPr>
          <w:rFonts w:eastAsia="Times New Roman"/>
          <w:color w:val="050505"/>
          <w:sz w:val="32"/>
          <w:szCs w:val="32"/>
          <w:cs/>
        </w:rPr>
        <w:t xml:space="preserve">  กล่าวเพิ่มเติมว่า </w:t>
      </w:r>
      <w:r w:rsidR="00703BA1">
        <w:rPr>
          <w:sz w:val="32"/>
          <w:szCs w:val="32"/>
          <w:cs/>
        </w:rPr>
        <w:t>สำหรับผู้</w:t>
      </w:r>
      <w:r w:rsidR="009E72B8" w:rsidRPr="009E72B8">
        <w:rPr>
          <w:sz w:val="32"/>
          <w:szCs w:val="32"/>
          <w:cs/>
        </w:rPr>
        <w:t xml:space="preserve">จำหน่ายเครื่องมือแพทย์ที่ไม่ได้รับใบอนุญาต </w:t>
      </w:r>
      <w:r w:rsidR="009E72B8" w:rsidRPr="00703BA1">
        <w:rPr>
          <w:color w:val="auto"/>
          <w:sz w:val="32"/>
          <w:szCs w:val="32"/>
          <w:cs/>
        </w:rPr>
        <w:t xml:space="preserve">จะมีโทษจำคุกไม่เกิน </w:t>
      </w:r>
      <w:r w:rsidR="00703BA1" w:rsidRPr="00703BA1">
        <w:rPr>
          <w:color w:val="auto"/>
          <w:sz w:val="32"/>
          <w:szCs w:val="32"/>
        </w:rPr>
        <w:t>3</w:t>
      </w:r>
      <w:r w:rsidR="009E72B8" w:rsidRPr="00703BA1">
        <w:rPr>
          <w:color w:val="auto"/>
          <w:sz w:val="32"/>
          <w:szCs w:val="32"/>
        </w:rPr>
        <w:t xml:space="preserve"> </w:t>
      </w:r>
      <w:r w:rsidR="009E72B8" w:rsidRPr="00703BA1">
        <w:rPr>
          <w:color w:val="auto"/>
          <w:sz w:val="32"/>
          <w:szCs w:val="32"/>
          <w:cs/>
        </w:rPr>
        <w:t xml:space="preserve">ปี หรือปรับไม่เกิน </w:t>
      </w:r>
      <w:r w:rsidR="00703BA1" w:rsidRPr="00703BA1">
        <w:rPr>
          <w:color w:val="auto"/>
          <w:sz w:val="32"/>
          <w:szCs w:val="32"/>
        </w:rPr>
        <w:t>3</w:t>
      </w:r>
      <w:r w:rsidR="009E72B8" w:rsidRPr="00703BA1">
        <w:rPr>
          <w:color w:val="auto"/>
          <w:sz w:val="32"/>
          <w:szCs w:val="32"/>
        </w:rPr>
        <w:t xml:space="preserve">00,000 </w:t>
      </w:r>
      <w:r w:rsidR="009E72B8" w:rsidRPr="00703BA1">
        <w:rPr>
          <w:color w:val="auto"/>
          <w:sz w:val="32"/>
          <w:szCs w:val="32"/>
          <w:cs/>
        </w:rPr>
        <w:t xml:space="preserve">บาท </w:t>
      </w:r>
      <w:r w:rsidR="009E72B8" w:rsidRPr="009E72B8">
        <w:rPr>
          <w:sz w:val="32"/>
          <w:szCs w:val="32"/>
          <w:cs/>
        </w:rPr>
        <w:t>หรือทั้งจำทั้งปรับ</w:t>
      </w:r>
      <w:r w:rsidR="007E43A7">
        <w:rPr>
          <w:sz w:val="32"/>
          <w:szCs w:val="32"/>
        </w:rPr>
        <w:t xml:space="preserve"> </w:t>
      </w:r>
      <w:r w:rsidR="007E43A7">
        <w:rPr>
          <w:rFonts w:hint="cs"/>
          <w:sz w:val="32"/>
          <w:szCs w:val="32"/>
          <w:cs/>
        </w:rPr>
        <w:t>ทั้งนี้ หากผู้บริโภคพบเห็นหรือสงสัยการจำหน่ายเครื่องมือหรืออุปกรณ์ทันตก</w:t>
      </w:r>
      <w:proofErr w:type="spellStart"/>
      <w:r w:rsidR="007E43A7">
        <w:rPr>
          <w:rFonts w:hint="cs"/>
          <w:sz w:val="32"/>
          <w:szCs w:val="32"/>
          <w:cs/>
        </w:rPr>
        <w:t>รรม</w:t>
      </w:r>
      <w:proofErr w:type="spellEnd"/>
      <w:r w:rsidR="007E43A7">
        <w:rPr>
          <w:rFonts w:hint="cs"/>
          <w:sz w:val="32"/>
          <w:szCs w:val="32"/>
          <w:cs/>
        </w:rPr>
        <w:t xml:space="preserve">ที่ไม่ได้รับอนุญาต สามารถแจ้งได้ที่สายด่วน </w:t>
      </w:r>
      <w:proofErr w:type="spellStart"/>
      <w:r w:rsidR="007E43A7">
        <w:rPr>
          <w:rFonts w:hint="cs"/>
          <w:sz w:val="32"/>
          <w:szCs w:val="32"/>
          <w:cs/>
        </w:rPr>
        <w:t>อย</w:t>
      </w:r>
      <w:proofErr w:type="spellEnd"/>
      <w:r w:rsidR="007E43A7">
        <w:rPr>
          <w:rFonts w:hint="cs"/>
          <w:sz w:val="32"/>
          <w:szCs w:val="32"/>
          <w:cs/>
        </w:rPr>
        <w:t xml:space="preserve">. 1556 </w:t>
      </w:r>
      <w:proofErr w:type="spellStart"/>
      <w:r w:rsidR="007E43A7">
        <w:rPr>
          <w:rFonts w:hint="cs"/>
          <w:sz w:val="32"/>
          <w:szCs w:val="32"/>
          <w:cs/>
        </w:rPr>
        <w:t>ปณฝ</w:t>
      </w:r>
      <w:proofErr w:type="spellEnd"/>
      <w:r w:rsidR="007E43A7">
        <w:rPr>
          <w:rFonts w:hint="cs"/>
          <w:sz w:val="32"/>
          <w:szCs w:val="32"/>
          <w:cs/>
        </w:rPr>
        <w:t xml:space="preserve">. กระทรวงสาธารณสุข จ.นนทบุรี 11004 หรือสำนักงานสาธารณสุขจังหวัดทั่วประเทศ </w:t>
      </w:r>
      <w:r w:rsidR="007E43A7" w:rsidRPr="009D4B87">
        <w:rPr>
          <w:sz w:val="32"/>
          <w:szCs w:val="32"/>
          <w:cs/>
        </w:rPr>
        <w:t xml:space="preserve">ทั้งนี้ </w:t>
      </w:r>
      <w:proofErr w:type="spellStart"/>
      <w:r w:rsidR="007E43A7" w:rsidRPr="009D4B87">
        <w:rPr>
          <w:sz w:val="32"/>
          <w:szCs w:val="32"/>
          <w:cs/>
        </w:rPr>
        <w:t>อย</w:t>
      </w:r>
      <w:proofErr w:type="spellEnd"/>
      <w:r w:rsidR="007E43A7" w:rsidRPr="009D4B87">
        <w:rPr>
          <w:sz w:val="32"/>
          <w:szCs w:val="32"/>
          <w:cs/>
        </w:rPr>
        <w:t>.</w:t>
      </w:r>
      <w:r w:rsidR="007E43A7">
        <w:rPr>
          <w:rFonts w:hint="cs"/>
          <w:sz w:val="32"/>
          <w:szCs w:val="32"/>
          <w:cs/>
        </w:rPr>
        <w:t xml:space="preserve"> </w:t>
      </w:r>
      <w:r w:rsidR="007E43A7" w:rsidRPr="009D4B87">
        <w:rPr>
          <w:sz w:val="32"/>
          <w:szCs w:val="32"/>
          <w:cs/>
        </w:rPr>
        <w:t>พร้อมเฝ้าระวังผลิตภัณฑ์สุขภาพและดำเนินคดีกับผู้กระทำผิดอย่างเคร่งครัด</w:t>
      </w:r>
    </w:p>
    <w:p w14:paraId="262CDDB8" w14:textId="77777777" w:rsidR="00464976" w:rsidRDefault="00464976" w:rsidP="00BC4A1E">
      <w:pPr>
        <w:pStyle w:val="Default"/>
      </w:pPr>
    </w:p>
    <w:p w14:paraId="22429910" w14:textId="77777777" w:rsidR="00BC4A1E" w:rsidRPr="00BC4A1E" w:rsidRDefault="00BC4A1E" w:rsidP="000113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6FF6BDA5" w14:textId="6489D75D" w:rsidR="008B6528" w:rsidRPr="00C60513" w:rsidRDefault="00BC4A1E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60513">
        <w:rPr>
          <w:rFonts w:ascii="TH SarabunPSK" w:hAnsi="TH SarabunPSK" w:cs="TH SarabunPSK"/>
          <w:b/>
          <w:bCs/>
        </w:rPr>
        <w:t xml:space="preserve"> </w:t>
      </w:r>
      <w:r w:rsidRPr="00C6051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464976" w:rsidRPr="00C605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0513" w:rsidRPr="00C6051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011323" w:rsidRPr="00C605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05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1EDB" w:rsidRPr="00C6051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ตุลาคม</w:t>
      </w:r>
      <w:r w:rsidR="00C3611D" w:rsidRPr="00C6051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C60513">
        <w:rPr>
          <w:rFonts w:ascii="TH SarabunPSK" w:hAnsi="TH SarabunPSK" w:cs="TH SarabunPSK"/>
          <w:b/>
          <w:bCs/>
          <w:sz w:val="32"/>
          <w:szCs w:val="32"/>
        </w:rPr>
        <w:t xml:space="preserve">2566 / </w:t>
      </w:r>
      <w:r w:rsidRPr="00C6051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ข่าวแจก</w:t>
      </w:r>
      <w:r w:rsidRPr="00C605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7309" w:rsidRPr="00C605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0513" w:rsidRPr="00C6051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007309" w:rsidRPr="00C6051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6051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C605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051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C6051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051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="006C1EDB" w:rsidRPr="00C60513">
        <w:rPr>
          <w:rFonts w:ascii="TH SarabunPSK" w:hAnsi="TH SarabunPSK" w:cs="TH SarabunPSK"/>
          <w:b/>
          <w:bCs/>
          <w:sz w:val="32"/>
          <w:szCs w:val="32"/>
        </w:rPr>
        <w:t>. 2567</w:t>
      </w:r>
    </w:p>
    <w:sectPr w:rsidR="008B6528" w:rsidRPr="00C60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E8591" w14:textId="77777777" w:rsidR="00E93706" w:rsidRDefault="00E93706" w:rsidP="00405FD9">
      <w:pPr>
        <w:spacing w:after="0" w:line="240" w:lineRule="auto"/>
      </w:pPr>
      <w:r>
        <w:separator/>
      </w:r>
    </w:p>
  </w:endnote>
  <w:endnote w:type="continuationSeparator" w:id="0">
    <w:p w14:paraId="3EA8A026" w14:textId="77777777" w:rsidR="00E93706" w:rsidRDefault="00E93706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0F189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4789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4CF32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177AD" w14:textId="77777777" w:rsidR="00E93706" w:rsidRDefault="00E93706" w:rsidP="00405FD9">
      <w:pPr>
        <w:spacing w:after="0" w:line="240" w:lineRule="auto"/>
      </w:pPr>
      <w:r>
        <w:separator/>
      </w:r>
    </w:p>
  </w:footnote>
  <w:footnote w:type="continuationSeparator" w:id="0">
    <w:p w14:paraId="19EA20A9" w14:textId="77777777" w:rsidR="00E93706" w:rsidRDefault="00E93706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9B836" w14:textId="77777777" w:rsidR="00405FD9" w:rsidRDefault="00E93706">
    <w:pPr>
      <w:pStyle w:val="a3"/>
    </w:pPr>
    <w:r>
      <w:rPr>
        <w:noProof/>
      </w:rPr>
      <w:pict w14:anchorId="11D47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AE932" w14:textId="77777777" w:rsidR="00405FD9" w:rsidRDefault="00E93706">
    <w:pPr>
      <w:pStyle w:val="a3"/>
    </w:pPr>
    <w:r>
      <w:rPr>
        <w:noProof/>
      </w:rPr>
      <w:pict w14:anchorId="1F3EC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E904" w14:textId="77777777" w:rsidR="00405FD9" w:rsidRDefault="00E93706">
    <w:pPr>
      <w:pStyle w:val="a3"/>
    </w:pPr>
    <w:r>
      <w:rPr>
        <w:noProof/>
      </w:rPr>
      <w:pict w14:anchorId="47354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11323"/>
    <w:rsid w:val="0003712E"/>
    <w:rsid w:val="00081310"/>
    <w:rsid w:val="00082AE6"/>
    <w:rsid w:val="000B22AD"/>
    <w:rsid w:val="000C40F7"/>
    <w:rsid w:val="0013579B"/>
    <w:rsid w:val="00185B5C"/>
    <w:rsid w:val="00190F28"/>
    <w:rsid w:val="001F1A32"/>
    <w:rsid w:val="00217E18"/>
    <w:rsid w:val="00231534"/>
    <w:rsid w:val="0024361C"/>
    <w:rsid w:val="00283FE7"/>
    <w:rsid w:val="0029284D"/>
    <w:rsid w:val="002B1782"/>
    <w:rsid w:val="00321C6B"/>
    <w:rsid w:val="0032651E"/>
    <w:rsid w:val="00344819"/>
    <w:rsid w:val="00363A24"/>
    <w:rsid w:val="003C0D62"/>
    <w:rsid w:val="003E5611"/>
    <w:rsid w:val="00405FD9"/>
    <w:rsid w:val="004238A2"/>
    <w:rsid w:val="00446C22"/>
    <w:rsid w:val="00464976"/>
    <w:rsid w:val="00485245"/>
    <w:rsid w:val="00495E54"/>
    <w:rsid w:val="004A3796"/>
    <w:rsid w:val="004C15F0"/>
    <w:rsid w:val="004F0DED"/>
    <w:rsid w:val="00511A6E"/>
    <w:rsid w:val="0051210F"/>
    <w:rsid w:val="00515009"/>
    <w:rsid w:val="005200C1"/>
    <w:rsid w:val="00523D2C"/>
    <w:rsid w:val="00577142"/>
    <w:rsid w:val="005C20E4"/>
    <w:rsid w:val="005D5AD0"/>
    <w:rsid w:val="005E027A"/>
    <w:rsid w:val="005E54A6"/>
    <w:rsid w:val="00603C80"/>
    <w:rsid w:val="006C1EDB"/>
    <w:rsid w:val="006E4627"/>
    <w:rsid w:val="007021A8"/>
    <w:rsid w:val="00703BA1"/>
    <w:rsid w:val="007425AA"/>
    <w:rsid w:val="007672E2"/>
    <w:rsid w:val="0079547D"/>
    <w:rsid w:val="007C1A22"/>
    <w:rsid w:val="007E43A7"/>
    <w:rsid w:val="007E63F0"/>
    <w:rsid w:val="007F76A5"/>
    <w:rsid w:val="00800023"/>
    <w:rsid w:val="00826467"/>
    <w:rsid w:val="00832B2E"/>
    <w:rsid w:val="008674A6"/>
    <w:rsid w:val="00895210"/>
    <w:rsid w:val="008B6528"/>
    <w:rsid w:val="0096401E"/>
    <w:rsid w:val="009B7D85"/>
    <w:rsid w:val="009E72B8"/>
    <w:rsid w:val="009F22B0"/>
    <w:rsid w:val="00A11290"/>
    <w:rsid w:val="00A27E63"/>
    <w:rsid w:val="00A71F81"/>
    <w:rsid w:val="00A77E0A"/>
    <w:rsid w:val="00A84411"/>
    <w:rsid w:val="00AB5CE6"/>
    <w:rsid w:val="00B0264F"/>
    <w:rsid w:val="00B53389"/>
    <w:rsid w:val="00BC0202"/>
    <w:rsid w:val="00BC4A1E"/>
    <w:rsid w:val="00BD2103"/>
    <w:rsid w:val="00C25224"/>
    <w:rsid w:val="00C3611D"/>
    <w:rsid w:val="00C362DE"/>
    <w:rsid w:val="00C45FD9"/>
    <w:rsid w:val="00C50A10"/>
    <w:rsid w:val="00C60513"/>
    <w:rsid w:val="00C76851"/>
    <w:rsid w:val="00C83AE1"/>
    <w:rsid w:val="00C95526"/>
    <w:rsid w:val="00C97469"/>
    <w:rsid w:val="00D5412B"/>
    <w:rsid w:val="00DE6971"/>
    <w:rsid w:val="00DF2B88"/>
    <w:rsid w:val="00E35EF5"/>
    <w:rsid w:val="00E521B0"/>
    <w:rsid w:val="00E811BF"/>
    <w:rsid w:val="00E93706"/>
    <w:rsid w:val="00EA3837"/>
    <w:rsid w:val="00EF0710"/>
    <w:rsid w:val="00F048F4"/>
    <w:rsid w:val="00F1572C"/>
    <w:rsid w:val="00F403C7"/>
    <w:rsid w:val="00F52E54"/>
    <w:rsid w:val="00F90295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2EE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CBB4-C581-43D2-A5FC-3BA340AC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14</cp:revision>
  <cp:lastPrinted>2023-10-02T09:29:00Z</cp:lastPrinted>
  <dcterms:created xsi:type="dcterms:W3CDTF">2023-09-27T03:41:00Z</dcterms:created>
  <dcterms:modified xsi:type="dcterms:W3CDTF">2023-10-02T09:29:00Z</dcterms:modified>
</cp:coreProperties>
</file>