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413" w:rsidRDefault="00825BB2">
      <w:pPr>
        <w:spacing w:line="240" w:lineRule="auto"/>
        <w:ind w:right="-324"/>
        <w:jc w:val="both"/>
        <w:rPr>
          <w:rFonts w:ascii="Calibri" w:eastAsia="Calibri" w:hAnsi="Calibri" w:cs="Angsana New"/>
          <w:b/>
          <w:bCs/>
          <w:sz w:val="32"/>
          <w:szCs w:val="32"/>
          <w:highlight w:val="white"/>
          <w:cs/>
          <w:lang w:bidi="th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-838200</wp:posOffset>
            </wp:positionH>
            <wp:positionV relativeFrom="paragraph">
              <wp:posOffset>-923925</wp:posOffset>
            </wp:positionV>
            <wp:extent cx="7562850" cy="1514475"/>
            <wp:effectExtent l="0" t="0" r="0" b="9525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5F19" w:rsidRDefault="00825BB2" w:rsidP="00135F19">
      <w:pPr>
        <w:spacing w:line="240" w:lineRule="auto"/>
        <w:jc w:val="center"/>
        <w:rPr>
          <w:rFonts w:ascii="Calibri" w:eastAsia="Calibri" w:hAnsi="Calibri" w:cs="Angsana New"/>
          <w:b/>
          <w:bCs/>
          <w:sz w:val="36"/>
          <w:szCs w:val="36"/>
          <w:cs/>
          <w:lang w:bidi="th"/>
        </w:rPr>
      </w:pPr>
      <w:bookmarkStart w:id="0" w:name="_heading=h.gjdgxs" w:colFirst="0" w:colLast="0"/>
      <w:bookmarkEnd w:id="0"/>
      <w:r w:rsidRPr="005405BD">
        <w:rPr>
          <w:rFonts w:ascii="Calibri" w:eastAsia="Calibri" w:hAnsi="Calibri" w:cs="Angsana New"/>
          <w:b/>
          <w:bCs/>
          <w:sz w:val="36"/>
          <w:szCs w:val="36"/>
          <w:highlight w:val="white"/>
          <w:cs/>
          <w:lang w:bidi="th"/>
        </w:rPr>
        <w:t>เมื่อลูกร้องกลั้นจนหน้าเขียว</w:t>
      </w:r>
      <w:r w:rsidRPr="005405BD">
        <w:rPr>
          <w:rFonts w:ascii="Calibri" w:eastAsia="Calibri" w:hAnsi="Calibri" w:cs="Calibri"/>
          <w:b/>
          <w:bCs/>
          <w:sz w:val="36"/>
          <w:szCs w:val="36"/>
          <w:highlight w:val="white"/>
          <w:cs/>
          <w:lang w:bidi="th"/>
        </w:rPr>
        <w:t>..</w:t>
      </w:r>
      <w:r w:rsidRPr="005405BD">
        <w:rPr>
          <w:rFonts w:ascii="Calibri" w:eastAsia="Calibri" w:hAnsi="Calibri" w:cs="Angsana New"/>
          <w:b/>
          <w:bCs/>
          <w:sz w:val="36"/>
          <w:szCs w:val="36"/>
          <w:highlight w:val="white"/>
          <w:cs/>
          <w:lang w:bidi="th"/>
        </w:rPr>
        <w:t>พ่อแม่ควรรับมืออย่างไร</w:t>
      </w:r>
    </w:p>
    <w:p w:rsidR="00825BB2" w:rsidRPr="007D1E25" w:rsidRDefault="00825BB2" w:rsidP="00135F19">
      <w:pPr>
        <w:spacing w:line="240" w:lineRule="auto"/>
        <w:jc w:val="thaiDistribute"/>
        <w:rPr>
          <w:rFonts w:ascii="Calibri" w:eastAsia="Calibri" w:hAnsi="Calibri" w:cs="Angsana New"/>
          <w:b/>
          <w:bCs/>
          <w:sz w:val="36"/>
          <w:szCs w:val="36"/>
          <w:lang w:val="en-US" w:bidi="th"/>
        </w:rPr>
      </w:pPr>
      <w:r>
        <w:rPr>
          <w:rFonts w:ascii="Calibri" w:eastAsia="Calibri" w:hAnsi="Calibri" w:cs="Calibri"/>
          <w:b/>
          <w:bCs/>
          <w:sz w:val="32"/>
          <w:szCs w:val="32"/>
          <w:cs/>
          <w:lang w:bidi="th"/>
        </w:rPr>
        <w:br/>
      </w:r>
      <w:r>
        <w:rPr>
          <w:rFonts w:ascii="Calibri" w:eastAsia="Calibri" w:hAnsi="Calibri" w:cs="Calibri"/>
          <w:sz w:val="32"/>
          <w:szCs w:val="32"/>
          <w:cs/>
          <w:lang w:bidi="th"/>
        </w:rPr>
        <w:tab/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กรมการแพทย์ โดยสถาบันสุขภาพเด็กแห่งชาติมหาราชินี แนะคุณพ่อคุณแม่ควรตั้งสติ</w:t>
      </w:r>
      <w:r w:rsidR="005405BD">
        <w:rPr>
          <w:rFonts w:ascii="Calibri" w:eastAsia="Calibri" w:hAnsi="Calibri" w:cs="Angsana New" w:hint="cs"/>
          <w:sz w:val="32"/>
          <w:szCs w:val="32"/>
          <w:cs/>
          <w:lang w:bidi="th"/>
        </w:rPr>
        <w:t xml:space="preserve"> </w:t>
      </w:r>
      <w:r w:rsidR="005405BD">
        <w:rPr>
          <w:rFonts w:ascii="Calibri" w:eastAsia="Calibri" w:hAnsi="Calibri" w:cs="Angsana New" w:hint="cs"/>
          <w:sz w:val="32"/>
          <w:szCs w:val="32"/>
          <w:cs/>
          <w:lang w:val="en-US" w:bidi="th"/>
        </w:rPr>
        <w:t>เ</w:t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บี่ยงเบนความสนใจ</w:t>
      </w:r>
      <w:r w:rsidR="005405BD">
        <w:rPr>
          <w:rFonts w:ascii="Calibri" w:eastAsia="Calibri" w:hAnsi="Calibri" w:cs="Angsana New" w:hint="cs"/>
          <w:sz w:val="32"/>
          <w:szCs w:val="32"/>
          <w:cs/>
          <w:lang w:bidi="th"/>
        </w:rPr>
        <w:t>และไม่ตามใจเพื่อเป็นเงื่อนไขในการต่อรองเพื่อให้ได้สิ่งที่ต้องการ</w:t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เมื่อลูกร้องไห้กลั้นหายใจ</w:t>
      </w:r>
      <w:r>
        <w:rPr>
          <w:rFonts w:ascii="Calibri" w:eastAsia="Calibri" w:hAnsi="Calibri" w:cs="Calibri"/>
          <w:sz w:val="32"/>
          <w:szCs w:val="32"/>
          <w:cs/>
          <w:lang w:bidi="th"/>
        </w:rPr>
        <w:br/>
      </w:r>
      <w:r>
        <w:rPr>
          <w:rFonts w:ascii="Calibri" w:eastAsia="Calibri" w:hAnsi="Calibri" w:cs="Calibri"/>
          <w:sz w:val="32"/>
          <w:szCs w:val="32"/>
          <w:cs/>
          <w:lang w:bidi="th"/>
        </w:rPr>
        <w:tab/>
      </w:r>
      <w:r>
        <w:rPr>
          <w:rFonts w:ascii="Calibri" w:eastAsia="Calibri" w:hAnsi="Calibri" w:cs="Angsana New"/>
          <w:b/>
          <w:bCs/>
          <w:sz w:val="32"/>
          <w:szCs w:val="32"/>
          <w:cs/>
          <w:lang w:bidi="th"/>
        </w:rPr>
        <w:t>นายแพทย์วีรวุฒิ  อิ่มสำราญ รองอธิบดีกรมการแพทย์</w:t>
      </w:r>
      <w:r>
        <w:rPr>
          <w:rFonts w:ascii="Calibri" w:eastAsia="Calibri" w:hAnsi="Calibri" w:cs="Calibri"/>
          <w:sz w:val="32"/>
          <w:szCs w:val="32"/>
          <w:cs/>
          <w:lang w:bidi="th"/>
        </w:rPr>
        <w:t xml:space="preserve"> </w:t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เปิดเผยว่า การร้องกลั้นเป็นภาวะที่เด็กมีอาการกลั้นหายใจ ขณะหายใจออกเป็น</w:t>
      </w:r>
      <w:r w:rsidR="005405BD">
        <w:rPr>
          <w:rFonts w:ascii="Calibri" w:eastAsia="Calibri" w:hAnsi="Calibri" w:cs="Angsana New" w:hint="cs"/>
          <w:sz w:val="32"/>
          <w:szCs w:val="32"/>
          <w:cs/>
          <w:lang w:bidi="th"/>
        </w:rPr>
        <w:t>ชั่วขณะหนึ่ง</w:t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ทำให้ออกซิเจนเข้าไปหล่อเลี้ยงในสมองไม่เพียงพอ จนทำให้หน้าเขียวและเกือบเสียชีวิตได้ซึ่งทางการแพทย์เรียกว่า</w:t>
      </w:r>
      <w:r w:rsidR="001B2BBB">
        <w:rPr>
          <w:rFonts w:ascii="Calibri" w:eastAsia="Calibri" w:hAnsi="Calibri" w:cs="Angsana New" w:hint="cs"/>
          <w:sz w:val="32"/>
          <w:szCs w:val="32"/>
          <w:cs/>
          <w:lang w:bidi="th"/>
        </w:rPr>
        <w:t xml:space="preserve"> </w:t>
      </w:r>
      <w:r w:rsidRPr="005405BD">
        <w:rPr>
          <w:rFonts w:ascii="Angsana New" w:eastAsia="Calibri" w:hAnsi="Angsana New" w:cs="Angsana New"/>
          <w:sz w:val="32"/>
          <w:szCs w:val="32"/>
          <w:cs/>
          <w:lang w:bidi="th"/>
        </w:rPr>
        <w:t>“breath-holding spells”</w:t>
      </w:r>
      <w:r w:rsidR="001B2BBB">
        <w:rPr>
          <w:rFonts w:ascii="Angsana New" w:eastAsia="Calibri" w:hAnsi="Angsana New" w:cs="Angsana New" w:hint="cs"/>
          <w:sz w:val="32"/>
          <w:szCs w:val="32"/>
          <w:cs/>
          <w:lang w:bidi="th"/>
        </w:rPr>
        <w:t xml:space="preserve"> </w:t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อาการนี้จะเกิดขึ้นกับเด็กแรกเกิด</w:t>
      </w:r>
      <w:r>
        <w:rPr>
          <w:rFonts w:ascii="Calibri" w:eastAsia="Calibri" w:hAnsi="Calibri" w:cs="Angsana New"/>
          <w:sz w:val="32"/>
          <w:szCs w:val="32"/>
          <w:lang w:val="en-US" w:bidi="th"/>
        </w:rPr>
        <w:br/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>ถึงเด็กโต เมื่อเด็กเริ่มรู้จักแสดงอารมณ์ได้แล้ว โดยเฉพาะเวลาถูกขัดใจ</w:t>
      </w:r>
      <w:r w:rsidR="005405BD">
        <w:rPr>
          <w:rFonts w:ascii="Calibri" w:eastAsia="Calibri" w:hAnsi="Calibri" w:cs="Angsana New" w:hint="cs"/>
          <w:sz w:val="32"/>
          <w:szCs w:val="32"/>
          <w:cs/>
          <w:lang w:bidi="th"/>
        </w:rPr>
        <w:t xml:space="preserve"> 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พบได้ตั้งแต่ช่วงเด็กเล็ก 6 เดือน - 6 ป</w:t>
      </w:r>
      <w:r w:rsidR="00135F19">
        <w:rPr>
          <w:rFonts w:ascii="Angsana New" w:eastAsia="Angsana New" w:hAnsi="Angsana New" w:cs="Angsana New" w:hint="cs"/>
          <w:sz w:val="32"/>
          <w:szCs w:val="32"/>
          <w:cs/>
        </w:rPr>
        <w:t>ี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อายุที่พบมากประมาณ 2 ปี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 xml:space="preserve"> 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หรือเมื่อเด็กเริ่มรู้จักแสดงอารมณ์ได้</w:t>
      </w:r>
    </w:p>
    <w:p w:rsidR="005E0413" w:rsidRPr="00825BB2" w:rsidRDefault="00825BB2" w:rsidP="001B2BBB">
      <w:pPr>
        <w:spacing w:line="240" w:lineRule="auto"/>
        <w:jc w:val="thaiDistribute"/>
        <w:rPr>
          <w:rFonts w:ascii="Calibri" w:eastAsia="Calibri" w:hAnsi="Calibri" w:cs="Calibri"/>
          <w:sz w:val="32"/>
          <w:szCs w:val="32"/>
          <w:highlight w:val="white"/>
          <w:lang w:val="en-US" w:bidi="th"/>
        </w:rPr>
      </w:pPr>
      <w:r>
        <w:rPr>
          <w:rFonts w:ascii="Calibri" w:eastAsia="Calibri" w:hAnsi="Calibri" w:cs="Calibri"/>
          <w:sz w:val="32"/>
          <w:szCs w:val="32"/>
          <w:cs/>
          <w:lang w:bidi="th"/>
        </w:rPr>
        <w:tab/>
      </w:r>
      <w:r>
        <w:rPr>
          <w:rFonts w:ascii="Calibri" w:eastAsia="Calibri" w:hAnsi="Calibri" w:cs="Angsana New"/>
          <w:b/>
          <w:bCs/>
          <w:sz w:val="32"/>
          <w:szCs w:val="32"/>
          <w:cs/>
          <w:lang w:bidi="th"/>
        </w:rPr>
        <w:t>นายแพทย์อัครฐาน  จิตนุยานนท์  ผู้อำนวยการสถาบันสุขภาพเด็กแห่งชาติมหาราชินี</w:t>
      </w:r>
      <w:r>
        <w:rPr>
          <w:rFonts w:ascii="Calibri" w:eastAsia="Calibri" w:hAnsi="Calibri" w:cs="Calibri"/>
          <w:sz w:val="32"/>
          <w:szCs w:val="32"/>
          <w:cs/>
          <w:lang w:bidi="th"/>
        </w:rPr>
        <w:t xml:space="preserve">  </w:t>
      </w:r>
      <w:r>
        <w:rPr>
          <w:rFonts w:ascii="Calibri" w:eastAsia="Calibri" w:hAnsi="Calibri" w:cs="Angsana New"/>
          <w:sz w:val="32"/>
          <w:szCs w:val="32"/>
          <w:cs/>
          <w:lang w:bidi="th"/>
        </w:rPr>
        <w:t xml:space="preserve">กล่าวเพิ่มเติมว่า 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โดย อาการร้องกลั้นนานประมาณ 1-2 นาที และหลังจากทีอาการเด็กตื่นรู้ตัวภายใน 1นาที 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 xml:space="preserve">ซึ่ง  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มี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2 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ลักษณะ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 คือ แบบกลั้นเขียว 85% มักสัมพันธ์กับการโกรธ ไม่ได้ดั่งใจ กับแบบกลั้นซีด อาจเกิดจากความเจ็บปวด เป็นต้น  สาเหตุที่ทำให้ลูกร้องกลั้นนั้นเกิดจากการที่เจ้าตัวเล็กร้องไห้อย่างรุนแรงด้วยความโกรธหรือถูกขัดใจ 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br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คุณพ่อคุณแม่ควรปฏิบัติดังนี้ อย่าปล่อยให้ลูกโกรธจนสุด ควรพยายามหาวิธีเบี่ยงเบนความสนใจของ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ลูกไปหาสิ่งอื่น หากลูกร้องกลั้น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ให้กอดลูกไว้ไม่ว่า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หรือ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ควรเขย่าตัวลูกหรือตบหน้า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เพื่อให้ลูกหยุดร้อง สำรวจดูว่า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มี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บางสิ่ง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ในปากขณะที่ร้องกลั้นหรือไม่ หากมีให้รีบหยิบออกเพราะอาจทำให้ลูกสำลักหรือติดคอจนทำให้เกิดอันตรายได้ คุณพ่อคุณแม่ควรตั้งสติ อย่าแสดงอาการตื่นตกใจเวลาที่ลูกร้องกลั้นเพราะอาจทำให้ลูกตกใจมากขึ้น บางครั้งการวางผ้าเปียกหรือเย็นบนหน้าเด็ก (ไม่ปิดทางเดินหายใจ) อาจทำให้อาการสั้นลง สุดท้ายไม่ควรตามใจ</w:t>
      </w:r>
      <w:r>
        <w:rPr>
          <w:rFonts w:ascii="Angsana New" w:eastAsia="Angsana New" w:hAnsi="Angsana New" w:cs="Angsana New"/>
          <w:sz w:val="32"/>
          <w:szCs w:val="32"/>
          <w:lang w:val="en-US" w:bidi="th"/>
        </w:rPr>
        <w:br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เพื่อหลีกเลี่ยงภาวะการร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ู้สึกขัดใจ 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เพราะ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เด็ก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สามารถ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เรียนรู้ว่าหากต้องการสิ่งใดการร้องไห้กลั้นจะเป็นเงื่อนไขในการได้ในสิ่งที่ต้องการ </w:t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เมื่อลูกมีอาการร้องไห้แล้วกลั้นในครั้งแรก คุณพ่อ คุณแม่ควรปรึกษาแพทย์ </w:t>
      </w:r>
      <w:r>
        <w:rPr>
          <w:rFonts w:ascii="Angsana New" w:eastAsia="Angsana New" w:hAnsi="Angsana New" w:cs="Angsana New"/>
          <w:sz w:val="32"/>
          <w:szCs w:val="32"/>
          <w:lang w:val="en-US" w:bidi="th"/>
        </w:rPr>
        <w:br/>
      </w:r>
      <w:r w:rsidR="005405BD">
        <w:rPr>
          <w:rFonts w:ascii="Angsana New" w:eastAsia="Angsana New" w:hAnsi="Angsana New" w:cs="Angsana New"/>
          <w:sz w:val="32"/>
          <w:szCs w:val="32"/>
          <w:cs/>
          <w:lang w:bidi="th"/>
        </w:rPr>
        <w:t>เพื่อตรวจดูว่าไม่มีความผิดปกติอย่างอื่นซ่อนเร้น เช่น ภาวะเลือดจาง โรคหัวใจ หรือ โรคลมชัก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ในเด็กที่มีโรคหัวใจหรือโรคระบบหลอดเลือด หากมีอาการร้องกลั่นจนหน้าเขียวคุณพ่อคุณแม่ต้องดูแลเอาใจใส่</w:t>
      </w:r>
      <w:r>
        <w:rPr>
          <w:rFonts w:ascii="Angsana New" w:eastAsia="Angsana New" w:hAnsi="Angsana New" w:cs="Angsana New"/>
          <w:sz w:val="32"/>
          <w:szCs w:val="32"/>
          <w:lang w:val="en-US" w:bidi="th"/>
        </w:rPr>
        <w:br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>อย่างใกล้ชิดเพื่อความปลอดภัย หากเด็กร้องกลั้นแล้วไม่มีการตอบสนองให้รีบนำส่งโรงพยาบาลทันที</w:t>
      </w:r>
      <w:r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หรือ</w:t>
      </w:r>
      <w:r>
        <w:rPr>
          <w:rFonts w:ascii="Angsana New" w:eastAsia="Angsana New" w:hAnsi="Angsana New" w:cs="Angsana New"/>
          <w:sz w:val="32"/>
          <w:szCs w:val="32"/>
          <w:lang w:val="en-US" w:bidi="th"/>
        </w:rPr>
        <w:br/>
      </w:r>
      <w:r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โทร.</w:t>
      </w:r>
      <w:r>
        <w:rPr>
          <w:rFonts w:ascii="Angsana New" w:eastAsia="Angsana New" w:hAnsi="Angsana New" w:cs="Angsana New"/>
          <w:sz w:val="32"/>
          <w:szCs w:val="32"/>
          <w:lang w:val="en-US" w:bidi="th"/>
        </w:rPr>
        <w:t>1669</w:t>
      </w:r>
    </w:p>
    <w:p w:rsidR="005E0413" w:rsidRPr="00825BB2" w:rsidRDefault="00825BB2" w:rsidP="00825BB2">
      <w:pPr>
        <w:spacing w:after="200"/>
        <w:ind w:left="720"/>
        <w:jc w:val="thaiDistribute"/>
        <w:rPr>
          <w:rFonts w:ascii="Angsana New" w:eastAsia="Angsana New" w:hAnsi="Angsana New" w:cs="Angsana New"/>
          <w:sz w:val="32"/>
          <w:szCs w:val="32"/>
          <w:lang w:val="en-US" w:bidi="th"/>
        </w:rPr>
      </w:pPr>
      <w:r>
        <w:rPr>
          <w:rFonts w:ascii="Calibri" w:eastAsia="Calibri" w:hAnsi="Calibri" w:cs="Calibri"/>
          <w:sz w:val="32"/>
          <w:szCs w:val="32"/>
          <w:highlight w:val="white"/>
          <w:cs/>
          <w:lang w:bidi="th"/>
        </w:rPr>
        <w:t>******</w:t>
      </w:r>
      <w:r w:rsidR="005405BD">
        <w:rPr>
          <w:rFonts w:ascii="Calibri" w:eastAsia="Calibri" w:hAnsi="Calibri" w:cs="Calibri"/>
          <w:sz w:val="32"/>
          <w:szCs w:val="32"/>
          <w:highlight w:val="white"/>
          <w:cs/>
          <w:lang w:bidi="th"/>
        </w:rPr>
        <w:t>*****************************</w:t>
      </w:r>
      <w:r>
        <w:rPr>
          <w:rFonts w:ascii="Calibri" w:eastAsia="Calibri" w:hAnsi="Calibri" w:cs="Calibri"/>
          <w:sz w:val="32"/>
          <w:szCs w:val="32"/>
          <w:cs/>
          <w:lang w:bidi="th"/>
        </w:rPr>
        <w:br/>
      </w:r>
      <w:hyperlink r:id="rId6">
        <w:r>
          <w:rPr>
            <w:rFonts w:ascii="Calibri" w:eastAsia="Calibri" w:hAnsi="Calibri" w:cs="Calibri"/>
            <w:b/>
            <w:bCs/>
            <w:sz w:val="32"/>
            <w:szCs w:val="32"/>
            <w:cs/>
            <w:lang w:bidi="th"/>
          </w:rPr>
          <w:t>#</w:t>
        </w:r>
        <w:r>
          <w:rPr>
            <w:rFonts w:ascii="Calibri" w:eastAsia="Calibri" w:hAnsi="Calibri" w:cs="Angsana New"/>
            <w:b/>
            <w:bCs/>
            <w:sz w:val="32"/>
            <w:szCs w:val="32"/>
            <w:cs/>
            <w:lang w:bidi="th"/>
          </w:rPr>
          <w:t>กรมการแพทย์</w:t>
        </w:r>
      </w:hyperlink>
      <w:r>
        <w:rPr>
          <w:rFonts w:ascii="Calibri" w:eastAsia="Calibri" w:hAnsi="Calibri" w:cs="Calibri"/>
          <w:sz w:val="32"/>
          <w:szCs w:val="32"/>
          <w:highlight w:val="white"/>
          <w:cs/>
          <w:lang w:bidi="th"/>
        </w:rPr>
        <w:t> </w:t>
      </w:r>
      <w:hyperlink r:id="rId7">
        <w:r>
          <w:rPr>
            <w:rFonts w:ascii="Calibri" w:eastAsia="Calibri" w:hAnsi="Calibri" w:cs="Calibri"/>
            <w:b/>
            <w:bCs/>
            <w:sz w:val="32"/>
            <w:szCs w:val="32"/>
            <w:cs/>
            <w:lang w:bidi="th"/>
          </w:rPr>
          <w:t>#</w:t>
        </w:r>
        <w:r>
          <w:rPr>
            <w:rFonts w:ascii="Calibri" w:eastAsia="Calibri" w:hAnsi="Calibri" w:cs="Angsana New"/>
            <w:b/>
            <w:bCs/>
            <w:sz w:val="32"/>
            <w:szCs w:val="32"/>
            <w:cs/>
            <w:lang w:bidi="th"/>
          </w:rPr>
          <w:t>สถาบันสุขภาพเด็กแห่งชาติมหาราชินี</w:t>
        </w:r>
      </w:hyperlink>
      <w:r>
        <w:rPr>
          <w:rFonts w:ascii="Calibri" w:eastAsia="Calibri" w:hAnsi="Calibri" w:cs="Calibri"/>
          <w:sz w:val="32"/>
          <w:szCs w:val="32"/>
          <w:highlight w:val="white"/>
          <w:cs/>
          <w:lang w:bidi="th"/>
        </w:rPr>
        <w:t> </w:t>
      </w:r>
      <w:hyperlink r:id="rId8">
        <w:r>
          <w:rPr>
            <w:rFonts w:ascii="Calibri" w:eastAsia="Calibri" w:hAnsi="Calibri" w:cs="Calibri"/>
            <w:b/>
            <w:bCs/>
            <w:sz w:val="32"/>
            <w:szCs w:val="32"/>
            <w:cs/>
            <w:lang w:bidi="th"/>
          </w:rPr>
          <w:t>#</w:t>
        </w:r>
      </w:hyperlink>
      <w:r>
        <w:rPr>
          <w:rFonts w:ascii="Calibri" w:eastAsia="Calibri" w:hAnsi="Calibri" w:cs="Angsana New"/>
          <w:sz w:val="32"/>
          <w:szCs w:val="32"/>
          <w:highlight w:val="white"/>
          <w:cs/>
          <w:lang w:bidi="th"/>
        </w:rPr>
        <w:t>ร้องไห้กลั้นหายใจ</w:t>
      </w:r>
      <w:r>
        <w:rPr>
          <w:rFonts w:ascii="Calibri" w:eastAsia="Calibri" w:hAnsi="Calibri" w:cs="Calibri"/>
          <w:sz w:val="32"/>
          <w:szCs w:val="32"/>
          <w:highlight w:val="white"/>
          <w:cs/>
          <w:lang w:bidi="th"/>
        </w:rPr>
        <w:br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 xml:space="preserve">                     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  <w:t>-ขอขอบคุณ-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br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ab/>
        <w:t xml:space="preserve">                 </w:t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 w:rsidR="005405BD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ab/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 </w:t>
      </w:r>
      <w:r w:rsidR="00250395">
        <w:rPr>
          <w:rFonts w:ascii="Angsana New" w:eastAsia="Angsana New" w:hAnsi="Angsana New" w:cs="Angsana New" w:hint="cs"/>
          <w:sz w:val="32"/>
          <w:szCs w:val="32"/>
          <w:cs/>
          <w:lang w:bidi="th"/>
        </w:rPr>
        <w:t>20</w:t>
      </w:r>
      <w:r>
        <w:rPr>
          <w:rFonts w:ascii="Angsana New" w:eastAsia="Angsana New" w:hAnsi="Angsana New" w:cs="Angsana New"/>
          <w:sz w:val="32"/>
          <w:szCs w:val="32"/>
          <w:cs/>
          <w:lang w:bidi="th"/>
        </w:rPr>
        <w:t xml:space="preserve"> สิงหาคม  2566</w:t>
      </w:r>
    </w:p>
    <w:sectPr w:rsidR="005E0413" w:rsidRPr="00825BB2" w:rsidSect="005405BD">
      <w:pgSz w:w="11909" w:h="16834"/>
      <w:pgMar w:top="1440" w:right="1277" w:bottom="144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413"/>
    <w:rsid w:val="00135F19"/>
    <w:rsid w:val="001B2BBB"/>
    <w:rsid w:val="00250395"/>
    <w:rsid w:val="005405BD"/>
    <w:rsid w:val="005E0413"/>
    <w:rsid w:val="007D1E25"/>
    <w:rsid w:val="00825BB2"/>
    <w:rsid w:val="00977D18"/>
    <w:rsid w:val="00982C38"/>
    <w:rsid w:val="00C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9CCE"/>
  <w15:docId w15:val="{E21438F9-FFF7-7546-B662-7A51350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hashtag/%E0%B9%82%E0%B8%A3%E0%B8%84%E0%B8%A5%E0%B8%A1%E0%B9%81%E0%B8%94%E0%B8%94%E0%B9%83%E0%B8%99%E0%B9%80%E0%B8%94%E0%B9%87%E0%B8%81?__eep__=6&amp;__tn__=*NK*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eb.facebook.com/hashtag/%E0%B8%AA%E0%B8%96%E0%B8%B2%E0%B8%9A%E0%B8%B1%E0%B8%99%E0%B8%AA%E0%B8%B8%E0%B8%82%E0%B8%A0%E0%B8%B2%E0%B8%9E%E0%B9%80%E0%B8%94%E0%B9%87%E0%B8%81%E0%B9%81%E0%B8%AB%E0%B9%88%E0%B8%87%E0%B8%8A%E0%B8%B2%E0%B8%95%E0%B8%B4%E0%B8%A1%E0%B8%AB%E0%B8%B2%E0%B8%A3%E0%B8%B2%E0%B8%8A%E0%B8%B4%E0%B8%99%E0%B8%B5?__eep__=6&amp;__tn__=*NK*F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https://web.facebook.com/hashtag/%E0%B8%81%E0%B8%A3%E0%B8%A1%E0%B8%81%E0%B8%B2%E0%B8%A3%E0%B9%81%E0%B8%9E%E0%B8%97%E0%B8%A2%E0%B9%8C?__eep__=6&amp;__tn__=*NK*F" TargetMode="External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4wBbIXubH42Eh+Qqv+6KDmbnQ==">CgMxLjAyCGguZ2pkZ3hzOAByITFxcVZwTjFDM2YxSzFYd2syVGpzUmRJeTBjdlVkQTB1Rw==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ohhandart@gmail.com</cp:lastModifiedBy>
  <cp:revision>2</cp:revision>
  <dcterms:created xsi:type="dcterms:W3CDTF">2023-08-21T02:57:00Z</dcterms:created>
  <dcterms:modified xsi:type="dcterms:W3CDTF">2023-08-21T02:57:00Z</dcterms:modified>
</cp:coreProperties>
</file>