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44D9D7" w14:textId="0728C5F7" w:rsidR="003C0D62" w:rsidRDefault="003C0D62">
      <w:pPr>
        <w:rPr>
          <w:cs/>
        </w:rPr>
      </w:pPr>
    </w:p>
    <w:p w14:paraId="0CE9DC22" w14:textId="305986C5" w:rsidR="009E1824" w:rsidRPr="001D6D55" w:rsidRDefault="001128EF" w:rsidP="001D6D55">
      <w:r>
        <w:rPr>
          <w:noProof/>
        </w:rPr>
        <w:drawing>
          <wp:anchor distT="0" distB="0" distL="114300" distR="114300" simplePos="0" relativeHeight="251658240" behindDoc="1" locked="0" layoutInCell="1" allowOverlap="1" wp14:anchorId="6261ADBC" wp14:editId="43BCA93E">
            <wp:simplePos x="0" y="0"/>
            <wp:positionH relativeFrom="column">
              <wp:posOffset>-228600</wp:posOffset>
            </wp:positionH>
            <wp:positionV relativeFrom="paragraph">
              <wp:posOffset>266065</wp:posOffset>
            </wp:positionV>
            <wp:extent cx="971550" cy="97155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F6C6C1" w14:textId="37994A3D" w:rsidR="000B3B34" w:rsidRPr="00AB1F4D" w:rsidRDefault="000B3B34" w:rsidP="00F87F82">
      <w:pPr>
        <w:spacing w:before="480"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14:glow w14:rad="38100">
            <w14:schemeClr w14:val="accent5">
              <w14:alpha w14:val="71000"/>
            </w14:schemeClr>
          </w14:glow>
          <w14:textFill>
            <w14:gradFill>
              <w14:gsLst>
                <w14:gs w14:pos="0">
                  <w14:srgbClr w14:val="0033CC"/>
                </w14:gs>
                <w14:gs w14:pos="50000">
                  <w14:srgbClr w14:val="0070C0"/>
                </w14:gs>
                <w14:gs w14:pos="100000">
                  <w14:srgbClr w14:val="00B0F0"/>
                </w14:gs>
              </w14:gsLst>
              <w14:lin w14:ang="5400000" w14:scaled="0"/>
            </w14:gradFill>
          </w14:textFill>
        </w:rPr>
      </w:pPr>
      <w:bookmarkStart w:id="0" w:name="_Hlk90462869"/>
      <w:r w:rsidRPr="00AB1F4D">
        <w:rPr>
          <w:rFonts w:ascii="TH SarabunPSK" w:hAnsi="TH SarabunPSK" w:cs="TH SarabunPSK" w:hint="cs"/>
          <w:b/>
          <w:bCs/>
          <w:sz w:val="36"/>
          <w:szCs w:val="36"/>
          <w:cs/>
          <w14:glow w14:rad="38100">
            <w14:schemeClr w14:val="accent5">
              <w14:alpha w14:val="71000"/>
            </w14:schemeClr>
          </w14:glow>
          <w14:textFill>
            <w14:gradFill>
              <w14:gsLst>
                <w14:gs w14:pos="0">
                  <w14:srgbClr w14:val="0033CC"/>
                </w14:gs>
                <w14:gs w14:pos="50000">
                  <w14:srgbClr w14:val="0070C0"/>
                </w14:gs>
                <w14:gs w14:pos="100000">
                  <w14:srgbClr w14:val="00B0F0"/>
                </w14:gs>
              </w14:gsLst>
              <w14:lin w14:ang="5400000" w14:scaled="0"/>
            </w14:gradFill>
          </w14:textFill>
        </w:rPr>
        <w:t>เลี่ยง</w:t>
      </w:r>
      <w:r w:rsidR="001D5EE2" w:rsidRPr="00AB1F4D">
        <w:rPr>
          <w:rFonts w:ascii="TH SarabunPSK" w:hAnsi="TH SarabunPSK" w:cs="TH SarabunPSK"/>
          <w:b/>
          <w:bCs/>
          <w:sz w:val="36"/>
          <w:szCs w:val="36"/>
          <w14:glow w14:rad="38100">
            <w14:schemeClr w14:val="accent5">
              <w14:alpha w14:val="71000"/>
            </w14:schemeClr>
          </w14:glow>
          <w14:textFill>
            <w14:gradFill>
              <w14:gsLst>
                <w14:gs w14:pos="0">
                  <w14:srgbClr w14:val="0033CC"/>
                </w14:gs>
                <w14:gs w14:pos="50000">
                  <w14:srgbClr w14:val="0070C0"/>
                </w14:gs>
                <w14:gs w14:pos="100000">
                  <w14:srgbClr w14:val="00B0F0"/>
                </w14:gs>
              </w14:gsLst>
              <w14:lin w14:ang="5400000" w14:scaled="0"/>
            </w14:gradFill>
          </w14:textFill>
        </w:rPr>
        <w:t xml:space="preserve">! </w:t>
      </w:r>
      <w:r w:rsidR="00A96EFD" w:rsidRPr="00AB1F4D">
        <w:rPr>
          <w:rFonts w:ascii="TH SarabunPSK" w:hAnsi="TH SarabunPSK" w:cs="TH SarabunPSK"/>
          <w:b/>
          <w:bCs/>
          <w:sz w:val="36"/>
          <w:szCs w:val="36"/>
          <w:cs/>
          <w14:glow w14:rad="38100">
            <w14:schemeClr w14:val="accent5">
              <w14:alpha w14:val="71000"/>
            </w14:schemeClr>
          </w14:glow>
          <w14:textFill>
            <w14:gradFill>
              <w14:gsLst>
                <w14:gs w14:pos="0">
                  <w14:srgbClr w14:val="0033CC"/>
                </w14:gs>
                <w14:gs w14:pos="50000">
                  <w14:srgbClr w14:val="0070C0"/>
                </w14:gs>
                <w14:gs w14:pos="100000">
                  <w14:srgbClr w14:val="00B0F0"/>
                </w14:gs>
              </w14:gsLst>
              <w14:lin w14:ang="5400000" w14:scaled="0"/>
            </w14:gradFill>
          </w14:textFill>
        </w:rPr>
        <w:t>ผลิตภัณฑ์</w:t>
      </w:r>
      <w:r w:rsidRPr="00AB1F4D">
        <w:rPr>
          <w:rFonts w:ascii="TH SarabunPSK" w:hAnsi="TH SarabunPSK" w:cs="TH SarabunPSK" w:hint="cs"/>
          <w:b/>
          <w:bCs/>
          <w:sz w:val="36"/>
          <w:szCs w:val="36"/>
          <w:cs/>
          <w14:glow w14:rad="38100">
            <w14:schemeClr w14:val="accent5">
              <w14:alpha w14:val="71000"/>
            </w14:schemeClr>
          </w14:glow>
          <w14:textFill>
            <w14:gradFill>
              <w14:gsLst>
                <w14:gs w14:pos="0">
                  <w14:srgbClr w14:val="0033CC"/>
                </w14:gs>
                <w14:gs w14:pos="50000">
                  <w14:srgbClr w14:val="0070C0"/>
                </w14:gs>
                <w14:gs w14:pos="100000">
                  <w14:srgbClr w14:val="00B0F0"/>
                </w14:gs>
              </w14:gsLst>
              <w14:lin w14:ang="5400000" w14:scaled="0"/>
            </w14:gradFill>
          </w14:textFill>
        </w:rPr>
        <w:t>เสริมอาหาร</w:t>
      </w:r>
      <w:r w:rsidR="00481536" w:rsidRPr="00AB1F4D">
        <w:rPr>
          <w:rFonts w:ascii="TH SarabunPSK" w:hAnsi="TH SarabunPSK" w:cs="TH SarabunPSK" w:hint="cs"/>
          <w:b/>
          <w:bCs/>
          <w:sz w:val="36"/>
          <w:szCs w:val="36"/>
          <w:cs/>
          <w14:glow w14:rad="38100">
            <w14:schemeClr w14:val="accent5">
              <w14:alpha w14:val="71000"/>
            </w14:schemeClr>
          </w14:glow>
          <w14:textFill>
            <w14:gradFill>
              <w14:gsLst>
                <w14:gs w14:pos="0">
                  <w14:srgbClr w14:val="0033CC"/>
                </w14:gs>
                <w14:gs w14:pos="50000">
                  <w14:srgbClr w14:val="0070C0"/>
                </w14:gs>
                <w14:gs w14:pos="100000">
                  <w14:srgbClr w14:val="00B0F0"/>
                </w14:gs>
              </w14:gsLst>
              <w14:lin w14:ang="5400000" w14:scaled="0"/>
            </w14:gradFill>
          </w14:textFill>
        </w:rPr>
        <w:t xml:space="preserve"> 9</w:t>
      </w:r>
      <w:r w:rsidR="006503FD" w:rsidRPr="00AB1F4D">
        <w:rPr>
          <w:rFonts w:ascii="TH SarabunPSK" w:hAnsi="TH SarabunPSK" w:cs="TH SarabunPSK" w:hint="cs"/>
          <w:b/>
          <w:bCs/>
          <w:sz w:val="36"/>
          <w:szCs w:val="36"/>
          <w:cs/>
          <w14:glow w14:rad="38100">
            <w14:schemeClr w14:val="accent5">
              <w14:alpha w14:val="71000"/>
            </w14:schemeClr>
          </w14:glow>
          <w14:textFill>
            <w14:gradFill>
              <w14:gsLst>
                <w14:gs w14:pos="0">
                  <w14:srgbClr w14:val="0033CC"/>
                </w14:gs>
                <w14:gs w14:pos="50000">
                  <w14:srgbClr w14:val="0070C0"/>
                </w14:gs>
                <w14:gs w14:pos="100000">
                  <w14:srgbClr w14:val="00B0F0"/>
                </w14:gs>
              </w14:gsLst>
              <w14:lin w14:ang="5400000" w14:scaled="0"/>
            </w14:gradFill>
          </w14:textFill>
        </w:rPr>
        <w:t xml:space="preserve"> รายการ อ้าง</w:t>
      </w:r>
      <w:r w:rsidRPr="00AB1F4D">
        <w:rPr>
          <w:rFonts w:ascii="TH SarabunPSK" w:hAnsi="TH SarabunPSK" w:cs="TH SarabunPSK" w:hint="cs"/>
          <w:b/>
          <w:bCs/>
          <w:sz w:val="36"/>
          <w:szCs w:val="36"/>
          <w:cs/>
          <w14:glow w14:rad="38100">
            <w14:schemeClr w14:val="accent5">
              <w14:alpha w14:val="71000"/>
            </w14:schemeClr>
          </w14:glow>
          <w14:textFill>
            <w14:gradFill>
              <w14:gsLst>
                <w14:gs w14:pos="0">
                  <w14:srgbClr w14:val="0033CC"/>
                </w14:gs>
                <w14:gs w14:pos="50000">
                  <w14:srgbClr w14:val="0070C0"/>
                </w14:gs>
                <w14:gs w14:pos="100000">
                  <w14:srgbClr w14:val="00B0F0"/>
                </w14:gs>
              </w14:gsLst>
              <w14:lin w14:ang="5400000" w14:scaled="0"/>
            </w14:gradFill>
          </w14:textFill>
        </w:rPr>
        <w:t xml:space="preserve">เสริมสมรรถภาพทางเพศ </w:t>
      </w:r>
    </w:p>
    <w:p w14:paraId="0C3B0307" w14:textId="4ACDA347" w:rsidR="00A96EFD" w:rsidRPr="00AB1F4D" w:rsidRDefault="000B3B34" w:rsidP="00F87F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14:glow w14:rad="38100">
            <w14:schemeClr w14:val="accent5">
              <w14:alpha w14:val="71000"/>
            </w14:schemeClr>
          </w14:glow>
          <w14:textFill>
            <w14:gradFill>
              <w14:gsLst>
                <w14:gs w14:pos="0">
                  <w14:srgbClr w14:val="0033CC"/>
                </w14:gs>
                <w14:gs w14:pos="50000">
                  <w14:srgbClr w14:val="0070C0"/>
                </w14:gs>
                <w14:gs w14:pos="100000">
                  <w14:srgbClr w14:val="00B0F0"/>
                </w14:gs>
              </w14:gsLst>
              <w14:lin w14:ang="5400000" w14:scaled="0"/>
            </w14:gradFill>
          </w14:textFill>
        </w:rPr>
      </w:pPr>
      <w:r w:rsidRPr="00AB1F4D">
        <w:rPr>
          <w:rFonts w:ascii="TH SarabunPSK" w:hAnsi="TH SarabunPSK" w:cs="TH SarabunPSK"/>
          <w:b/>
          <w:bCs/>
          <w:sz w:val="36"/>
          <w:szCs w:val="36"/>
          <w:cs/>
          <w14:glow w14:rad="38100">
            <w14:schemeClr w14:val="accent5">
              <w14:alpha w14:val="71000"/>
            </w14:schemeClr>
          </w14:glow>
          <w14:textFill>
            <w14:gradFill>
              <w14:gsLst>
                <w14:gs w14:pos="0">
                  <w14:srgbClr w14:val="0033CC"/>
                </w14:gs>
                <w14:gs w14:pos="50000">
                  <w14:srgbClr w14:val="0070C0"/>
                </w14:gs>
                <w14:gs w14:pos="100000">
                  <w14:srgbClr w14:val="00B0F0"/>
                </w14:gs>
              </w14:gsLst>
              <w14:lin w14:ang="5400000" w14:scaled="0"/>
            </w14:gradFill>
          </w14:textFill>
        </w:rPr>
        <w:t>พบ</w:t>
      </w:r>
      <w:r w:rsidRPr="00AB1F4D">
        <w:rPr>
          <w:rFonts w:ascii="TH SarabunPSK" w:hAnsi="TH SarabunPSK" w:cs="TH SarabunPSK" w:hint="cs"/>
          <w:b/>
          <w:bCs/>
          <w:sz w:val="36"/>
          <w:szCs w:val="36"/>
          <w:cs/>
          <w14:glow w14:rad="38100">
            <w14:schemeClr w14:val="accent5">
              <w14:alpha w14:val="71000"/>
            </w14:schemeClr>
          </w14:glow>
          <w14:textFill>
            <w14:gradFill>
              <w14:gsLst>
                <w14:gs w14:pos="0">
                  <w14:srgbClr w14:val="0033CC"/>
                </w14:gs>
                <w14:gs w14:pos="50000">
                  <w14:srgbClr w14:val="0070C0"/>
                </w14:gs>
                <w14:gs w14:pos="100000">
                  <w14:srgbClr w14:val="00B0F0"/>
                </w14:gs>
              </w14:gsLst>
              <w14:lin w14:ang="5400000" w14:scaled="0"/>
            </w14:gradFill>
          </w14:textFill>
        </w:rPr>
        <w:t>สาร</w:t>
      </w:r>
      <w:r w:rsidRPr="00AB1F4D">
        <w:rPr>
          <w:rFonts w:ascii="TH SarabunPSK" w:hAnsi="TH SarabunPSK" w:cs="TH SarabunPSK"/>
          <w:b/>
          <w:bCs/>
          <w:sz w:val="36"/>
          <w:szCs w:val="36"/>
          <w:cs/>
          <w14:glow w14:rad="38100">
            <w14:schemeClr w14:val="accent5">
              <w14:alpha w14:val="71000"/>
            </w14:schemeClr>
          </w14:glow>
          <w14:textFill>
            <w14:gradFill>
              <w14:gsLst>
                <w14:gs w14:pos="0">
                  <w14:srgbClr w14:val="0033CC"/>
                </w14:gs>
                <w14:gs w14:pos="50000">
                  <w14:srgbClr w14:val="0070C0"/>
                </w14:gs>
                <w14:gs w14:pos="100000">
                  <w14:srgbClr w14:val="00B0F0"/>
                </w14:gs>
              </w14:gsLst>
              <w14:lin w14:ang="5400000" w14:scaled="0"/>
            </w14:gradFill>
          </w14:textFill>
        </w:rPr>
        <w:t>ซิลเดนาฟิล</w:t>
      </w:r>
      <w:r w:rsidRPr="00AB1F4D">
        <w:rPr>
          <w:rFonts w:ascii="TH SarabunPSK" w:hAnsi="TH SarabunPSK" w:cs="TH SarabunPSK" w:hint="cs"/>
          <w:b/>
          <w:bCs/>
          <w:sz w:val="36"/>
          <w:szCs w:val="36"/>
          <w:cs/>
          <w14:glow w14:rad="38100">
            <w14:schemeClr w14:val="accent5">
              <w14:alpha w14:val="71000"/>
            </w14:schemeClr>
          </w14:glow>
          <w14:textFill>
            <w14:gradFill>
              <w14:gsLst>
                <w14:gs w14:pos="0">
                  <w14:srgbClr w14:val="0033CC"/>
                </w14:gs>
                <w14:gs w14:pos="50000">
                  <w14:srgbClr w14:val="0070C0"/>
                </w14:gs>
                <w14:gs w14:pos="100000">
                  <w14:srgbClr w14:val="00B0F0"/>
                </w14:gs>
              </w14:gsLst>
              <w14:lin w14:ang="5400000" w14:scaled="0"/>
            </w14:gradFill>
          </w14:textFill>
        </w:rPr>
        <w:t xml:space="preserve"> </w:t>
      </w:r>
      <w:r w:rsidRPr="00AB1F4D">
        <w:rPr>
          <w:rFonts w:ascii="TH SarabunPSK" w:hAnsi="TH SarabunPSK" w:cs="TH SarabunPSK"/>
          <w:b/>
          <w:bCs/>
          <w:sz w:val="36"/>
          <w:szCs w:val="36"/>
          <w:cs/>
          <w14:glow w14:rad="38100">
            <w14:schemeClr w14:val="accent5">
              <w14:alpha w14:val="71000"/>
            </w14:schemeClr>
          </w14:glow>
          <w14:textFill>
            <w14:gradFill>
              <w14:gsLst>
                <w14:gs w14:pos="0">
                  <w14:srgbClr w14:val="0033CC"/>
                </w14:gs>
                <w14:gs w14:pos="50000">
                  <w14:srgbClr w14:val="0070C0"/>
                </w14:gs>
                <w14:gs w14:pos="100000">
                  <w14:srgbClr w14:val="00B0F0"/>
                </w14:gs>
              </w14:gsLst>
              <w14:lin w14:ang="5400000" w14:scaled="0"/>
            </w14:gradFill>
          </w14:textFill>
        </w:rPr>
        <w:t>เสี่ยงอันตราย</w:t>
      </w:r>
      <w:r w:rsidRPr="00AB1F4D">
        <w:rPr>
          <w:rFonts w:ascii="TH SarabunPSK" w:hAnsi="TH SarabunPSK" w:cs="TH SarabunPSK" w:hint="cs"/>
          <w:b/>
          <w:bCs/>
          <w:sz w:val="36"/>
          <w:szCs w:val="36"/>
          <w:cs/>
          <w14:glow w14:rad="38100">
            <w14:schemeClr w14:val="accent5">
              <w14:alpha w14:val="71000"/>
            </w14:schemeClr>
          </w14:glow>
          <w14:textFill>
            <w14:gradFill>
              <w14:gsLst>
                <w14:gs w14:pos="0">
                  <w14:srgbClr w14:val="0033CC"/>
                </w14:gs>
                <w14:gs w14:pos="50000">
                  <w14:srgbClr w14:val="0070C0"/>
                </w14:gs>
                <w14:gs w14:pos="100000">
                  <w14:srgbClr w14:val="00B0F0"/>
                </w14:gs>
              </w14:gsLst>
              <w14:lin w14:ang="5400000" w14:scaled="0"/>
            </w14:gradFill>
          </w14:textFill>
        </w:rPr>
        <w:t>ถึงชีวิต</w:t>
      </w:r>
    </w:p>
    <w:p w14:paraId="0EADA2AC" w14:textId="32C1D4CC" w:rsidR="00324C6A" w:rsidRPr="001D6D55" w:rsidRDefault="001C7B48" w:rsidP="007A0740">
      <w:pPr>
        <w:spacing w:before="240" w:after="0"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6F3492">
        <w:rPr>
          <w:rFonts w:ascii="TH SarabunPSK" w:hAnsi="TH SarabunPSK" w:cs="TH SarabunPSK"/>
          <w:sz w:val="32"/>
          <w:szCs w:val="32"/>
          <w:cs/>
        </w:rPr>
        <w:tab/>
      </w:r>
      <w:r w:rsidR="00F13A10" w:rsidRPr="001D6D55">
        <w:rPr>
          <w:rFonts w:ascii="TH SarabunPSK" w:hAnsi="TH SarabunPSK" w:cs="TH SarabunPSK"/>
          <w:spacing w:val="10"/>
          <w:sz w:val="32"/>
          <w:szCs w:val="32"/>
          <w:cs/>
        </w:rPr>
        <w:t>พบการ</w:t>
      </w:r>
      <w:r w:rsidR="005C6328" w:rsidRPr="001D6D55">
        <w:rPr>
          <w:rFonts w:ascii="TH SarabunPSK" w:hAnsi="TH SarabunPSK" w:cs="TH SarabunPSK"/>
          <w:spacing w:val="10"/>
          <w:sz w:val="32"/>
          <w:szCs w:val="32"/>
          <w:cs/>
        </w:rPr>
        <w:t>โฆษณาจำหน่ายผลิตภัณฑ์เสริมอาหาร</w:t>
      </w:r>
      <w:r w:rsidR="006F3492" w:rsidRPr="001D6D55">
        <w:rPr>
          <w:rFonts w:ascii="TH SarabunPSK" w:hAnsi="TH SarabunPSK" w:cs="TH SarabunPSK" w:hint="cs"/>
          <w:spacing w:val="10"/>
          <w:sz w:val="32"/>
          <w:szCs w:val="32"/>
          <w:cs/>
        </w:rPr>
        <w:t xml:space="preserve"> อ้างสรรพคุณ</w:t>
      </w:r>
      <w:r w:rsidR="005C6328" w:rsidRPr="001D6D55">
        <w:rPr>
          <w:rFonts w:ascii="TH SarabunPSK" w:hAnsi="TH SarabunPSK" w:cs="TH SarabunPSK"/>
          <w:spacing w:val="10"/>
          <w:sz w:val="32"/>
          <w:szCs w:val="32"/>
          <w:cs/>
        </w:rPr>
        <w:t>ช่วยเสริมสมรรถภาพทางเพศ</w:t>
      </w:r>
      <w:r w:rsidR="005C6328" w:rsidRPr="001D6D55">
        <w:rPr>
          <w:rFonts w:ascii="TH SarabunPSK" w:hAnsi="TH SarabunPSK" w:cs="TH SarabunPSK"/>
          <w:sz w:val="32"/>
          <w:szCs w:val="32"/>
          <w:cs/>
        </w:rPr>
        <w:t xml:space="preserve"> ทางแพลตฟอร์มออนไลน์</w:t>
      </w:r>
      <w:r w:rsidR="00F13A10" w:rsidRPr="001D6D55">
        <w:rPr>
          <w:rFonts w:ascii="TH SarabunPSK" w:hAnsi="TH SarabunPSK" w:cs="TH SarabunPSK"/>
          <w:sz w:val="32"/>
          <w:szCs w:val="32"/>
        </w:rPr>
        <w:t xml:space="preserve"> </w:t>
      </w:r>
      <w:r w:rsidR="006F3492" w:rsidRPr="001D6D55">
        <w:rPr>
          <w:rFonts w:ascii="TH SarabunPSK" w:hAnsi="TH SarabunPSK" w:cs="TH SarabunPSK"/>
          <w:sz w:val="32"/>
          <w:szCs w:val="32"/>
          <w:cs/>
        </w:rPr>
        <w:t>ลักลอบใส่ยาแผนป</w:t>
      </w:r>
      <w:r w:rsidR="006F3492" w:rsidRPr="001D6D55">
        <w:rPr>
          <w:rFonts w:ascii="TH SarabunPSK" w:hAnsi="TH SarabunPSK" w:cs="TH SarabunPSK" w:hint="cs"/>
          <w:sz w:val="32"/>
          <w:szCs w:val="32"/>
          <w:cs/>
        </w:rPr>
        <w:t>ั</w:t>
      </w:r>
      <w:r w:rsidR="005C6328" w:rsidRPr="001D6D55">
        <w:rPr>
          <w:rFonts w:ascii="TH SarabunPSK" w:hAnsi="TH SarabunPSK" w:cs="TH SarabunPSK"/>
          <w:sz w:val="32"/>
          <w:szCs w:val="32"/>
          <w:cs/>
        </w:rPr>
        <w:t xml:space="preserve">จจุบัน </w:t>
      </w:r>
      <w:r w:rsidR="00324C6A" w:rsidRPr="001D6D55">
        <w:rPr>
          <w:rFonts w:ascii="TH SarabunPSK" w:hAnsi="TH SarabunPSK" w:cs="TH SarabunPSK"/>
          <w:sz w:val="32"/>
          <w:szCs w:val="32"/>
          <w:cs/>
        </w:rPr>
        <w:t>เสี่ยงได้รับ</w:t>
      </w:r>
      <w:r w:rsidR="005C6328" w:rsidRPr="001D6D55">
        <w:rPr>
          <w:rFonts w:ascii="TH SarabunPSK" w:hAnsi="TH SarabunPSK" w:cs="TH SarabunPSK"/>
          <w:sz w:val="32"/>
          <w:szCs w:val="32"/>
          <w:cs/>
        </w:rPr>
        <w:t>อันตรายถึงชีวิต</w:t>
      </w:r>
    </w:p>
    <w:p w14:paraId="4419632F" w14:textId="2671B433" w:rsidR="006F3492" w:rsidRPr="001D6D55" w:rsidRDefault="00324C6A" w:rsidP="00481536">
      <w:pPr>
        <w:spacing w:before="120" w:after="0" w:line="38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1D6D55">
        <w:rPr>
          <w:rFonts w:ascii="TH SarabunPSK" w:hAnsi="TH SarabunPSK" w:cs="TH SarabunPSK"/>
          <w:sz w:val="32"/>
          <w:szCs w:val="32"/>
          <w:cs/>
        </w:rPr>
        <w:tab/>
      </w:r>
      <w:r w:rsidRPr="00F87F82">
        <w:rPr>
          <w:rFonts w:ascii="TH SarabunPSK" w:hAnsi="TH SarabunPSK" w:cs="TH SarabunPSK"/>
          <w:sz w:val="32"/>
          <w:szCs w:val="32"/>
          <w:cs/>
        </w:rPr>
        <w:t xml:space="preserve">สำนักงานคณะกรรมการอาหารและยา (อย.) </w:t>
      </w:r>
      <w:r w:rsidR="00BB2CAE" w:rsidRPr="00F87F82">
        <w:rPr>
          <w:rFonts w:ascii="TH SarabunPSK" w:hAnsi="TH SarabunPSK" w:cs="TH SarabunPSK"/>
          <w:sz w:val="32"/>
          <w:szCs w:val="32"/>
          <w:cs/>
        </w:rPr>
        <w:t>ได้ตรวจสอบ</w:t>
      </w:r>
      <w:r w:rsidR="00BB2CAE" w:rsidRPr="00F87F82">
        <w:rPr>
          <w:rFonts w:ascii="TH SarabunPSK" w:hAnsi="TH SarabunPSK" w:cs="TH SarabunPSK" w:hint="cs"/>
          <w:sz w:val="32"/>
          <w:szCs w:val="32"/>
          <w:cs/>
        </w:rPr>
        <w:t>โฆษณา</w:t>
      </w:r>
      <w:r w:rsidRPr="00F87F82">
        <w:rPr>
          <w:rFonts w:ascii="TH SarabunPSK" w:hAnsi="TH SarabunPSK" w:cs="TH SarabunPSK"/>
          <w:sz w:val="32"/>
          <w:szCs w:val="32"/>
          <w:cs/>
        </w:rPr>
        <w:t>ผลิตภัณฑ์สุขภาพ</w:t>
      </w:r>
      <w:r w:rsidR="00BB2CAE" w:rsidRPr="00F87F82">
        <w:rPr>
          <w:rFonts w:ascii="TH SarabunPSK" w:hAnsi="TH SarabunPSK" w:cs="TH SarabunPSK"/>
          <w:sz w:val="32"/>
          <w:szCs w:val="32"/>
          <w:cs/>
        </w:rPr>
        <w:t>ที่มี</w:t>
      </w:r>
      <w:r w:rsidR="006F3492" w:rsidRPr="00F87F82">
        <w:rPr>
          <w:rFonts w:ascii="TH SarabunPSK" w:hAnsi="TH SarabunPSK" w:cs="TH SarabunPSK"/>
          <w:sz w:val="32"/>
          <w:szCs w:val="32"/>
          <w:cs/>
        </w:rPr>
        <w:t>การเผยแพร่</w:t>
      </w:r>
      <w:r w:rsidR="006F3492" w:rsidRPr="00F87F82">
        <w:rPr>
          <w:rFonts w:ascii="TH SarabunPSK" w:hAnsi="TH SarabunPSK" w:cs="TH SarabunPSK" w:hint="cs"/>
          <w:spacing w:val="-10"/>
          <w:sz w:val="32"/>
          <w:szCs w:val="32"/>
          <w:cs/>
        </w:rPr>
        <w:t>ทางแพลตฟอร์มออนไลน์</w:t>
      </w:r>
      <w:r w:rsidR="00BB2CAE" w:rsidRPr="00F87F82">
        <w:rPr>
          <w:rFonts w:ascii="TH SarabunPSK" w:hAnsi="TH SarabunPSK" w:cs="TH SarabunPSK"/>
          <w:spacing w:val="-10"/>
          <w:sz w:val="32"/>
          <w:szCs w:val="32"/>
          <w:cs/>
        </w:rPr>
        <w:t xml:space="preserve"> พบผลิตภัณฑ์เสริมอาหาร</w:t>
      </w:r>
      <w:r w:rsidRPr="00F87F82">
        <w:rPr>
          <w:rFonts w:ascii="TH SarabunPSK" w:hAnsi="TH SarabunPSK" w:cs="TH SarabunPSK"/>
          <w:spacing w:val="-10"/>
          <w:sz w:val="32"/>
          <w:szCs w:val="32"/>
          <w:cs/>
        </w:rPr>
        <w:t xml:space="preserve">โฆษณาโอ้อวดเกินจริง </w:t>
      </w:r>
      <w:r w:rsidR="00825E52" w:rsidRPr="00F87F82">
        <w:rPr>
          <w:rFonts w:ascii="TH SarabunPSK" w:hAnsi="TH SarabunPSK" w:cs="TH SarabunPSK"/>
          <w:spacing w:val="-10"/>
          <w:sz w:val="32"/>
          <w:szCs w:val="32"/>
          <w:cs/>
        </w:rPr>
        <w:t>อ้างสรรพคุณช่วยเสริมสมรรถภาพทางเพศ</w:t>
      </w:r>
      <w:r w:rsidR="00825E52" w:rsidRPr="00825E52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="002A3E57" w:rsidRPr="00F87F82">
        <w:rPr>
          <w:rFonts w:ascii="TH SarabunPSK" w:hAnsi="TH SarabunPSK" w:cs="TH SarabunPSK" w:hint="cs"/>
          <w:spacing w:val="2"/>
          <w:sz w:val="32"/>
          <w:szCs w:val="32"/>
          <w:cs/>
        </w:rPr>
        <w:t>จึงได้ส่งเรื่องให้สำนักงานสาธารณสุขจังหวัดสมุทรปราการ ตรวจสอบ</w:t>
      </w:r>
      <w:r w:rsidR="00BB2CAE" w:rsidRPr="00F87F82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และเก็บตัวอย่าง ณ </w:t>
      </w:r>
      <w:r w:rsidR="001A7681" w:rsidRPr="00F87F82">
        <w:rPr>
          <w:rFonts w:ascii="TH SarabunPSK" w:hAnsi="TH SarabunPSK" w:cs="TH SarabunPSK" w:hint="cs"/>
          <w:spacing w:val="2"/>
          <w:sz w:val="32"/>
          <w:szCs w:val="32"/>
          <w:cs/>
        </w:rPr>
        <w:t>สถานที่</w:t>
      </w:r>
      <w:r w:rsidR="00F87F82" w:rsidRPr="00F87F82">
        <w:rPr>
          <w:rFonts w:ascii="TH SarabunPSK" w:hAnsi="TH SarabunPSK" w:cs="TH SarabunPSK" w:hint="cs"/>
          <w:spacing w:val="2"/>
          <w:sz w:val="32"/>
          <w:szCs w:val="32"/>
          <w:cs/>
        </w:rPr>
        <w:t>ผลิต</w:t>
      </w:r>
      <w:r w:rsidR="00F87F82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</w:t>
      </w:r>
      <w:r w:rsidR="001A7681" w:rsidRPr="00F87F82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บริษัท วีไลฟ์ อินโนเวชั่น จำกัด จังหวัดสมุทรปราการ </w:t>
      </w:r>
      <w:r w:rsidR="002A3E57" w:rsidRPr="00F87F82">
        <w:rPr>
          <w:rFonts w:ascii="TH SarabunPSK" w:hAnsi="TH SarabunPSK" w:cs="TH SarabunPSK" w:hint="cs"/>
          <w:spacing w:val="4"/>
          <w:sz w:val="32"/>
          <w:szCs w:val="32"/>
          <w:cs/>
        </w:rPr>
        <w:t>และ</w:t>
      </w:r>
      <w:r w:rsidR="00BB2CAE" w:rsidRPr="00F87F82">
        <w:rPr>
          <w:rFonts w:ascii="TH SarabunPSK" w:hAnsi="TH SarabunPSK" w:cs="TH SarabunPSK" w:hint="cs"/>
          <w:spacing w:val="4"/>
          <w:sz w:val="32"/>
          <w:szCs w:val="32"/>
          <w:cs/>
        </w:rPr>
        <w:t>สำนักงานสาธารณสุขจังหวัดศรีสะเกษ</w:t>
      </w:r>
      <w:r w:rsidR="00BB2CAE" w:rsidRPr="00F87F82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ตรวจสอบและเก็บตัวอย่าง</w:t>
      </w:r>
      <w:r w:rsidR="00F87F82">
        <w:rPr>
          <w:rFonts w:ascii="TH SarabunPSK" w:hAnsi="TH SarabunPSK" w:cs="TH SarabunPSK" w:hint="cs"/>
          <w:sz w:val="32"/>
          <w:szCs w:val="32"/>
          <w:cs/>
        </w:rPr>
        <w:t xml:space="preserve"> ณ สถานที่จำหน่าย </w:t>
      </w:r>
      <w:r w:rsidR="00BB2CAE" w:rsidRPr="00825E52">
        <w:rPr>
          <w:rFonts w:ascii="TH SarabunPSK" w:hAnsi="TH SarabunPSK" w:cs="TH SarabunPSK" w:hint="cs"/>
          <w:sz w:val="32"/>
          <w:szCs w:val="32"/>
          <w:cs/>
        </w:rPr>
        <w:t xml:space="preserve">บริษัท วัยรุ่นพังล้าน จำกัด จังหวัดศรีสะเกษ </w:t>
      </w:r>
      <w:r w:rsidR="00C35FCE" w:rsidRPr="00825E52">
        <w:rPr>
          <w:rFonts w:ascii="TH SarabunPSK" w:hAnsi="TH SarabunPSK" w:cs="TH SarabunPSK"/>
          <w:sz w:val="32"/>
          <w:szCs w:val="32"/>
          <w:cs/>
        </w:rPr>
        <w:t>ส่งตรวจวิเคราะห์</w:t>
      </w:r>
      <w:r w:rsidR="00C35FCE" w:rsidRPr="00F87F82">
        <w:rPr>
          <w:rFonts w:ascii="TH SarabunPSK" w:hAnsi="TH SarabunPSK" w:cs="TH SarabunPSK"/>
          <w:spacing w:val="-4"/>
          <w:sz w:val="32"/>
          <w:szCs w:val="32"/>
          <w:cs/>
        </w:rPr>
        <w:t xml:space="preserve">หาสารปนเปื้อนยาแผนปัจจุบัน </w:t>
      </w:r>
      <w:r w:rsidR="001128EF" w:rsidRPr="00F87F82">
        <w:rPr>
          <w:rFonts w:ascii="TH SarabunPSK" w:hAnsi="TH SarabunPSK" w:cs="TH SarabunPSK"/>
          <w:spacing w:val="-4"/>
          <w:sz w:val="32"/>
          <w:szCs w:val="32"/>
          <w:cs/>
        </w:rPr>
        <w:t>ปราก</w:t>
      </w:r>
      <w:r w:rsidR="001128EF" w:rsidRPr="00F87F82">
        <w:rPr>
          <w:rFonts w:ascii="TH SarabunPSK" w:hAnsi="TH SarabunPSK" w:cs="TH SarabunPSK" w:hint="cs"/>
          <w:spacing w:val="-4"/>
          <w:sz w:val="32"/>
          <w:szCs w:val="32"/>
          <w:cs/>
        </w:rPr>
        <w:t>ฏ</w:t>
      </w:r>
      <w:r w:rsidR="00C35FCE" w:rsidRPr="00F87F82">
        <w:rPr>
          <w:rFonts w:ascii="TH SarabunPSK" w:hAnsi="TH SarabunPSK" w:cs="TH SarabunPSK"/>
          <w:spacing w:val="-4"/>
          <w:sz w:val="32"/>
          <w:szCs w:val="32"/>
          <w:cs/>
        </w:rPr>
        <w:t>ผลตรวจวิเคราะห์พบการ</w:t>
      </w:r>
      <w:r w:rsidR="002A3E57" w:rsidRPr="00F87F82">
        <w:rPr>
          <w:rFonts w:ascii="TH SarabunPSK" w:hAnsi="TH SarabunPSK" w:cs="TH SarabunPSK"/>
          <w:spacing w:val="-4"/>
          <w:sz w:val="32"/>
          <w:szCs w:val="32"/>
          <w:cs/>
        </w:rPr>
        <w:t>ปนเปื้อนยาแผนปัจจุบันซิลเดนาฟิล</w:t>
      </w:r>
      <w:r w:rsidR="002A3E57" w:rsidRPr="00F87F8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C35FCE" w:rsidRPr="00F87F82">
        <w:rPr>
          <w:rFonts w:ascii="TH SarabunPSK" w:hAnsi="TH SarabunPSK" w:cs="TH SarabunPSK"/>
          <w:spacing w:val="-4"/>
          <w:sz w:val="32"/>
          <w:szCs w:val="32"/>
          <w:cs/>
        </w:rPr>
        <w:t>(</w:t>
      </w:r>
      <w:r w:rsidR="001128EF" w:rsidRPr="00F87F82">
        <w:rPr>
          <w:rFonts w:ascii="TH SarabunPSK" w:hAnsi="TH SarabunPSK" w:cs="TH SarabunPSK"/>
          <w:spacing w:val="-4"/>
          <w:sz w:val="32"/>
          <w:szCs w:val="32"/>
        </w:rPr>
        <w:t>Sildenafil)</w:t>
      </w:r>
      <w:r w:rsidR="004815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1536" w:rsidRPr="007A0740">
        <w:rPr>
          <w:rFonts w:ascii="TH SarabunPSK" w:hAnsi="TH SarabunPSK" w:cs="TH SarabunPSK" w:hint="cs"/>
          <w:spacing w:val="-16"/>
          <w:sz w:val="32"/>
          <w:szCs w:val="32"/>
          <w:cs/>
        </w:rPr>
        <w:t>จำนวน 9 รายการ ซึ่ง</w:t>
      </w:r>
      <w:r w:rsidR="007A0740" w:rsidRPr="007A0740">
        <w:rPr>
          <w:rFonts w:ascii="TH SarabunPSK" w:hAnsi="TH SarabunPSK" w:cs="TH SarabunPSK" w:hint="cs"/>
          <w:spacing w:val="-16"/>
          <w:sz w:val="32"/>
          <w:szCs w:val="32"/>
          <w:cs/>
        </w:rPr>
        <w:t>ได้ประกาศผลการตรวจพิสูจน์อาหาร</w:t>
      </w:r>
      <w:r w:rsidR="00481536" w:rsidRPr="007A0740"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แล้ว </w:t>
      </w:r>
      <w:r w:rsidR="00F13A10" w:rsidRPr="007A0740">
        <w:rPr>
          <w:rFonts w:ascii="TH SarabunPSK" w:hAnsi="TH SarabunPSK" w:cs="TH SarabunPSK"/>
          <w:spacing w:val="-16"/>
          <w:sz w:val="32"/>
          <w:szCs w:val="32"/>
          <w:cs/>
        </w:rPr>
        <w:t>ผลิตภัณฑ์ดังกล่าว</w:t>
      </w:r>
      <w:r w:rsidR="002A3E57" w:rsidRPr="007A0740">
        <w:rPr>
          <w:rFonts w:ascii="TH SarabunPSK" w:hAnsi="TH SarabunPSK" w:cs="TH SarabunPSK"/>
          <w:spacing w:val="-16"/>
          <w:sz w:val="32"/>
          <w:szCs w:val="32"/>
          <w:cs/>
        </w:rPr>
        <w:t>จึง</w:t>
      </w:r>
      <w:r w:rsidR="007A0740" w:rsidRPr="007A0740">
        <w:rPr>
          <w:rFonts w:ascii="TH SarabunPSK" w:hAnsi="TH SarabunPSK" w:cs="TH SarabunPSK" w:hint="cs"/>
          <w:spacing w:val="-16"/>
          <w:sz w:val="32"/>
          <w:szCs w:val="32"/>
          <w:cs/>
        </w:rPr>
        <w:t>เป็นอาหารที่มีสิ่งที่น่าจะเป็นอันตราย</w:t>
      </w:r>
      <w:r w:rsidR="007A0740" w:rsidRPr="007A0740">
        <w:rPr>
          <w:rFonts w:ascii="TH SarabunPSK" w:hAnsi="TH SarabunPSK" w:cs="TH SarabunPSK" w:hint="cs"/>
          <w:spacing w:val="-4"/>
          <w:sz w:val="32"/>
          <w:szCs w:val="32"/>
          <w:cs/>
        </w:rPr>
        <w:t>แก่สุขภาพเจือปนอยู่</w:t>
      </w:r>
      <w:r w:rsidR="007A0740" w:rsidRPr="007A0740">
        <w:rPr>
          <w:rFonts w:ascii="TH SarabunPSK" w:hAnsi="TH SarabunPSK" w:cs="TH SarabunPSK"/>
          <w:spacing w:val="-4"/>
          <w:sz w:val="32"/>
          <w:szCs w:val="32"/>
          <w:cs/>
        </w:rPr>
        <w:t>จัดเป็นอาหาร</w:t>
      </w:r>
      <w:r w:rsidR="00F13A10" w:rsidRPr="007A0740">
        <w:rPr>
          <w:rFonts w:ascii="TH SarabunPSK" w:hAnsi="TH SarabunPSK" w:cs="TH SarabunPSK"/>
          <w:spacing w:val="-4"/>
          <w:sz w:val="32"/>
          <w:szCs w:val="32"/>
          <w:cs/>
        </w:rPr>
        <w:t>ไม่</w:t>
      </w:r>
      <w:r w:rsidR="00BB2CAE" w:rsidRPr="007A0740">
        <w:rPr>
          <w:rFonts w:ascii="TH SarabunPSK" w:hAnsi="TH SarabunPSK" w:cs="TH SarabunPSK" w:hint="cs"/>
          <w:spacing w:val="-4"/>
          <w:sz w:val="32"/>
          <w:szCs w:val="32"/>
          <w:cs/>
        </w:rPr>
        <w:t>บริสุทธิ์</w:t>
      </w:r>
      <w:r w:rsidR="00F13A10" w:rsidRPr="007A0740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481536" w:rsidRPr="007A0740">
        <w:rPr>
          <w:rFonts w:ascii="TH SarabunPSK" w:hAnsi="TH SarabunPSK" w:cs="TH SarabunPSK" w:hint="cs"/>
          <w:spacing w:val="-4"/>
          <w:sz w:val="32"/>
          <w:szCs w:val="32"/>
          <w:cs/>
        </w:rPr>
        <w:t>ซึ่ง</w:t>
      </w:r>
      <w:r w:rsidR="001A7681" w:rsidRPr="007A0740">
        <w:rPr>
          <w:rFonts w:ascii="TH SarabunPSK" w:hAnsi="TH SarabunPSK" w:cs="TH SarabunPSK" w:hint="cs"/>
          <w:spacing w:val="-4"/>
          <w:sz w:val="32"/>
          <w:szCs w:val="32"/>
          <w:cs/>
        </w:rPr>
        <w:t>สำนักงานสาธารณสุขจังหวัด</w:t>
      </w:r>
      <w:r w:rsidR="00BB2CAE" w:rsidRPr="007A0740">
        <w:rPr>
          <w:rFonts w:ascii="TH SarabunPSK" w:hAnsi="TH SarabunPSK" w:cs="TH SarabunPSK" w:hint="cs"/>
          <w:spacing w:val="-4"/>
          <w:sz w:val="32"/>
          <w:szCs w:val="32"/>
          <w:cs/>
        </w:rPr>
        <w:t>สมุทรปราการและ</w:t>
      </w:r>
      <w:r w:rsidR="00BB2CAE" w:rsidRPr="007A0740">
        <w:rPr>
          <w:rFonts w:ascii="TH SarabunPSK" w:hAnsi="TH SarabunPSK" w:cs="TH SarabunPSK"/>
          <w:spacing w:val="-4"/>
          <w:sz w:val="32"/>
          <w:szCs w:val="32"/>
          <w:cs/>
        </w:rPr>
        <w:t>จังหวัด</w:t>
      </w:r>
      <w:r w:rsidR="001A7681" w:rsidRPr="007A0740">
        <w:rPr>
          <w:rFonts w:ascii="TH SarabunPSK" w:hAnsi="TH SarabunPSK" w:cs="TH SarabunPSK" w:hint="cs"/>
          <w:spacing w:val="-4"/>
          <w:sz w:val="32"/>
          <w:szCs w:val="32"/>
          <w:cs/>
        </w:rPr>
        <w:t>ศรีสะเกษ</w:t>
      </w:r>
      <w:r w:rsidR="001A7681" w:rsidRPr="00825E52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="007A0740">
        <w:rPr>
          <w:rFonts w:ascii="TH SarabunPSK" w:hAnsi="TH SarabunPSK" w:cs="TH SarabunPSK" w:hint="cs"/>
          <w:spacing w:val="-2"/>
          <w:sz w:val="32"/>
          <w:szCs w:val="32"/>
          <w:cs/>
        </w:rPr>
        <w:t>จะ</w:t>
      </w:r>
      <w:r w:rsidR="00BB2CAE">
        <w:rPr>
          <w:rFonts w:ascii="TH SarabunPSK" w:hAnsi="TH SarabunPSK" w:cs="TH SarabunPSK" w:hint="cs"/>
          <w:spacing w:val="6"/>
          <w:sz w:val="32"/>
          <w:szCs w:val="32"/>
          <w:cs/>
        </w:rPr>
        <w:t>ดำเนินการตามกฎหมาย</w:t>
      </w:r>
      <w:r w:rsidR="007A0740">
        <w:rPr>
          <w:rFonts w:ascii="TH SarabunPSK" w:hAnsi="TH SarabunPSK" w:cs="TH SarabunPSK" w:hint="cs"/>
          <w:spacing w:val="6"/>
          <w:sz w:val="32"/>
          <w:szCs w:val="32"/>
          <w:cs/>
        </w:rPr>
        <w:t>กับผู้กระทำผิด</w:t>
      </w:r>
      <w:r w:rsidR="00BB2CAE">
        <w:rPr>
          <w:rFonts w:ascii="TH SarabunPSK" w:hAnsi="TH SarabunPSK" w:cs="TH SarabunPSK" w:hint="cs"/>
          <w:spacing w:val="6"/>
          <w:sz w:val="32"/>
          <w:szCs w:val="32"/>
          <w:cs/>
        </w:rPr>
        <w:t>ต่อไป</w:t>
      </w:r>
      <w:r w:rsidR="00150B5D" w:rsidRPr="001D6D5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</w:p>
    <w:p w14:paraId="7943F89D" w14:textId="77777777" w:rsidR="006F3492" w:rsidRPr="0079466B" w:rsidRDefault="006F3492" w:rsidP="00481536">
      <w:pPr>
        <w:spacing w:before="120" w:after="0" w:line="380" w:lineRule="exact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79466B">
        <w:rPr>
          <w:rFonts w:ascii="TH SarabunPSK" w:hAnsi="TH SarabunPSK" w:cs="TH SarabunPSK" w:hint="cs"/>
          <w:sz w:val="32"/>
          <w:szCs w:val="32"/>
          <w:u w:val="single"/>
          <w:cs/>
        </w:rPr>
        <w:t>ข้อเสนอแนะ</w:t>
      </w:r>
    </w:p>
    <w:p w14:paraId="3DAAD3E0" w14:textId="779D7977" w:rsidR="00F13A10" w:rsidRPr="001D6D55" w:rsidRDefault="006F3492" w:rsidP="00F87F82">
      <w:pPr>
        <w:spacing w:before="120" w:after="0" w:line="380" w:lineRule="exact"/>
        <w:jc w:val="thaiDistribute"/>
        <w:rPr>
          <w:rFonts w:ascii="TH SarabunPSK" w:hAnsi="TH SarabunPSK" w:cs="TH SarabunPSK"/>
          <w:spacing w:val="8"/>
          <w:sz w:val="32"/>
          <w:szCs w:val="32"/>
        </w:rPr>
      </w:pPr>
      <w:r w:rsidRPr="001D6D55">
        <w:rPr>
          <w:rFonts w:ascii="TH SarabunPSK" w:hAnsi="TH SarabunPSK" w:cs="TH SarabunPSK" w:hint="cs"/>
          <w:sz w:val="32"/>
          <w:szCs w:val="32"/>
          <w:cs/>
        </w:rPr>
        <w:tab/>
      </w:r>
      <w:r w:rsidR="006503FD" w:rsidRPr="001D6D55">
        <w:rPr>
          <w:rFonts w:ascii="TH SarabunPSK" w:hAnsi="TH SarabunPSK" w:cs="TH SarabunPSK"/>
          <w:spacing w:val="-4"/>
          <w:sz w:val="32"/>
          <w:szCs w:val="32"/>
          <w:cs/>
        </w:rPr>
        <w:t xml:space="preserve">เตือนผู้บริโภค </w:t>
      </w:r>
      <w:r w:rsidR="007A0740">
        <w:rPr>
          <w:rFonts w:ascii="TH SarabunPSK" w:hAnsi="TH SarabunPSK" w:cs="TH SarabunPSK" w:hint="cs"/>
          <w:spacing w:val="-4"/>
          <w:sz w:val="32"/>
          <w:szCs w:val="32"/>
          <w:cs/>
        </w:rPr>
        <w:t>อย่า</w:t>
      </w:r>
      <w:r w:rsidR="006503FD" w:rsidRPr="001D6D55">
        <w:rPr>
          <w:rFonts w:ascii="TH SarabunPSK" w:hAnsi="TH SarabunPSK" w:cs="TH SarabunPSK" w:hint="cs"/>
          <w:spacing w:val="-4"/>
          <w:sz w:val="32"/>
          <w:szCs w:val="32"/>
          <w:cs/>
        </w:rPr>
        <w:t>ซื้อ</w:t>
      </w:r>
      <w:r w:rsidR="001128EF" w:rsidRPr="001D6D55">
        <w:rPr>
          <w:rFonts w:ascii="TH SarabunPSK" w:hAnsi="TH SarabunPSK" w:cs="TH SarabunPSK"/>
          <w:spacing w:val="-4"/>
          <w:sz w:val="32"/>
          <w:szCs w:val="32"/>
          <w:cs/>
        </w:rPr>
        <w:t>ผลิตภัณฑ์</w:t>
      </w:r>
      <w:r w:rsidR="00293E74" w:rsidRPr="001D6D55">
        <w:rPr>
          <w:rFonts w:ascii="TH SarabunPSK" w:hAnsi="TH SarabunPSK" w:cs="TH SarabunPSK"/>
          <w:spacing w:val="-4"/>
          <w:sz w:val="32"/>
          <w:szCs w:val="32"/>
          <w:cs/>
        </w:rPr>
        <w:t xml:space="preserve">ที่ฉลากระบุรุ่นการผลิต </w:t>
      </w:r>
      <w:r w:rsidR="001A7681" w:rsidRPr="001D6D55">
        <w:rPr>
          <w:rFonts w:ascii="TH SarabunPSK" w:hAnsi="TH SarabunPSK" w:cs="TH SarabunPSK" w:hint="cs"/>
          <w:spacing w:val="-4"/>
          <w:sz w:val="32"/>
          <w:szCs w:val="32"/>
          <w:cs/>
        </w:rPr>
        <w:t>วันผลิต</w:t>
      </w:r>
      <w:r w:rsidR="00293E74" w:rsidRPr="001D6D55">
        <w:rPr>
          <w:rFonts w:ascii="TH SarabunPSK" w:hAnsi="TH SarabunPSK" w:cs="TH SarabunPSK"/>
          <w:spacing w:val="-4"/>
          <w:sz w:val="32"/>
          <w:szCs w:val="32"/>
          <w:cs/>
        </w:rPr>
        <w:t>และวันหมดอายุ</w:t>
      </w:r>
      <w:r w:rsidR="00481536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ทั้ง 9 รายการ </w:t>
      </w:r>
      <w:r w:rsidR="00293E74" w:rsidRPr="001D6D55">
        <w:rPr>
          <w:rFonts w:ascii="TH SarabunPSK" w:hAnsi="TH SarabunPSK" w:cs="TH SarabunPSK"/>
          <w:spacing w:val="4"/>
          <w:sz w:val="32"/>
          <w:szCs w:val="32"/>
          <w:cs/>
        </w:rPr>
        <w:t>ดังกล่าว</w:t>
      </w:r>
      <w:r w:rsidR="00293E74" w:rsidRPr="007A0740">
        <w:rPr>
          <w:rFonts w:ascii="TH SarabunPSK" w:hAnsi="TH SarabunPSK" w:cs="TH SarabunPSK"/>
          <w:spacing w:val="14"/>
          <w:sz w:val="32"/>
          <w:szCs w:val="32"/>
          <w:cs/>
        </w:rPr>
        <w:t xml:space="preserve">มารับประทาน อาจมีผลข้างเคียงเป็นอันตรายถึงชีวิต </w:t>
      </w:r>
      <w:r w:rsidR="006503FD" w:rsidRPr="007A0740">
        <w:rPr>
          <w:rFonts w:ascii="TH SarabunPSK" w:hAnsi="TH SarabunPSK" w:cs="TH SarabunPSK" w:hint="cs"/>
          <w:spacing w:val="14"/>
          <w:sz w:val="32"/>
          <w:szCs w:val="32"/>
          <w:cs/>
        </w:rPr>
        <w:t>และ</w:t>
      </w:r>
      <w:r w:rsidR="00F13A10" w:rsidRPr="007A0740">
        <w:rPr>
          <w:rFonts w:ascii="TH SarabunPSK" w:hAnsi="TH SarabunPSK" w:cs="TH SarabunPSK"/>
          <w:spacing w:val="14"/>
          <w:sz w:val="32"/>
          <w:szCs w:val="32"/>
          <w:cs/>
        </w:rPr>
        <w:t>อย่าหลงเชื่อว่าผลิตภัณฑ์อาหารใด ๆ</w:t>
      </w:r>
      <w:r w:rsidR="00F13A10" w:rsidRPr="001D6D55">
        <w:rPr>
          <w:rFonts w:ascii="TH SarabunPSK" w:hAnsi="TH SarabunPSK" w:cs="TH SarabunPSK"/>
          <w:spacing w:val="20"/>
          <w:sz w:val="32"/>
          <w:szCs w:val="32"/>
          <w:cs/>
        </w:rPr>
        <w:t xml:space="preserve"> จะสามารถช่วยเสริมสมรรถภาพทางเพศได้ </w:t>
      </w:r>
      <w:r w:rsidR="006503FD" w:rsidRPr="001D6D55">
        <w:rPr>
          <w:rFonts w:ascii="TH SarabunPSK" w:hAnsi="TH SarabunPSK" w:cs="TH SarabunPSK"/>
          <w:spacing w:val="20"/>
          <w:sz w:val="32"/>
          <w:szCs w:val="32"/>
          <w:cs/>
        </w:rPr>
        <w:t>เพร</w:t>
      </w:r>
      <w:r w:rsidR="006503FD" w:rsidRPr="001D6D55">
        <w:rPr>
          <w:rFonts w:ascii="TH SarabunPSK" w:hAnsi="TH SarabunPSK" w:cs="TH SarabunPSK" w:hint="cs"/>
          <w:spacing w:val="20"/>
          <w:sz w:val="32"/>
          <w:szCs w:val="32"/>
          <w:cs/>
        </w:rPr>
        <w:t>า</w:t>
      </w:r>
      <w:r w:rsidR="007A0740">
        <w:rPr>
          <w:rFonts w:ascii="TH SarabunPSK" w:hAnsi="TH SarabunPSK" w:cs="TH SarabunPSK"/>
          <w:spacing w:val="20"/>
          <w:sz w:val="32"/>
          <w:szCs w:val="32"/>
          <w:cs/>
        </w:rPr>
        <w:t>ะ อย. มักตรวจ</w:t>
      </w:r>
      <w:r w:rsidR="007A0740">
        <w:rPr>
          <w:rFonts w:ascii="TH SarabunPSK" w:hAnsi="TH SarabunPSK" w:cs="TH SarabunPSK" w:hint="cs"/>
          <w:spacing w:val="20"/>
          <w:sz w:val="32"/>
          <w:szCs w:val="32"/>
          <w:cs/>
        </w:rPr>
        <w:t>พบ</w:t>
      </w:r>
      <w:r w:rsidR="006503FD" w:rsidRPr="001D6D55">
        <w:rPr>
          <w:rFonts w:ascii="TH SarabunPSK" w:hAnsi="TH SarabunPSK" w:cs="TH SarabunPSK"/>
          <w:spacing w:val="2"/>
          <w:sz w:val="32"/>
          <w:szCs w:val="32"/>
          <w:cs/>
        </w:rPr>
        <w:t>ก</w:t>
      </w:r>
      <w:r w:rsidR="006503FD" w:rsidRPr="001D6D55">
        <w:rPr>
          <w:rFonts w:ascii="TH SarabunPSK" w:hAnsi="TH SarabunPSK" w:cs="TH SarabunPSK" w:hint="cs"/>
          <w:spacing w:val="2"/>
          <w:sz w:val="32"/>
          <w:szCs w:val="32"/>
          <w:cs/>
        </w:rPr>
        <w:t>า</w:t>
      </w:r>
      <w:r w:rsidR="006503FD" w:rsidRPr="001D6D55">
        <w:rPr>
          <w:rFonts w:ascii="TH SarabunPSK" w:hAnsi="TH SarabunPSK" w:cs="TH SarabunPSK"/>
          <w:spacing w:val="2"/>
          <w:sz w:val="32"/>
          <w:szCs w:val="32"/>
          <w:cs/>
        </w:rPr>
        <w:t>รปนเปื้อน</w:t>
      </w:r>
      <w:r w:rsidR="007A0740">
        <w:rPr>
          <w:rFonts w:ascii="TH SarabunPSK" w:hAnsi="TH SarabunPSK" w:cs="TH SarabunPSK" w:hint="cs"/>
          <w:spacing w:val="2"/>
          <w:sz w:val="32"/>
          <w:szCs w:val="32"/>
          <w:cs/>
        </w:rPr>
        <w:t>สิ่งที่เป็นอันตรายต่อสุขภาพ</w:t>
      </w:r>
      <w:r w:rsidR="006503FD" w:rsidRPr="001D6D55">
        <w:rPr>
          <w:rFonts w:ascii="TH SarabunPSK" w:hAnsi="TH SarabunPSK" w:cs="TH SarabunPSK"/>
          <w:spacing w:val="2"/>
          <w:sz w:val="32"/>
          <w:szCs w:val="32"/>
          <w:cs/>
        </w:rPr>
        <w:t xml:space="preserve"> </w:t>
      </w:r>
      <w:r w:rsidR="00F13A10" w:rsidRPr="001D6D55">
        <w:rPr>
          <w:rFonts w:ascii="TH SarabunPSK" w:hAnsi="TH SarabunPSK" w:cs="TH SarabunPSK"/>
          <w:spacing w:val="2"/>
          <w:sz w:val="32"/>
          <w:szCs w:val="32"/>
          <w:cs/>
        </w:rPr>
        <w:t>ก่อนซื้อขอให้หยุดคิดก่อนว่า อย.</w:t>
      </w:r>
      <w:r w:rsidR="00F13A10" w:rsidRPr="001D6D55">
        <w:rPr>
          <w:rFonts w:ascii="TH SarabunPSK" w:hAnsi="TH SarabunPSK" w:cs="TH SarabunPSK"/>
          <w:sz w:val="32"/>
          <w:szCs w:val="32"/>
          <w:cs/>
        </w:rPr>
        <w:t xml:space="preserve"> ไม่รับรอง</w:t>
      </w:r>
      <w:r w:rsidR="00F13A10" w:rsidRPr="001D6D55">
        <w:rPr>
          <w:rFonts w:ascii="TH SarabunPSK" w:hAnsi="TH SarabunPSK" w:cs="TH SarabunPSK"/>
          <w:spacing w:val="-2"/>
          <w:sz w:val="32"/>
          <w:szCs w:val="32"/>
          <w:cs/>
        </w:rPr>
        <w:t>สรรพคุณในทางบำบัด รัก</w:t>
      </w:r>
      <w:r w:rsidR="00293E74" w:rsidRPr="001D6D55">
        <w:rPr>
          <w:rFonts w:ascii="TH SarabunPSK" w:hAnsi="TH SarabunPSK" w:cs="TH SarabunPSK"/>
          <w:spacing w:val="-2"/>
          <w:sz w:val="32"/>
          <w:szCs w:val="32"/>
          <w:cs/>
        </w:rPr>
        <w:t>ษาโรค หรือเสริมสมรรถภาพทางเพศ</w:t>
      </w:r>
      <w:r w:rsidR="00F13A10" w:rsidRPr="001D6D55">
        <w:rPr>
          <w:rFonts w:ascii="TH SarabunPSK" w:hAnsi="TH SarabunPSK" w:cs="TH SarabunPSK"/>
          <w:spacing w:val="-2"/>
          <w:sz w:val="32"/>
          <w:szCs w:val="32"/>
          <w:cs/>
        </w:rPr>
        <w:t xml:space="preserve">ในผลิตภัณฑ์อาหาร </w:t>
      </w:r>
      <w:r w:rsidR="006503FD" w:rsidRPr="001D6D55">
        <w:rPr>
          <w:rFonts w:ascii="TH SarabunPSK" w:hAnsi="TH SarabunPSK" w:cs="TH SarabunPSK"/>
          <w:spacing w:val="6"/>
          <w:sz w:val="32"/>
          <w:szCs w:val="32"/>
          <w:cs/>
        </w:rPr>
        <w:t>หากผู้บริโภคพบผลิตภัณฑ์</w:t>
      </w:r>
      <w:r w:rsidR="006503FD" w:rsidRPr="001D6D55">
        <w:rPr>
          <w:rFonts w:ascii="TH SarabunPSK" w:hAnsi="TH SarabunPSK" w:cs="TH SarabunPSK"/>
          <w:spacing w:val="10"/>
          <w:sz w:val="32"/>
          <w:szCs w:val="32"/>
          <w:cs/>
        </w:rPr>
        <w:t xml:space="preserve">ที่สงสัยว่าจะเป็นอันตราย </w:t>
      </w:r>
      <w:r w:rsidR="006503FD" w:rsidRPr="008425A9">
        <w:rPr>
          <w:rFonts w:ascii="TH SarabunPSK" w:hAnsi="TH SarabunPSK" w:cs="TH SarabunPSK"/>
          <w:spacing w:val="12"/>
          <w:sz w:val="32"/>
          <w:szCs w:val="32"/>
          <w:cs/>
        </w:rPr>
        <w:t>สามารถแจ้งร้องเรียน</w:t>
      </w:r>
      <w:r w:rsidR="006503FD" w:rsidRPr="0079466B">
        <w:rPr>
          <w:rFonts w:ascii="TH SarabunPSK" w:hAnsi="TH SarabunPSK" w:cs="TH SarabunPSK"/>
          <w:spacing w:val="-6"/>
          <w:sz w:val="32"/>
          <w:szCs w:val="32"/>
          <w:cs/>
        </w:rPr>
        <w:t>ได้ที่สายด่วน อย.</w:t>
      </w:r>
      <w:r w:rsidR="006503FD" w:rsidRPr="0079466B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6503FD" w:rsidRPr="0079466B">
        <w:rPr>
          <w:rFonts w:ascii="TH SarabunPSK" w:hAnsi="TH SarabunPSK" w:cs="TH SarabunPSK"/>
          <w:spacing w:val="-6"/>
          <w:sz w:val="32"/>
          <w:szCs w:val="32"/>
          <w:cs/>
        </w:rPr>
        <w:t xml:space="preserve">1556 หรือผ่าน </w:t>
      </w:r>
      <w:proofErr w:type="spellStart"/>
      <w:r w:rsidR="006503FD" w:rsidRPr="0079466B">
        <w:rPr>
          <w:rFonts w:ascii="TH SarabunPSK" w:hAnsi="TH SarabunPSK" w:cs="TH SarabunPSK"/>
          <w:spacing w:val="-6"/>
          <w:sz w:val="32"/>
          <w:szCs w:val="32"/>
        </w:rPr>
        <w:t>Line@FDAThai</w:t>
      </w:r>
      <w:proofErr w:type="spellEnd"/>
      <w:r w:rsidR="006503FD" w:rsidRPr="0079466B">
        <w:rPr>
          <w:rFonts w:ascii="TH SarabunPSK" w:hAnsi="TH SarabunPSK" w:cs="TH SarabunPSK"/>
          <w:spacing w:val="-6"/>
          <w:sz w:val="32"/>
          <w:szCs w:val="32"/>
        </w:rPr>
        <w:t xml:space="preserve">, Facebook: </w:t>
      </w:r>
      <w:proofErr w:type="spellStart"/>
      <w:r w:rsidR="006503FD" w:rsidRPr="0079466B">
        <w:rPr>
          <w:rFonts w:ascii="TH SarabunPSK" w:hAnsi="TH SarabunPSK" w:cs="TH SarabunPSK"/>
          <w:spacing w:val="-6"/>
          <w:sz w:val="32"/>
          <w:szCs w:val="32"/>
        </w:rPr>
        <w:t>FDAThai</w:t>
      </w:r>
      <w:proofErr w:type="spellEnd"/>
      <w:r w:rsidR="006503FD" w:rsidRPr="0079466B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6503FD" w:rsidRPr="0079466B">
        <w:rPr>
          <w:rFonts w:ascii="TH SarabunPSK" w:hAnsi="TH SarabunPSK" w:cs="TH SarabunPSK"/>
          <w:spacing w:val="-6"/>
          <w:sz w:val="32"/>
          <w:szCs w:val="32"/>
          <w:cs/>
        </w:rPr>
        <w:t xml:space="preserve">หรือ </w:t>
      </w:r>
      <w:r w:rsidR="006503FD" w:rsidRPr="0079466B">
        <w:rPr>
          <w:rFonts w:ascii="TH SarabunPSK" w:hAnsi="TH SarabunPSK" w:cs="TH SarabunPSK"/>
          <w:spacing w:val="-6"/>
          <w:sz w:val="32"/>
          <w:szCs w:val="32"/>
        </w:rPr>
        <w:t>E-mail:</w:t>
      </w:r>
      <w:r w:rsidR="006503FD" w:rsidRPr="0079466B">
        <w:rPr>
          <w:rFonts w:ascii="TH SarabunPSK" w:hAnsi="TH SarabunPSK" w:cs="TH SarabunPSK"/>
          <w:spacing w:val="-6"/>
          <w:sz w:val="32"/>
          <w:szCs w:val="32"/>
          <w:cs/>
        </w:rPr>
        <w:t>1556</w:t>
      </w:r>
      <w:r w:rsidR="006503FD" w:rsidRPr="0079466B">
        <w:rPr>
          <w:rFonts w:ascii="TH SarabunPSK" w:hAnsi="TH SarabunPSK" w:cs="TH SarabunPSK"/>
          <w:spacing w:val="-6"/>
          <w:sz w:val="32"/>
          <w:szCs w:val="32"/>
        </w:rPr>
        <w:t>@fda.moph.go.th</w:t>
      </w:r>
      <w:r w:rsidR="006503FD" w:rsidRPr="008425A9">
        <w:rPr>
          <w:rFonts w:ascii="TH SarabunPSK" w:hAnsi="TH SarabunPSK" w:cs="TH SarabunPSK"/>
          <w:spacing w:val="8"/>
          <w:sz w:val="32"/>
          <w:szCs w:val="32"/>
        </w:rPr>
        <w:t xml:space="preserve"> </w:t>
      </w:r>
      <w:r w:rsidR="006503FD" w:rsidRPr="0079466B">
        <w:rPr>
          <w:rFonts w:ascii="TH SarabunPSK" w:hAnsi="TH SarabunPSK" w:cs="TH SarabunPSK"/>
          <w:spacing w:val="6"/>
          <w:sz w:val="32"/>
          <w:szCs w:val="32"/>
          <w:cs/>
        </w:rPr>
        <w:t>ตู้ปณ.1556</w:t>
      </w:r>
      <w:r w:rsidR="006503FD" w:rsidRPr="0079466B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</w:t>
      </w:r>
      <w:r w:rsidR="006503FD" w:rsidRPr="0079466B">
        <w:rPr>
          <w:rFonts w:ascii="TH SarabunPSK" w:hAnsi="TH SarabunPSK" w:cs="TH SarabunPSK"/>
          <w:spacing w:val="6"/>
          <w:sz w:val="32"/>
          <w:szCs w:val="32"/>
          <w:cs/>
        </w:rPr>
        <w:t>ปณฝ. กระทรวงสาธารณสุข จ.นนทบุรี 11004 หรือส</w:t>
      </w:r>
      <w:r w:rsidR="006503FD" w:rsidRPr="0079466B">
        <w:rPr>
          <w:rFonts w:ascii="TH SarabunPSK" w:hAnsi="TH SarabunPSK" w:cs="TH SarabunPSK" w:hint="cs"/>
          <w:spacing w:val="6"/>
          <w:sz w:val="32"/>
          <w:szCs w:val="32"/>
          <w:cs/>
        </w:rPr>
        <w:t>ำ</w:t>
      </w:r>
      <w:r w:rsidR="006503FD" w:rsidRPr="0079466B">
        <w:rPr>
          <w:rFonts w:ascii="TH SarabunPSK" w:hAnsi="TH SarabunPSK" w:cs="TH SarabunPSK"/>
          <w:spacing w:val="6"/>
          <w:sz w:val="32"/>
          <w:szCs w:val="32"/>
          <w:cs/>
        </w:rPr>
        <w:t>นักงานสาธารณสุขจังหวัดทั่วประเทศ</w:t>
      </w:r>
    </w:p>
    <w:p w14:paraId="234DAA73" w14:textId="77777777" w:rsidR="009E1824" w:rsidRPr="003E58EC" w:rsidRDefault="009E1824" w:rsidP="0079466B">
      <w:pPr>
        <w:pStyle w:val="normalpara"/>
        <w:spacing w:before="240" w:beforeAutospacing="0" w:after="0" w:afterAutospacing="0" w:line="260" w:lineRule="exact"/>
        <w:jc w:val="center"/>
        <w:rPr>
          <w:rStyle w:val="a9"/>
          <w:rFonts w:ascii="TH SarabunPSK" w:hAnsi="TH SarabunPSK" w:cs="TH SarabunPSK"/>
          <w:sz w:val="32"/>
          <w:szCs w:val="32"/>
          <w:cs/>
        </w:rPr>
      </w:pPr>
      <w:r w:rsidRPr="003E58EC">
        <w:rPr>
          <w:rStyle w:val="a9"/>
          <w:rFonts w:ascii="TH SarabunPSK" w:hAnsi="TH SarabunPSK" w:cs="TH SarabunPSK"/>
          <w:sz w:val="32"/>
          <w:szCs w:val="32"/>
          <w:cs/>
        </w:rPr>
        <w:t>***********************************************</w:t>
      </w:r>
    </w:p>
    <w:p w14:paraId="02A13F45" w14:textId="65BF3A63" w:rsidR="009E1824" w:rsidRDefault="009E1824" w:rsidP="0079466B">
      <w:pPr>
        <w:spacing w:before="120" w:after="0" w:line="260" w:lineRule="exact"/>
        <w:jc w:val="center"/>
        <w:rPr>
          <w:rFonts w:ascii="TH SarabunPSK" w:hAnsi="TH SarabunPSK" w:cs="TH SarabunPSK"/>
          <w:b/>
          <w:bCs/>
          <w:sz w:val="28"/>
        </w:rPr>
      </w:pPr>
      <w:r w:rsidRPr="001D6D55">
        <w:rPr>
          <w:rFonts w:ascii="TH SarabunPSK" w:hAnsi="TH SarabunPSK" w:cs="TH SarabunPSK"/>
          <w:b/>
          <w:bCs/>
          <w:sz w:val="28"/>
          <w:cs/>
        </w:rPr>
        <w:t xml:space="preserve">วันที่เผยแพร่ข่าว  </w:t>
      </w:r>
      <w:r w:rsidR="00AB1F4D">
        <w:rPr>
          <w:rFonts w:ascii="TH SarabunPSK" w:hAnsi="TH SarabunPSK" w:cs="TH SarabunPSK"/>
          <w:b/>
          <w:bCs/>
          <w:sz w:val="28"/>
        </w:rPr>
        <w:t>31</w:t>
      </w:r>
      <w:r w:rsidRPr="001D6D55">
        <w:rPr>
          <w:rFonts w:ascii="TH SarabunPSK" w:hAnsi="TH SarabunPSK" w:cs="TH SarabunPSK"/>
          <w:b/>
          <w:bCs/>
          <w:sz w:val="28"/>
          <w:cs/>
        </w:rPr>
        <w:t xml:space="preserve">  </w:t>
      </w:r>
      <w:r w:rsidR="00BB2CAE">
        <w:rPr>
          <w:rFonts w:ascii="TH SarabunPSK" w:hAnsi="TH SarabunPSK" w:cs="TH SarabunPSK" w:hint="cs"/>
          <w:b/>
          <w:bCs/>
          <w:sz w:val="28"/>
          <w:cs/>
        </w:rPr>
        <w:t xml:space="preserve">มีนาคม </w:t>
      </w:r>
      <w:r w:rsidRPr="001D6D55">
        <w:rPr>
          <w:rFonts w:ascii="TH SarabunPSK" w:hAnsi="TH SarabunPSK" w:cs="TH SarabunPSK"/>
          <w:b/>
          <w:bCs/>
          <w:sz w:val="28"/>
          <w:cs/>
        </w:rPr>
        <w:t>256</w:t>
      </w:r>
      <w:r w:rsidR="00F13A10" w:rsidRPr="001D6D55">
        <w:rPr>
          <w:rFonts w:ascii="TH SarabunPSK" w:hAnsi="TH SarabunPSK" w:cs="TH SarabunPSK" w:hint="cs"/>
          <w:b/>
          <w:bCs/>
          <w:sz w:val="28"/>
          <w:cs/>
        </w:rPr>
        <w:t>6</w:t>
      </w:r>
      <w:r w:rsidRPr="001D6D55">
        <w:rPr>
          <w:rFonts w:ascii="TH SarabunPSK" w:hAnsi="TH SarabunPSK" w:cs="TH SarabunPSK"/>
          <w:b/>
          <w:bCs/>
          <w:sz w:val="28"/>
          <w:cs/>
        </w:rPr>
        <w:t xml:space="preserve">  ข่าวแจก  </w:t>
      </w:r>
      <w:r w:rsidR="00AB1F4D">
        <w:rPr>
          <w:rFonts w:ascii="TH SarabunPSK" w:hAnsi="TH SarabunPSK" w:cs="TH SarabunPSK"/>
          <w:b/>
          <w:bCs/>
          <w:sz w:val="28"/>
        </w:rPr>
        <w:t>88</w:t>
      </w:r>
      <w:bookmarkStart w:id="1" w:name="_GoBack"/>
      <w:bookmarkEnd w:id="1"/>
      <w:r w:rsidR="00C517A3" w:rsidRPr="001D6D55">
        <w:rPr>
          <w:rFonts w:ascii="TH SarabunPSK" w:hAnsi="TH SarabunPSK" w:cs="TH SarabunPSK"/>
          <w:b/>
          <w:bCs/>
          <w:sz w:val="28"/>
          <w:cs/>
        </w:rPr>
        <w:t xml:space="preserve">  / ปีงบประมาณ พ.ศ. 25</w:t>
      </w:r>
      <w:bookmarkEnd w:id="0"/>
      <w:r w:rsidR="00C517A3" w:rsidRPr="001D6D55">
        <w:rPr>
          <w:rFonts w:ascii="TH SarabunPSK" w:hAnsi="TH SarabunPSK" w:cs="TH SarabunPSK" w:hint="cs"/>
          <w:b/>
          <w:bCs/>
          <w:sz w:val="28"/>
          <w:cs/>
        </w:rPr>
        <w:t>66</w:t>
      </w:r>
    </w:p>
    <w:p w14:paraId="72CBC281" w14:textId="77777777" w:rsidR="00825E52" w:rsidRDefault="00825E52" w:rsidP="001D6D55">
      <w:pPr>
        <w:spacing w:after="0" w:line="260" w:lineRule="exact"/>
        <w:jc w:val="center"/>
        <w:rPr>
          <w:rFonts w:ascii="TH SarabunPSK" w:hAnsi="TH SarabunPSK" w:cs="TH SarabunPSK"/>
          <w:b/>
          <w:bCs/>
          <w:sz w:val="28"/>
        </w:rPr>
      </w:pPr>
    </w:p>
    <w:p w14:paraId="0DF1D331" w14:textId="77777777" w:rsidR="00825E52" w:rsidRDefault="00825E52" w:rsidP="001D6D55">
      <w:pPr>
        <w:spacing w:after="0" w:line="260" w:lineRule="exact"/>
        <w:jc w:val="center"/>
        <w:rPr>
          <w:rFonts w:ascii="TH SarabunPSK" w:hAnsi="TH SarabunPSK" w:cs="TH SarabunPSK"/>
          <w:b/>
          <w:bCs/>
          <w:sz w:val="28"/>
        </w:rPr>
      </w:pPr>
    </w:p>
    <w:p w14:paraId="113FA9BD" w14:textId="77777777" w:rsidR="00825E52" w:rsidRDefault="00825E52" w:rsidP="001D6D55">
      <w:pPr>
        <w:spacing w:after="0" w:line="260" w:lineRule="exact"/>
        <w:jc w:val="center"/>
        <w:rPr>
          <w:rFonts w:ascii="TH SarabunPSK" w:hAnsi="TH SarabunPSK" w:cs="TH SarabunPSK"/>
          <w:b/>
          <w:bCs/>
          <w:sz w:val="28"/>
        </w:rPr>
      </w:pPr>
    </w:p>
    <w:p w14:paraId="525F6E35" w14:textId="77777777" w:rsidR="00825E52" w:rsidRDefault="00825E52" w:rsidP="001D6D55">
      <w:pPr>
        <w:spacing w:after="0" w:line="260" w:lineRule="exact"/>
        <w:jc w:val="center"/>
        <w:rPr>
          <w:rFonts w:ascii="TH SarabunPSK" w:hAnsi="TH SarabunPSK" w:cs="TH SarabunPSK"/>
          <w:b/>
          <w:bCs/>
          <w:sz w:val="28"/>
        </w:rPr>
      </w:pPr>
    </w:p>
    <w:p w14:paraId="3213CA16" w14:textId="77777777" w:rsidR="00825E52" w:rsidRDefault="00825E52" w:rsidP="001D6D55">
      <w:pPr>
        <w:spacing w:after="0" w:line="260" w:lineRule="exact"/>
        <w:jc w:val="center"/>
        <w:rPr>
          <w:rFonts w:ascii="TH SarabunPSK" w:hAnsi="TH SarabunPSK" w:cs="TH SarabunPSK"/>
          <w:b/>
          <w:bCs/>
          <w:sz w:val="28"/>
        </w:rPr>
      </w:pPr>
    </w:p>
    <w:p w14:paraId="3C3C77DF" w14:textId="77777777" w:rsidR="00825E52" w:rsidRDefault="00825E52" w:rsidP="001D6D55">
      <w:pPr>
        <w:spacing w:after="0" w:line="260" w:lineRule="exact"/>
        <w:jc w:val="center"/>
        <w:rPr>
          <w:rFonts w:ascii="TH SarabunPSK" w:hAnsi="TH SarabunPSK" w:cs="TH SarabunPSK"/>
          <w:b/>
          <w:bCs/>
          <w:sz w:val="28"/>
        </w:rPr>
      </w:pPr>
    </w:p>
    <w:p w14:paraId="76CF8398" w14:textId="77777777" w:rsidR="00825E52" w:rsidRDefault="00825E52" w:rsidP="001D6D55">
      <w:pPr>
        <w:spacing w:after="0" w:line="260" w:lineRule="exact"/>
        <w:jc w:val="center"/>
        <w:rPr>
          <w:rFonts w:ascii="TH SarabunPSK" w:hAnsi="TH SarabunPSK" w:cs="TH SarabunPSK"/>
          <w:b/>
          <w:bCs/>
          <w:sz w:val="28"/>
        </w:rPr>
      </w:pPr>
    </w:p>
    <w:p w14:paraId="11F85967" w14:textId="77777777" w:rsidR="00825E52" w:rsidRDefault="00825E52" w:rsidP="001D6D55">
      <w:pPr>
        <w:spacing w:after="0" w:line="260" w:lineRule="exact"/>
        <w:jc w:val="center"/>
        <w:rPr>
          <w:rFonts w:ascii="TH SarabunPSK" w:hAnsi="TH SarabunPSK" w:cs="TH SarabunPSK"/>
          <w:b/>
          <w:bCs/>
          <w:sz w:val="28"/>
        </w:rPr>
      </w:pPr>
    </w:p>
    <w:p w14:paraId="7F8A8F91" w14:textId="77777777" w:rsidR="00825E52" w:rsidRDefault="00825E52" w:rsidP="001D6D55">
      <w:pPr>
        <w:spacing w:after="0" w:line="260" w:lineRule="exact"/>
        <w:jc w:val="center"/>
        <w:rPr>
          <w:rFonts w:ascii="TH SarabunPSK" w:hAnsi="TH SarabunPSK" w:cs="TH SarabunPSK"/>
          <w:b/>
          <w:bCs/>
          <w:sz w:val="28"/>
        </w:rPr>
      </w:pPr>
    </w:p>
    <w:p w14:paraId="01B2B500" w14:textId="77777777" w:rsidR="00825E52" w:rsidRDefault="00825E52" w:rsidP="001D6D55">
      <w:pPr>
        <w:spacing w:after="0" w:line="260" w:lineRule="exact"/>
        <w:jc w:val="center"/>
        <w:rPr>
          <w:rFonts w:ascii="TH SarabunPSK" w:hAnsi="TH SarabunPSK" w:cs="TH SarabunPSK"/>
          <w:b/>
          <w:bCs/>
          <w:sz w:val="28"/>
        </w:rPr>
      </w:pPr>
    </w:p>
    <w:p w14:paraId="3FD67620" w14:textId="77777777" w:rsidR="00825E52" w:rsidRDefault="00825E52" w:rsidP="001D6D55">
      <w:pPr>
        <w:spacing w:after="0" w:line="260" w:lineRule="exact"/>
        <w:jc w:val="center"/>
        <w:rPr>
          <w:rFonts w:ascii="TH SarabunPSK" w:hAnsi="TH SarabunPSK" w:cs="TH SarabunPSK"/>
          <w:b/>
          <w:bCs/>
          <w:sz w:val="28"/>
        </w:rPr>
      </w:pPr>
    </w:p>
    <w:p w14:paraId="217E7B27" w14:textId="77777777" w:rsidR="00825E52" w:rsidRDefault="00825E52" w:rsidP="001D6D55">
      <w:pPr>
        <w:spacing w:after="0" w:line="260" w:lineRule="exact"/>
        <w:jc w:val="center"/>
        <w:rPr>
          <w:rFonts w:ascii="TH SarabunPSK" w:hAnsi="TH SarabunPSK" w:cs="TH SarabunPSK"/>
          <w:b/>
          <w:bCs/>
          <w:sz w:val="28"/>
        </w:rPr>
      </w:pPr>
    </w:p>
    <w:p w14:paraId="0C474344" w14:textId="29ADC268" w:rsidR="00825E52" w:rsidRDefault="00E47B93" w:rsidP="001D6D55">
      <w:pPr>
        <w:spacing w:after="0" w:line="260" w:lineRule="exact"/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noProof/>
          <w:sz w:val="28"/>
        </w:rPr>
        <w:lastRenderedPageBreak/>
        <w:drawing>
          <wp:anchor distT="0" distB="0" distL="114300" distR="114300" simplePos="0" relativeHeight="251659264" behindDoc="0" locked="0" layoutInCell="1" allowOverlap="1" wp14:anchorId="1B0E5029" wp14:editId="4254AB21">
            <wp:simplePos x="0" y="0"/>
            <wp:positionH relativeFrom="column">
              <wp:posOffset>-914400</wp:posOffset>
            </wp:positionH>
            <wp:positionV relativeFrom="paragraph">
              <wp:posOffset>-799465</wp:posOffset>
            </wp:positionV>
            <wp:extent cx="7553325" cy="10696575"/>
            <wp:effectExtent l="0" t="0" r="9525" b="9525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ศรี 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C2EBE" w14:textId="6DD8AA15" w:rsidR="00825E52" w:rsidRDefault="00716406" w:rsidP="001D6D55">
      <w:pPr>
        <w:spacing w:after="0" w:line="260" w:lineRule="exact"/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noProof/>
          <w:sz w:val="28"/>
        </w:rPr>
        <w:lastRenderedPageBreak/>
        <w:drawing>
          <wp:anchor distT="0" distB="0" distL="114300" distR="114300" simplePos="0" relativeHeight="251660288" behindDoc="0" locked="0" layoutInCell="1" allowOverlap="1" wp14:anchorId="10EA6800" wp14:editId="4B89A1A0">
            <wp:simplePos x="0" y="0"/>
            <wp:positionH relativeFrom="column">
              <wp:posOffset>-914400</wp:posOffset>
            </wp:positionH>
            <wp:positionV relativeFrom="paragraph">
              <wp:posOffset>-799465</wp:posOffset>
            </wp:positionV>
            <wp:extent cx="7553325" cy="10696575"/>
            <wp:effectExtent l="0" t="0" r="9525" b="9525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ศรี 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0DA005" w14:textId="72453C39" w:rsidR="00825E52" w:rsidRDefault="00716406" w:rsidP="001D6D55">
      <w:pPr>
        <w:spacing w:after="0" w:line="260" w:lineRule="exact"/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noProof/>
          <w:sz w:val="28"/>
        </w:rPr>
        <w:lastRenderedPageBreak/>
        <w:drawing>
          <wp:anchor distT="0" distB="0" distL="114300" distR="114300" simplePos="0" relativeHeight="251661312" behindDoc="0" locked="0" layoutInCell="1" allowOverlap="1" wp14:anchorId="69865201" wp14:editId="67559ECD">
            <wp:simplePos x="0" y="0"/>
            <wp:positionH relativeFrom="column">
              <wp:posOffset>-914400</wp:posOffset>
            </wp:positionH>
            <wp:positionV relativeFrom="paragraph">
              <wp:posOffset>-789940</wp:posOffset>
            </wp:positionV>
            <wp:extent cx="7553325" cy="10687050"/>
            <wp:effectExtent l="0" t="0" r="9525" b="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ศรี 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C0AF04" w14:textId="37AE06CC" w:rsidR="00825E52" w:rsidRDefault="00716406" w:rsidP="001D6D55">
      <w:pPr>
        <w:spacing w:after="0" w:line="260" w:lineRule="exact"/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noProof/>
          <w:sz w:val="28"/>
        </w:rPr>
        <w:lastRenderedPageBreak/>
        <w:drawing>
          <wp:anchor distT="0" distB="0" distL="114300" distR="114300" simplePos="0" relativeHeight="251662336" behindDoc="0" locked="0" layoutInCell="1" allowOverlap="1" wp14:anchorId="3E328E04" wp14:editId="154C77B9">
            <wp:simplePos x="0" y="0"/>
            <wp:positionH relativeFrom="column">
              <wp:posOffset>-914400</wp:posOffset>
            </wp:positionH>
            <wp:positionV relativeFrom="paragraph">
              <wp:posOffset>-799465</wp:posOffset>
            </wp:positionV>
            <wp:extent cx="7553325" cy="10696575"/>
            <wp:effectExtent l="0" t="0" r="9525" b="9525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มุทร 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14CC1" w14:textId="52353460" w:rsidR="00825E52" w:rsidRPr="001D6D55" w:rsidRDefault="00716406" w:rsidP="001D6D55">
      <w:pPr>
        <w:spacing w:after="0" w:line="260" w:lineRule="exact"/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noProof/>
          <w:sz w:val="28"/>
        </w:rPr>
        <w:lastRenderedPageBreak/>
        <w:drawing>
          <wp:anchor distT="0" distB="0" distL="114300" distR="114300" simplePos="0" relativeHeight="251663360" behindDoc="0" locked="0" layoutInCell="1" allowOverlap="1" wp14:anchorId="12F9ABF5" wp14:editId="50DE884B">
            <wp:simplePos x="0" y="0"/>
            <wp:positionH relativeFrom="column">
              <wp:posOffset>-914400</wp:posOffset>
            </wp:positionH>
            <wp:positionV relativeFrom="paragraph">
              <wp:posOffset>-799465</wp:posOffset>
            </wp:positionV>
            <wp:extent cx="7562850" cy="10706100"/>
            <wp:effectExtent l="0" t="0" r="0" b="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มุทร 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5E52" w:rsidRPr="001D6D55" w:rsidSect="00FB4C50">
      <w:headerReference w:type="even" r:id="rId14"/>
      <w:headerReference w:type="default" r:id="rId15"/>
      <w:headerReference w:type="first" r:id="rId16"/>
      <w:pgSz w:w="11906" w:h="16838" w:code="9"/>
      <w:pgMar w:top="1259" w:right="1440" w:bottom="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333927" w14:textId="77777777" w:rsidR="00160B4C" w:rsidRDefault="00160B4C" w:rsidP="00D90EAA">
      <w:pPr>
        <w:spacing w:after="0" w:line="240" w:lineRule="auto"/>
      </w:pPr>
      <w:r>
        <w:separator/>
      </w:r>
    </w:p>
  </w:endnote>
  <w:endnote w:type="continuationSeparator" w:id="0">
    <w:p w14:paraId="09845BE1" w14:textId="77777777" w:rsidR="00160B4C" w:rsidRDefault="00160B4C" w:rsidP="00D90E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DE723A" w14:textId="77777777" w:rsidR="00160B4C" w:rsidRDefault="00160B4C" w:rsidP="00D90EAA">
      <w:pPr>
        <w:spacing w:after="0" w:line="240" w:lineRule="auto"/>
      </w:pPr>
      <w:r>
        <w:separator/>
      </w:r>
    </w:p>
  </w:footnote>
  <w:footnote w:type="continuationSeparator" w:id="0">
    <w:p w14:paraId="38F00AB9" w14:textId="77777777" w:rsidR="00160B4C" w:rsidRDefault="00160B4C" w:rsidP="00D90E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F1F67F" w14:textId="77777777" w:rsidR="008426E4" w:rsidRDefault="00160B4C">
    <w:pPr>
      <w:pStyle w:val="a5"/>
    </w:pPr>
    <w:r>
      <w:rPr>
        <w:noProof/>
      </w:rPr>
      <w:pict w14:anchorId="412436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083344" o:spid="_x0000_s2077" type="#_x0000_t75" style="position:absolute;margin-left:0;margin-top:0;width:588.2pt;height:848.35pt;z-index:-251657216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1CC0AE" w14:textId="77777777" w:rsidR="00E47B93" w:rsidRDefault="00E47B93">
    <w:pPr>
      <w:pStyle w:val="a5"/>
    </w:pPr>
  </w:p>
  <w:p w14:paraId="23EAE0D5" w14:textId="77777777" w:rsidR="008426E4" w:rsidRDefault="00160B4C">
    <w:pPr>
      <w:pStyle w:val="a5"/>
    </w:pPr>
    <w:r>
      <w:rPr>
        <w:noProof/>
      </w:rPr>
      <w:pict w14:anchorId="2557BC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083345" o:spid="_x0000_s2078" type="#_x0000_t75" style="position:absolute;margin-left:-69pt;margin-top:-77.25pt;width:594pt;height:868.7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516196" w14:textId="77777777" w:rsidR="008426E4" w:rsidRDefault="00160B4C">
    <w:pPr>
      <w:pStyle w:val="a5"/>
    </w:pPr>
    <w:r>
      <w:rPr>
        <w:noProof/>
      </w:rPr>
      <w:pict w14:anchorId="31DECD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083343" o:spid="_x0000_s2076" type="#_x0000_t75" style="position:absolute;margin-left:0;margin-top:0;width:588.2pt;height:848.35pt;z-index:-251658240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7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EAA"/>
    <w:rsid w:val="00005019"/>
    <w:rsid w:val="00006090"/>
    <w:rsid w:val="00011EA9"/>
    <w:rsid w:val="000322FE"/>
    <w:rsid w:val="00060AEE"/>
    <w:rsid w:val="00076C79"/>
    <w:rsid w:val="000B3B34"/>
    <w:rsid w:val="000F2D0B"/>
    <w:rsid w:val="001128EF"/>
    <w:rsid w:val="00150B5D"/>
    <w:rsid w:val="00160B4C"/>
    <w:rsid w:val="001A7681"/>
    <w:rsid w:val="001C1997"/>
    <w:rsid w:val="001C7B48"/>
    <w:rsid w:val="001D5EE2"/>
    <w:rsid w:val="001D6D55"/>
    <w:rsid w:val="001D7F24"/>
    <w:rsid w:val="00206F5E"/>
    <w:rsid w:val="00216F1F"/>
    <w:rsid w:val="00220053"/>
    <w:rsid w:val="0022206F"/>
    <w:rsid w:val="00225403"/>
    <w:rsid w:val="002301C7"/>
    <w:rsid w:val="002421B7"/>
    <w:rsid w:val="00293E74"/>
    <w:rsid w:val="002A0085"/>
    <w:rsid w:val="002A3E57"/>
    <w:rsid w:val="002B16F8"/>
    <w:rsid w:val="002C352D"/>
    <w:rsid w:val="002D6ADE"/>
    <w:rsid w:val="002F1EEC"/>
    <w:rsid w:val="0030144C"/>
    <w:rsid w:val="00322164"/>
    <w:rsid w:val="00324C6A"/>
    <w:rsid w:val="003301EE"/>
    <w:rsid w:val="003433AB"/>
    <w:rsid w:val="0034444F"/>
    <w:rsid w:val="003625CA"/>
    <w:rsid w:val="00395162"/>
    <w:rsid w:val="003A5D66"/>
    <w:rsid w:val="003A6E9D"/>
    <w:rsid w:val="003C0D62"/>
    <w:rsid w:val="003C6960"/>
    <w:rsid w:val="003F1422"/>
    <w:rsid w:val="003F57FB"/>
    <w:rsid w:val="00430197"/>
    <w:rsid w:val="00481536"/>
    <w:rsid w:val="004A47CA"/>
    <w:rsid w:val="004D0519"/>
    <w:rsid w:val="004E2903"/>
    <w:rsid w:val="00595226"/>
    <w:rsid w:val="005B1C89"/>
    <w:rsid w:val="005C6328"/>
    <w:rsid w:val="005C7A18"/>
    <w:rsid w:val="006013F1"/>
    <w:rsid w:val="00602F11"/>
    <w:rsid w:val="0062284A"/>
    <w:rsid w:val="00646852"/>
    <w:rsid w:val="006503FD"/>
    <w:rsid w:val="00680B70"/>
    <w:rsid w:val="006D64CC"/>
    <w:rsid w:val="006F3492"/>
    <w:rsid w:val="00700387"/>
    <w:rsid w:val="00716406"/>
    <w:rsid w:val="007462BA"/>
    <w:rsid w:val="00780304"/>
    <w:rsid w:val="0079466B"/>
    <w:rsid w:val="007A012D"/>
    <w:rsid w:val="007A0740"/>
    <w:rsid w:val="007C1A22"/>
    <w:rsid w:val="007C59F7"/>
    <w:rsid w:val="00820B04"/>
    <w:rsid w:val="00825E52"/>
    <w:rsid w:val="008425A9"/>
    <w:rsid w:val="008426E4"/>
    <w:rsid w:val="00853951"/>
    <w:rsid w:val="00856D30"/>
    <w:rsid w:val="00890EBB"/>
    <w:rsid w:val="008B0ABA"/>
    <w:rsid w:val="008B6C09"/>
    <w:rsid w:val="008C07EE"/>
    <w:rsid w:val="008D6413"/>
    <w:rsid w:val="00936BF7"/>
    <w:rsid w:val="00966E30"/>
    <w:rsid w:val="009748DD"/>
    <w:rsid w:val="009767DE"/>
    <w:rsid w:val="0098170D"/>
    <w:rsid w:val="00997FDF"/>
    <w:rsid w:val="009E1824"/>
    <w:rsid w:val="00A227BA"/>
    <w:rsid w:val="00A731DF"/>
    <w:rsid w:val="00A96EFD"/>
    <w:rsid w:val="00AB1F4D"/>
    <w:rsid w:val="00AC10A6"/>
    <w:rsid w:val="00B65376"/>
    <w:rsid w:val="00BB2CAE"/>
    <w:rsid w:val="00BD6AE0"/>
    <w:rsid w:val="00C11809"/>
    <w:rsid w:val="00C11B7D"/>
    <w:rsid w:val="00C2081E"/>
    <w:rsid w:val="00C35FCE"/>
    <w:rsid w:val="00C517A3"/>
    <w:rsid w:val="00C854FA"/>
    <w:rsid w:val="00C97839"/>
    <w:rsid w:val="00CA5322"/>
    <w:rsid w:val="00CC4C90"/>
    <w:rsid w:val="00CD25A4"/>
    <w:rsid w:val="00CF727D"/>
    <w:rsid w:val="00D5220D"/>
    <w:rsid w:val="00D56247"/>
    <w:rsid w:val="00D609CC"/>
    <w:rsid w:val="00D90EAA"/>
    <w:rsid w:val="00DF390F"/>
    <w:rsid w:val="00E16D97"/>
    <w:rsid w:val="00E47B93"/>
    <w:rsid w:val="00EA3A3E"/>
    <w:rsid w:val="00F13A10"/>
    <w:rsid w:val="00F20CED"/>
    <w:rsid w:val="00F36A55"/>
    <w:rsid w:val="00F87F82"/>
    <w:rsid w:val="00F9354A"/>
    <w:rsid w:val="00F940D9"/>
    <w:rsid w:val="00F962F2"/>
    <w:rsid w:val="00FB4C50"/>
    <w:rsid w:val="00FC1D74"/>
    <w:rsid w:val="00FF0786"/>
    <w:rsid w:val="00FF4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9"/>
    <o:shapelayout v:ext="edit">
      <o:idmap v:ext="edit" data="1"/>
    </o:shapelayout>
  </w:shapeDefaults>
  <w:decimalSymbol w:val="."/>
  <w:listSeparator w:val=","/>
  <w14:docId w14:val="5168E7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EA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90EAA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D90E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D90EAA"/>
  </w:style>
  <w:style w:type="paragraph" w:styleId="a7">
    <w:name w:val="footer"/>
    <w:basedOn w:val="a"/>
    <w:link w:val="a8"/>
    <w:uiPriority w:val="99"/>
    <w:unhideWhenUsed/>
    <w:rsid w:val="00D90E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D90EAA"/>
  </w:style>
  <w:style w:type="character" w:styleId="a9">
    <w:name w:val="Strong"/>
    <w:basedOn w:val="a0"/>
    <w:uiPriority w:val="22"/>
    <w:qFormat/>
    <w:rsid w:val="009E1824"/>
    <w:rPr>
      <w:b/>
      <w:bCs/>
    </w:rPr>
  </w:style>
  <w:style w:type="paragraph" w:customStyle="1" w:styleId="normalpara">
    <w:name w:val="normalpara"/>
    <w:basedOn w:val="a"/>
    <w:rsid w:val="009E182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a">
    <w:name w:val="Hyperlink"/>
    <w:basedOn w:val="a0"/>
    <w:uiPriority w:val="99"/>
    <w:unhideWhenUsed/>
    <w:rsid w:val="009E182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EA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90EAA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D90E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D90EAA"/>
  </w:style>
  <w:style w:type="paragraph" w:styleId="a7">
    <w:name w:val="footer"/>
    <w:basedOn w:val="a"/>
    <w:link w:val="a8"/>
    <w:uiPriority w:val="99"/>
    <w:unhideWhenUsed/>
    <w:rsid w:val="00D90E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D90EAA"/>
  </w:style>
  <w:style w:type="character" w:styleId="a9">
    <w:name w:val="Strong"/>
    <w:basedOn w:val="a0"/>
    <w:uiPriority w:val="22"/>
    <w:qFormat/>
    <w:rsid w:val="009E1824"/>
    <w:rPr>
      <w:b/>
      <w:bCs/>
    </w:rPr>
  </w:style>
  <w:style w:type="paragraph" w:customStyle="1" w:styleId="normalpara">
    <w:name w:val="normalpara"/>
    <w:basedOn w:val="a"/>
    <w:rsid w:val="009E182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a">
    <w:name w:val="Hyperlink"/>
    <w:basedOn w:val="a0"/>
    <w:uiPriority w:val="99"/>
    <w:unhideWhenUsed/>
    <w:rsid w:val="009E18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1094E0-5046-4566-8066-50DBD9C9B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274</Words>
  <Characters>1567</Characters>
  <Application>Microsoft Office Word</Application>
  <DocSecurity>0</DocSecurity>
  <Lines>13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ก้องภพ แก้วประภา</dc:creator>
  <cp:lastModifiedBy>User</cp:lastModifiedBy>
  <cp:revision>2</cp:revision>
  <cp:lastPrinted>2023-02-24T02:46:00Z</cp:lastPrinted>
  <dcterms:created xsi:type="dcterms:W3CDTF">2023-03-31T07:08:00Z</dcterms:created>
  <dcterms:modified xsi:type="dcterms:W3CDTF">2023-03-31T07:08:00Z</dcterms:modified>
</cp:coreProperties>
</file>