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6" w:rsidRDefault="007C0576" w:rsidP="007C0576">
      <w:pPr>
        <w:spacing w:after="0" w:line="240" w:lineRule="auto"/>
        <w:jc w:val="thaiDistribut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51EC83" wp14:editId="6FEB577F">
            <wp:simplePos x="0" y="0"/>
            <wp:positionH relativeFrom="column">
              <wp:posOffset>1656080</wp:posOffset>
            </wp:positionH>
            <wp:positionV relativeFrom="paragraph">
              <wp:posOffset>94615</wp:posOffset>
            </wp:positionV>
            <wp:extent cx="1362710" cy="1273175"/>
            <wp:effectExtent l="0" t="0" r="8890" b="3175"/>
            <wp:wrapSquare wrapText="bothSides"/>
            <wp:docPr id="2" name="รูปภาพ 2" descr="C:\Users\IT-PC072\Downloads\กรมวิท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-PC072\Downloads\กรมวิทย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BD">
        <w:rPr>
          <w:noProof/>
        </w:rPr>
        <w:drawing>
          <wp:anchor distT="0" distB="0" distL="114300" distR="114300" simplePos="0" relativeHeight="251663360" behindDoc="0" locked="0" layoutInCell="1" allowOverlap="1" wp14:anchorId="6AD69A48" wp14:editId="45E9B05F">
            <wp:simplePos x="0" y="0"/>
            <wp:positionH relativeFrom="column">
              <wp:posOffset>950595</wp:posOffset>
            </wp:positionH>
            <wp:positionV relativeFrom="paragraph">
              <wp:posOffset>3044825</wp:posOffset>
            </wp:positionV>
            <wp:extent cx="3792855" cy="2216785"/>
            <wp:effectExtent l="0" t="0" r="0" b="0"/>
            <wp:wrapTopAndBottom/>
            <wp:docPr id="4" name="รูปภาพ 4" descr="C:\Users\Administrator\Downloads\งานทำที่บ้าน\แถลงข่าว 10 -\ป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งานทำที่บ้าน\แถลงข่าว 10 -\ปก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" t="7224" r="4312" b="15006"/>
                    <a:stretch/>
                  </pic:blipFill>
                  <pic:spPr bwMode="auto">
                    <a:xfrm>
                      <a:off x="0" y="0"/>
                      <a:ext cx="37928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BD" w:rsidRPr="00305663"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0" locked="0" layoutInCell="1" allowOverlap="1" wp14:anchorId="311FFBDD" wp14:editId="330E0E79">
            <wp:simplePos x="0" y="0"/>
            <wp:positionH relativeFrom="column">
              <wp:posOffset>3088005</wp:posOffset>
            </wp:positionH>
            <wp:positionV relativeFrom="paragraph">
              <wp:posOffset>227330</wp:posOffset>
            </wp:positionV>
            <wp:extent cx="1621155" cy="1179830"/>
            <wp:effectExtent l="0" t="0" r="0" b="1270"/>
            <wp:wrapTopAndBottom/>
            <wp:docPr id="1" name="รูปภาพ 0" descr="1504141955_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141955_logo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179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E12D8" wp14:editId="7735CEF8">
                <wp:simplePos x="0" y="0"/>
                <wp:positionH relativeFrom="column">
                  <wp:posOffset>207010</wp:posOffset>
                </wp:positionH>
                <wp:positionV relativeFrom="paragraph">
                  <wp:posOffset>1518920</wp:posOffset>
                </wp:positionV>
                <wp:extent cx="1828800" cy="1828800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0BD" w:rsidRPr="00245AE0" w:rsidRDefault="000B30BD" w:rsidP="00245A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0B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กรม</w:t>
                            </w:r>
                            <w:proofErr w:type="spellStart"/>
                            <w:r w:rsidRPr="000B30B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วิทย์</w:t>
                            </w:r>
                            <w:proofErr w:type="spellEnd"/>
                            <w:r w:rsidRPr="000B30B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ฯ</w:t>
                            </w:r>
                            <w:r w:rsidRPr="000B30B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ร่วมกับ </w:t>
                            </w:r>
                            <w:proofErr w:type="spellStart"/>
                            <w:r w:rsidRPr="000B30B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อย</w:t>
                            </w:r>
                            <w:proofErr w:type="spellEnd"/>
                            <w:r w:rsidRPr="000B30B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0B30BD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ประเมินชุดตรวจ</w:t>
                            </w:r>
                            <w:r w:rsidRPr="000B30B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โควิด-19 เหมือนประเทศชั้นนำ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119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" filled="f" stroked="f" strokeweight=".5pt">
                <v:textbox style="mso-fit-shape-to-text:t">
                  <w:txbxContent>
                    <w:p w:rsidR="000B30BD" w:rsidRPr="00245AE0" w:rsidRDefault="000B30BD" w:rsidP="00245A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30BD">
                        <w:rPr>
                          <w:b/>
                          <w:bCs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กรม</w:t>
                      </w:r>
                      <w:proofErr w:type="spellStart"/>
                      <w:r w:rsidRPr="000B30BD">
                        <w:rPr>
                          <w:b/>
                          <w:bCs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วิทย์</w:t>
                      </w:r>
                      <w:proofErr w:type="spellEnd"/>
                      <w:r w:rsidRPr="000B30BD">
                        <w:rPr>
                          <w:b/>
                          <w:bCs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ฯ</w:t>
                      </w:r>
                      <w:r w:rsidRPr="000B30BD"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ร่วมกับ </w:t>
                      </w:r>
                      <w:proofErr w:type="spellStart"/>
                      <w:r w:rsidRPr="000B30BD"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อย</w:t>
                      </w:r>
                      <w:proofErr w:type="spellEnd"/>
                      <w:r w:rsidRPr="000B30BD"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0B30BD">
                        <w:rPr>
                          <w:b/>
                          <w:bCs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ประเมินชุดตรวจ</w:t>
                      </w:r>
                      <w:r w:rsidRPr="000B30BD">
                        <w:rPr>
                          <w:rFonts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โควิด-19 เหมือนประเทศชั้นนำ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576" w:rsidRDefault="007C0576" w:rsidP="007C0576">
      <w:pPr>
        <w:spacing w:after="0" w:line="240" w:lineRule="auto"/>
        <w:jc w:val="thaiDistribute"/>
      </w:pPr>
    </w:p>
    <w:p w:rsidR="007C0576" w:rsidRDefault="007C0576" w:rsidP="007C0576">
      <w:pPr>
        <w:spacing w:after="0" w:line="240" w:lineRule="auto"/>
        <w:jc w:val="thaiDistribute"/>
      </w:pPr>
    </w:p>
    <w:p w:rsidR="007C0576" w:rsidRDefault="007C0576" w:rsidP="007C0576">
      <w:pPr>
        <w:spacing w:after="0" w:line="240" w:lineRule="auto"/>
        <w:jc w:val="thaiDistribute"/>
      </w:pPr>
    </w:p>
    <w:p w:rsidR="007C0576" w:rsidRDefault="007C0576" w:rsidP="007C0576">
      <w:pPr>
        <w:spacing w:after="0" w:line="240" w:lineRule="auto"/>
        <w:jc w:val="thaiDistribute"/>
      </w:pPr>
    </w:p>
    <w:p w:rsidR="007C0576" w:rsidRDefault="007C0576" w:rsidP="007C0576">
      <w:pPr>
        <w:spacing w:after="0" w:line="240" w:lineRule="auto"/>
        <w:jc w:val="thaiDistribute"/>
      </w:pPr>
    </w:p>
    <w:p w:rsidR="009F30DA" w:rsidRPr="007C0576" w:rsidRDefault="00A955CB" w:rsidP="007C0576">
      <w:pPr>
        <w:spacing w:after="0" w:line="240" w:lineRule="auto"/>
        <w:ind w:firstLine="720"/>
        <w:jc w:val="thaiDistribute"/>
        <w:rPr>
          <w:i w:val="0"/>
          <w:iCs/>
        </w:rPr>
      </w:pPr>
      <w:r w:rsidRPr="00264A72">
        <w:rPr>
          <w:rFonts w:hint="cs"/>
          <w:cs/>
        </w:rPr>
        <w:t>กรม</w:t>
      </w:r>
      <w:proofErr w:type="spellStart"/>
      <w:r w:rsidRPr="00264A72">
        <w:rPr>
          <w:rFonts w:hint="cs"/>
          <w:cs/>
        </w:rPr>
        <w:t>วิทย์</w:t>
      </w:r>
      <w:proofErr w:type="spellEnd"/>
      <w:r w:rsidR="00517695" w:rsidRPr="00264A72">
        <w:rPr>
          <w:rFonts w:hint="cs"/>
          <w:cs/>
        </w:rPr>
        <w:t>ฯ</w:t>
      </w:r>
      <w:r w:rsidRPr="00264A72">
        <w:rPr>
          <w:cs/>
        </w:rPr>
        <w:t xml:space="preserve"> </w:t>
      </w:r>
      <w:r w:rsidRPr="00264A72">
        <w:rPr>
          <w:rFonts w:hint="cs"/>
          <w:cs/>
        </w:rPr>
        <w:t xml:space="preserve">ร่วมกับ </w:t>
      </w:r>
      <w:proofErr w:type="spellStart"/>
      <w:r w:rsidR="00245D04" w:rsidRPr="00264A72">
        <w:rPr>
          <w:cs/>
        </w:rPr>
        <w:t>อย</w:t>
      </w:r>
      <w:proofErr w:type="spellEnd"/>
      <w:r w:rsidR="00245D04" w:rsidRPr="00264A72">
        <w:rPr>
          <w:cs/>
        </w:rPr>
        <w:t>. พิจารณาประเมินชุดตรวจโควิด-19 แบบ</w:t>
      </w:r>
      <w:r w:rsidR="00245D04" w:rsidRPr="00264A72">
        <w:t xml:space="preserve"> </w:t>
      </w:r>
      <w:r w:rsidR="00245D04" w:rsidRPr="000B30BD">
        <w:rPr>
          <w:i w:val="0"/>
          <w:iCs/>
        </w:rPr>
        <w:t>Rapid test</w:t>
      </w:r>
      <w:r w:rsidR="00245D04" w:rsidRPr="00264A72">
        <w:rPr>
          <w:cs/>
        </w:rPr>
        <w:t xml:space="preserve"> </w:t>
      </w:r>
      <w:r w:rsidR="00B05633" w:rsidRPr="00264A72">
        <w:rPr>
          <w:rFonts w:hint="cs"/>
          <w:cs/>
        </w:rPr>
        <w:t>จาก</w:t>
      </w:r>
      <w:r w:rsidR="00245D04" w:rsidRPr="00264A72">
        <w:rPr>
          <w:cs/>
        </w:rPr>
        <w:t xml:space="preserve">เอกสารวิชาการ รูปแบบเดียวกับหลายประเทศชั้นนำ </w:t>
      </w:r>
      <w:r w:rsidR="002E3E02" w:rsidRPr="00264A72">
        <w:rPr>
          <w:rFonts w:hint="cs"/>
          <w:cs/>
        </w:rPr>
        <w:t>ซึ่งจะ</w:t>
      </w:r>
      <w:r w:rsidR="002E3E02" w:rsidRPr="00264A72">
        <w:rPr>
          <w:cs/>
        </w:rPr>
        <w:t>พิจารณาจากข้</w:t>
      </w:r>
      <w:r w:rsidR="000B30BD">
        <w:rPr>
          <w:cs/>
        </w:rPr>
        <w:t>อมูลผลการศึกษาความไว ความจำเพาะ</w:t>
      </w:r>
      <w:r w:rsidR="000B30BD">
        <w:rPr>
          <w:rFonts w:hint="cs"/>
          <w:cs/>
        </w:rPr>
        <w:t xml:space="preserve">                  </w:t>
      </w:r>
      <w:r w:rsidR="002E3E02" w:rsidRPr="00264A72">
        <w:rPr>
          <w:cs/>
        </w:rPr>
        <w:t>การเกิดปฏิกิริยาข้ามกลุ่ม</w:t>
      </w:r>
      <w:r w:rsidR="002E3E02" w:rsidRPr="00264A72">
        <w:rPr>
          <w:rFonts w:hint="cs"/>
          <w:cs/>
        </w:rPr>
        <w:t xml:space="preserve"> </w:t>
      </w:r>
      <w:r w:rsidR="002E3E02" w:rsidRPr="00264A72">
        <w:rPr>
          <w:cs/>
        </w:rPr>
        <w:t xml:space="preserve">และการทดสอบความคงตัวเป็นเกณฑ์สำคัญ </w:t>
      </w:r>
      <w:r w:rsidR="00245D04" w:rsidRPr="00264A72">
        <w:rPr>
          <w:cs/>
        </w:rPr>
        <w:t>คำนึงถึงความปลอดภัย ประสิทธิภาพ และคุณภาพของผลิตภัณฑ์ มุ่งให้เกิดประโยชน์สูงสุดแก่ประชาชน ไม่เอื้อประโยชน์</w:t>
      </w:r>
      <w:r w:rsidR="002E3E02" w:rsidRPr="00264A72">
        <w:rPr>
          <w:rFonts w:hint="cs"/>
          <w:cs/>
        </w:rPr>
        <w:t>ผู้ใด</w:t>
      </w:r>
      <w:r w:rsidR="00031402" w:rsidRPr="00264A72">
        <w:rPr>
          <w:cs/>
        </w:rPr>
        <w:t xml:space="preserve"> </w:t>
      </w:r>
    </w:p>
    <w:p w:rsidR="000B30BD" w:rsidRPr="00264A72" w:rsidRDefault="000B30BD" w:rsidP="000B30BD">
      <w:pPr>
        <w:spacing w:after="0" w:line="240" w:lineRule="auto"/>
        <w:jc w:val="thaiDistribute"/>
        <w:rPr>
          <w:cs/>
        </w:rPr>
      </w:pPr>
    </w:p>
    <w:p w:rsidR="00031402" w:rsidRPr="00264A72" w:rsidRDefault="00031402" w:rsidP="007C0576">
      <w:pPr>
        <w:spacing w:after="0" w:line="340" w:lineRule="exact"/>
        <w:jc w:val="thaiDistribute"/>
      </w:pPr>
      <w:r w:rsidRPr="00264A72">
        <w:rPr>
          <w:b/>
          <w:bCs/>
          <w:cs/>
        </w:rPr>
        <w:tab/>
        <w:t xml:space="preserve">นายแพทย์โอภาส  การย์กวินพงศ์ อธิบดีกรมวิทยาศาสตร์การแพทย์ </w:t>
      </w:r>
      <w:r w:rsidRPr="00264A72">
        <w:rPr>
          <w:cs/>
        </w:rPr>
        <w:t>เปิดเผยว่า จากสถานการณ์แพร่ระบาดของโรค</w:t>
      </w:r>
      <w:r w:rsidR="00246527" w:rsidRPr="00264A72">
        <w:rPr>
          <w:rFonts w:hint="cs"/>
          <w:cs/>
        </w:rPr>
        <w:t>ติดเชื้อ</w:t>
      </w:r>
      <w:proofErr w:type="spellStart"/>
      <w:r w:rsidR="00246527" w:rsidRPr="00264A72">
        <w:rPr>
          <w:rFonts w:hint="cs"/>
          <w:cs/>
        </w:rPr>
        <w:t>ไวรัส</w:t>
      </w:r>
      <w:proofErr w:type="spellEnd"/>
      <w:r w:rsidR="00246527" w:rsidRPr="00264A72">
        <w:rPr>
          <w:rFonts w:hint="cs"/>
          <w:cs/>
        </w:rPr>
        <w:t xml:space="preserve">โคโรนา 2019 หรือ </w:t>
      </w:r>
      <w:r w:rsidRPr="00264A72">
        <w:rPr>
          <w:cs/>
        </w:rPr>
        <w:t>โควิด-19 (</w:t>
      </w:r>
      <w:proofErr w:type="spellStart"/>
      <w:r w:rsidRPr="000B30BD">
        <w:rPr>
          <w:i w:val="0"/>
          <w:iCs/>
        </w:rPr>
        <w:t>Covid</w:t>
      </w:r>
      <w:proofErr w:type="spellEnd"/>
      <w:r w:rsidRPr="000B30BD">
        <w:rPr>
          <w:i w:val="0"/>
          <w:iCs/>
        </w:rPr>
        <w:t xml:space="preserve"> 19</w:t>
      </w:r>
      <w:r w:rsidRPr="00264A72">
        <w:rPr>
          <w:cs/>
        </w:rPr>
        <w:t xml:space="preserve">)  และความต้องการที่จะใช้ชุดตรวจ </w:t>
      </w:r>
      <w:r w:rsidRPr="00264A72">
        <w:t xml:space="preserve">Rapid test </w:t>
      </w:r>
      <w:r w:rsidR="0032676D" w:rsidRPr="00264A72">
        <w:rPr>
          <w:rFonts w:hint="cs"/>
          <w:cs/>
        </w:rPr>
        <w:t>ซึ่งในการปฏิบัติ</w:t>
      </w:r>
      <w:r w:rsidRPr="00264A72">
        <w:rPr>
          <w:cs/>
        </w:rPr>
        <w:t>จะต้องทำด้วยความระมัดระวัง ต้องดำเนินการโดยบุคลากรทางการแพทย์ และแปลผลร่วมกับธรรมชาติการดำเนินโรค  กรมวิทยาศาสตร์การแพทย์ และสำนักงานคณะกรรมการอาหารและยา (</w:t>
      </w:r>
      <w:proofErr w:type="spellStart"/>
      <w:r w:rsidRPr="00264A72">
        <w:rPr>
          <w:cs/>
        </w:rPr>
        <w:t>อย</w:t>
      </w:r>
      <w:proofErr w:type="spellEnd"/>
      <w:r w:rsidRPr="00264A72">
        <w:rPr>
          <w:cs/>
        </w:rPr>
        <w:t xml:space="preserve">.) จึงร่วมกันดำเนินการประเมินชุดทดสอบ เพื่อให้ได้ชุดทดสอบที่มีประสิทธิภาพ และสามารถใช้งานได้อย่างถูกต้อง เมื่อนำมาใช้ในประเทศไทย โดยทั้งสองหน่วยงานเห็นชอบร่วมกันที่จะประเมินชุดตรวจ </w:t>
      </w:r>
      <w:r w:rsidRPr="007C0576">
        <w:rPr>
          <w:i w:val="0"/>
          <w:iCs/>
        </w:rPr>
        <w:t>Rapid test</w:t>
      </w:r>
      <w:r w:rsidRPr="00264A72">
        <w:rPr>
          <w:cs/>
        </w:rPr>
        <w:t xml:space="preserve"> จากเอกสารวิชาการเป็นหลัก </w:t>
      </w:r>
      <w:r w:rsidR="0032676D" w:rsidRPr="00264A72">
        <w:rPr>
          <w:rFonts w:hint="cs"/>
          <w:cs/>
        </w:rPr>
        <w:t>ซึ่งสอดคล้องกับ</w:t>
      </w:r>
      <w:r w:rsidRPr="00264A72">
        <w:rPr>
          <w:cs/>
        </w:rPr>
        <w:t xml:space="preserve">รูปแบบของสหรัฐอเมริกาที่ออกแนวทาง </w:t>
      </w:r>
      <w:r w:rsidR="007C0576">
        <w:rPr>
          <w:rFonts w:hint="cs"/>
          <w:cs/>
        </w:rPr>
        <w:t xml:space="preserve">                 </w:t>
      </w:r>
      <w:r w:rsidRPr="007C0576">
        <w:rPr>
          <w:i w:val="0"/>
          <w:iCs/>
        </w:rPr>
        <w:t>EUA</w:t>
      </w:r>
      <w:r w:rsidRPr="00264A72">
        <w:t xml:space="preserve">: </w:t>
      </w:r>
      <w:r w:rsidRPr="007C0576">
        <w:rPr>
          <w:i w:val="0"/>
          <w:iCs/>
        </w:rPr>
        <w:t>Emergency Use Authorization</w:t>
      </w:r>
      <w:r w:rsidR="00687F3F" w:rsidRPr="00264A72">
        <w:t xml:space="preserve"> </w:t>
      </w:r>
      <w:r w:rsidR="0032676D" w:rsidRPr="00264A72">
        <w:rPr>
          <w:rFonts w:hint="cs"/>
          <w:cs/>
        </w:rPr>
        <w:t>และมีการ</w:t>
      </w:r>
      <w:r w:rsidRPr="00264A72">
        <w:rPr>
          <w:cs/>
        </w:rPr>
        <w:t>ประกาศ</w:t>
      </w:r>
      <w:r w:rsidR="0032676D" w:rsidRPr="00264A72">
        <w:rPr>
          <w:rFonts w:hint="cs"/>
          <w:cs/>
        </w:rPr>
        <w:t>บนเว็บไซต์</w:t>
      </w:r>
      <w:r w:rsidRPr="00264A72">
        <w:rPr>
          <w:cs/>
        </w:rPr>
        <w:t xml:space="preserve">เมื่อวันที่ </w:t>
      </w:r>
      <w:r w:rsidRPr="007C0576">
        <w:rPr>
          <w:i w:val="0"/>
          <w:iCs/>
        </w:rPr>
        <w:t>16</w:t>
      </w:r>
      <w:r w:rsidRPr="00264A72">
        <w:t xml:space="preserve"> </w:t>
      </w:r>
      <w:r w:rsidRPr="00264A72">
        <w:rPr>
          <w:cs/>
        </w:rPr>
        <w:t xml:space="preserve">มีนาคม </w:t>
      </w:r>
      <w:r w:rsidRPr="007C0576">
        <w:rPr>
          <w:i w:val="0"/>
          <w:iCs/>
        </w:rPr>
        <w:t>2563</w:t>
      </w:r>
      <w:r w:rsidRPr="00264A72">
        <w:t xml:space="preserve"> </w:t>
      </w:r>
      <w:r w:rsidR="007C0576">
        <w:rPr>
          <w:rFonts w:hint="cs"/>
          <w:cs/>
        </w:rPr>
        <w:t xml:space="preserve">                 </w:t>
      </w:r>
      <w:r w:rsidRPr="00264A72">
        <w:rPr>
          <w:cs/>
        </w:rPr>
        <w:t>โดย</w:t>
      </w:r>
      <w:r w:rsidR="00717E9A" w:rsidRPr="00264A72">
        <w:rPr>
          <w:rFonts w:hint="cs"/>
          <w:cs/>
        </w:rPr>
        <w:t>พิจารณา</w:t>
      </w:r>
      <w:r w:rsidR="00851E5C" w:rsidRPr="00264A72">
        <w:rPr>
          <w:cs/>
        </w:rPr>
        <w:t xml:space="preserve"> ข้อมูลทางวิชาการ</w:t>
      </w:r>
      <w:r w:rsidRPr="00264A72">
        <w:rPr>
          <w:cs/>
        </w:rPr>
        <w:t xml:space="preserve">ได้แก่  </w:t>
      </w:r>
      <w:r w:rsidRPr="007C0576">
        <w:rPr>
          <w:i w:val="0"/>
          <w:iCs/>
        </w:rPr>
        <w:t>Cross reactivity</w:t>
      </w:r>
      <w:r w:rsidRPr="00264A72">
        <w:t xml:space="preserve"> </w:t>
      </w:r>
      <w:r w:rsidRPr="00264A72">
        <w:rPr>
          <w:cs/>
        </w:rPr>
        <w:t>หรือปฏิกิริยาข้ามกลุ่มกับ</w:t>
      </w:r>
      <w:r w:rsidRPr="00264A72">
        <w:t xml:space="preserve"> </w:t>
      </w:r>
      <w:r w:rsidRPr="007C0576">
        <w:rPr>
          <w:i w:val="0"/>
          <w:iCs/>
        </w:rPr>
        <w:t>Analytical specificity</w:t>
      </w:r>
      <w:r w:rsidRPr="00264A72">
        <w:rPr>
          <w:cs/>
        </w:rPr>
        <w:t xml:space="preserve"> </w:t>
      </w:r>
      <w:r w:rsidR="006D0F0D" w:rsidRPr="00264A72">
        <w:rPr>
          <w:rFonts w:hint="cs"/>
          <w:cs/>
        </w:rPr>
        <w:t>หรือ</w:t>
      </w:r>
      <w:r w:rsidRPr="00264A72">
        <w:rPr>
          <w:cs/>
        </w:rPr>
        <w:t>ความจำเพาะเชิงวินิจฉัย</w:t>
      </w:r>
      <w:r w:rsidRPr="00264A72">
        <w:t>,</w:t>
      </w:r>
      <w:r w:rsidR="00797A93" w:rsidRPr="00264A72">
        <w:rPr>
          <w:rFonts w:hint="cs"/>
          <w:cs/>
        </w:rPr>
        <w:t xml:space="preserve"> </w:t>
      </w:r>
      <w:r w:rsidRPr="007C0576">
        <w:rPr>
          <w:i w:val="0"/>
          <w:iCs/>
        </w:rPr>
        <w:t>Class specificity</w:t>
      </w:r>
      <w:r w:rsidRPr="00264A72">
        <w:t xml:space="preserve"> </w:t>
      </w:r>
      <w:r w:rsidRPr="00264A72">
        <w:rPr>
          <w:cs/>
        </w:rPr>
        <w:t xml:space="preserve">เช่น  เป็น </w:t>
      </w:r>
      <w:proofErr w:type="spellStart"/>
      <w:r w:rsidRPr="007C0576">
        <w:rPr>
          <w:i w:val="0"/>
          <w:iCs/>
        </w:rPr>
        <w:t>IgM</w:t>
      </w:r>
      <w:proofErr w:type="spellEnd"/>
      <w:r w:rsidRPr="00264A72">
        <w:t xml:space="preserve"> </w:t>
      </w:r>
      <w:r w:rsidRPr="00264A72">
        <w:rPr>
          <w:cs/>
        </w:rPr>
        <w:t xml:space="preserve">หรือ </w:t>
      </w:r>
      <w:proofErr w:type="spellStart"/>
      <w:r w:rsidRPr="007C0576">
        <w:rPr>
          <w:i w:val="0"/>
          <w:iCs/>
        </w:rPr>
        <w:t>IgG</w:t>
      </w:r>
      <w:proofErr w:type="spellEnd"/>
      <w:r w:rsidRPr="007C0576">
        <w:rPr>
          <w:i w:val="0"/>
          <w:iCs/>
          <w:cs/>
        </w:rPr>
        <w:t xml:space="preserve"> </w:t>
      </w:r>
      <w:r w:rsidRPr="00264A72">
        <w:rPr>
          <w:cs/>
        </w:rPr>
        <w:t xml:space="preserve"> และ</w:t>
      </w:r>
      <w:r w:rsidR="00E77F43" w:rsidRPr="00264A72">
        <w:rPr>
          <w:rFonts w:hint="cs"/>
          <w:cs/>
        </w:rPr>
        <w:t xml:space="preserve"> </w:t>
      </w:r>
      <w:r w:rsidRPr="007C0576">
        <w:rPr>
          <w:i w:val="0"/>
          <w:iCs/>
        </w:rPr>
        <w:t>Clinical study</w:t>
      </w:r>
      <w:r w:rsidRPr="00264A72">
        <w:t xml:space="preserve"> </w:t>
      </w:r>
      <w:r w:rsidR="00EB07E0" w:rsidRPr="00264A72">
        <w:rPr>
          <w:rFonts w:hint="cs"/>
          <w:cs/>
        </w:rPr>
        <w:t>หรือ</w:t>
      </w:r>
      <w:r w:rsidR="007C0576">
        <w:rPr>
          <w:rFonts w:hint="cs"/>
          <w:cs/>
        </w:rPr>
        <w:t xml:space="preserve">               </w:t>
      </w:r>
      <w:r w:rsidR="00EB07E0" w:rsidRPr="00264A72">
        <w:rPr>
          <w:rFonts w:hint="cs"/>
          <w:cs/>
        </w:rPr>
        <w:t>การ</w:t>
      </w:r>
      <w:r w:rsidRPr="00264A72">
        <w:rPr>
          <w:cs/>
        </w:rPr>
        <w:t xml:space="preserve">ทดสอบกับตัวอย่างจากผู้ติดเชื้อและไม่ติดเชื้อ </w:t>
      </w:r>
    </w:p>
    <w:p w:rsidR="00762D01" w:rsidRPr="00264A72" w:rsidRDefault="00031402" w:rsidP="007C0576">
      <w:pPr>
        <w:spacing w:after="0" w:line="340" w:lineRule="exact"/>
        <w:jc w:val="thaiDistribute"/>
      </w:pPr>
      <w:r w:rsidRPr="00264A72">
        <w:rPr>
          <w:cs/>
        </w:rPr>
        <w:tab/>
      </w:r>
      <w:r w:rsidR="002E3E02" w:rsidRPr="00264A72">
        <w:rPr>
          <w:rFonts w:hint="cs"/>
          <w:cs/>
        </w:rPr>
        <w:t xml:space="preserve">ทั้งนี้ </w:t>
      </w:r>
      <w:r w:rsidRPr="00264A72">
        <w:rPr>
          <w:cs/>
        </w:rPr>
        <w:t>กรมวิทยาศาสตร์การแพทย์</w:t>
      </w:r>
      <w:r w:rsidR="002E3E02" w:rsidRPr="00264A72">
        <w:rPr>
          <w:rFonts w:hint="cs"/>
          <w:cs/>
        </w:rPr>
        <w:t xml:space="preserve"> </w:t>
      </w:r>
      <w:r w:rsidRPr="00264A72">
        <w:rPr>
          <w:cs/>
        </w:rPr>
        <w:t>ได้มีการแต่งตั้ง</w:t>
      </w:r>
      <w:r w:rsidR="001A1033" w:rsidRPr="00264A72">
        <w:rPr>
          <w:rFonts w:hint="cs"/>
          <w:cs/>
        </w:rPr>
        <w:t>คณะ</w:t>
      </w:r>
      <w:r w:rsidRPr="00264A72">
        <w:rPr>
          <w:cs/>
        </w:rPr>
        <w:t>กรรมการประเมินขึ้นมาเพื่อพิจารณา ประกอบด้วย ผู้เชี่ยวชาญและผู้ทรงคุณวุฒิจาก</w:t>
      </w:r>
      <w:r w:rsidR="0032676D" w:rsidRPr="00264A72">
        <w:rPr>
          <w:rFonts w:hint="cs"/>
          <w:cs/>
        </w:rPr>
        <w:t>หลายหน่วยงานใน</w:t>
      </w:r>
      <w:r w:rsidRPr="00264A72">
        <w:rPr>
          <w:cs/>
        </w:rPr>
        <w:t>กรมวิทยาศาสตร์การแพทย์ที่มีความรู้ในเรื่องของ</w:t>
      </w:r>
      <w:proofErr w:type="spellStart"/>
      <w:r w:rsidRPr="00264A72">
        <w:rPr>
          <w:cs/>
        </w:rPr>
        <w:t>ไวรัส</w:t>
      </w:r>
      <w:proofErr w:type="spellEnd"/>
      <w:r w:rsidRPr="00264A72">
        <w:rPr>
          <w:cs/>
        </w:rPr>
        <w:t>หรือภูมิคุ้มกันวิทยา</w:t>
      </w:r>
      <w:r w:rsidR="002E3E02" w:rsidRPr="00264A72">
        <w:rPr>
          <w:rFonts w:hint="cs"/>
          <w:cs/>
        </w:rPr>
        <w:t xml:space="preserve"> </w:t>
      </w:r>
      <w:r w:rsidRPr="00264A72">
        <w:rPr>
          <w:cs/>
        </w:rPr>
        <w:t>โดยตั้งหลักเกณฑ์การพิจารณาทางวิชาการที่เกี่ยวข้อง ซึ่งเกณฑ์ที่ออกมาทั้งชุดตรวจหาภูมิคุ้มกันและตรวจหาแอนติเจน จะดูเรื่องของความไวเชิงวินิจฉัย(</w:t>
      </w:r>
      <w:r w:rsidRPr="007C0576">
        <w:rPr>
          <w:i w:val="0"/>
          <w:iCs/>
        </w:rPr>
        <w:t>sensitivity</w:t>
      </w:r>
      <w:r w:rsidRPr="00264A72">
        <w:t>)</w:t>
      </w:r>
      <w:r w:rsidRPr="00264A72">
        <w:rPr>
          <w:cs/>
        </w:rPr>
        <w:t xml:space="preserve"> ความจำเพาะเชิงวินิจฉัย</w:t>
      </w:r>
      <w:r w:rsidR="00353DE0" w:rsidRPr="00264A72">
        <w:rPr>
          <w:rFonts w:hint="cs"/>
          <w:cs/>
        </w:rPr>
        <w:t xml:space="preserve"> </w:t>
      </w:r>
      <w:r w:rsidRPr="00264A72">
        <w:t>(</w:t>
      </w:r>
      <w:r w:rsidRPr="007C0576">
        <w:rPr>
          <w:i w:val="0"/>
          <w:iCs/>
        </w:rPr>
        <w:t>specificity</w:t>
      </w:r>
      <w:r w:rsidRPr="00264A72">
        <w:t>)</w:t>
      </w:r>
      <w:r w:rsidRPr="00264A72">
        <w:rPr>
          <w:cs/>
        </w:rPr>
        <w:t xml:space="preserve"> และ</w:t>
      </w:r>
      <w:r w:rsidR="00624C3D" w:rsidRPr="00264A72">
        <w:rPr>
          <w:rFonts w:hint="cs"/>
          <w:cs/>
        </w:rPr>
        <w:t>ปฏิกิริยาข้ามกลุ่ม</w:t>
      </w:r>
      <w:r w:rsidRPr="00264A72">
        <w:t xml:space="preserve"> (</w:t>
      </w:r>
      <w:r w:rsidRPr="007C0576">
        <w:rPr>
          <w:i w:val="0"/>
          <w:iCs/>
        </w:rPr>
        <w:t>cross reactivity</w:t>
      </w:r>
      <w:r w:rsidRPr="00264A72">
        <w:t xml:space="preserve">) </w:t>
      </w:r>
      <w:r w:rsidRPr="00264A72">
        <w:rPr>
          <w:cs/>
        </w:rPr>
        <w:t>รวมทั้งการทดสอบความคงตัว</w:t>
      </w:r>
      <w:r w:rsidR="00353DE0" w:rsidRPr="00264A72">
        <w:rPr>
          <w:rFonts w:hint="cs"/>
          <w:cs/>
        </w:rPr>
        <w:t xml:space="preserve"> </w:t>
      </w:r>
      <w:r w:rsidRPr="00264A72">
        <w:t>(</w:t>
      </w:r>
      <w:r w:rsidRPr="007C0576">
        <w:rPr>
          <w:i w:val="0"/>
          <w:iCs/>
        </w:rPr>
        <w:t>stability test</w:t>
      </w:r>
      <w:r w:rsidRPr="00264A72">
        <w:t xml:space="preserve">) </w:t>
      </w:r>
      <w:r w:rsidRPr="00264A72">
        <w:rPr>
          <w:cs/>
        </w:rPr>
        <w:t xml:space="preserve">ของชุดตรวจดังกล่าว </w:t>
      </w:r>
      <w:r w:rsidR="0032676D" w:rsidRPr="00264A72">
        <w:rPr>
          <w:rFonts w:hint="cs"/>
          <w:cs/>
        </w:rPr>
        <w:t>ซึ่งเป็นข้อมูลทางวิชาการจากผู้ผลิตที่ได้ทำการศึกษาและส่งให้</w:t>
      </w:r>
      <w:r w:rsidRPr="00264A72">
        <w:rPr>
          <w:cs/>
        </w:rPr>
        <w:t xml:space="preserve">คณะกรรมการประเมิน </w:t>
      </w:r>
      <w:r w:rsidR="00762D01" w:rsidRPr="00264A72">
        <w:rPr>
          <w:rFonts w:hint="cs"/>
          <w:cs/>
        </w:rPr>
        <w:t>หลังจากนั้นผู้ประกอบการจะนำผลการประเมินจา</w:t>
      </w:r>
      <w:r w:rsidR="00B4227A" w:rsidRPr="00264A72">
        <w:rPr>
          <w:rFonts w:hint="cs"/>
          <w:cs/>
        </w:rPr>
        <w:t>ก</w:t>
      </w:r>
      <w:r w:rsidR="00762D01" w:rsidRPr="00264A72">
        <w:rPr>
          <w:rFonts w:hint="cs"/>
          <w:cs/>
        </w:rPr>
        <w:t xml:space="preserve">กรมวิทยาศาสตร์การแพทย์ไปยื่นขอขึ้นทะเบียนอนุญาตจาก </w:t>
      </w:r>
      <w:proofErr w:type="spellStart"/>
      <w:r w:rsidR="00762D01" w:rsidRPr="00264A72">
        <w:rPr>
          <w:rFonts w:hint="cs"/>
          <w:cs/>
        </w:rPr>
        <w:t>อย</w:t>
      </w:r>
      <w:proofErr w:type="spellEnd"/>
      <w:r w:rsidR="00762D01" w:rsidRPr="00264A72">
        <w:rPr>
          <w:rFonts w:hint="cs"/>
          <w:cs/>
        </w:rPr>
        <w:t>. อย่างไรก็ตาม</w:t>
      </w:r>
      <w:r w:rsidR="006B3B45" w:rsidRPr="00264A72">
        <w:rPr>
          <w:rFonts w:hint="cs"/>
          <w:cs/>
        </w:rPr>
        <w:t xml:space="preserve"> </w:t>
      </w:r>
      <w:r w:rsidR="00762D01" w:rsidRPr="00264A72">
        <w:rPr>
          <w:rFonts w:hint="cs"/>
          <w:cs/>
        </w:rPr>
        <w:t xml:space="preserve">การตรวจวินิจฉัยโรคโควิด-19 </w:t>
      </w:r>
      <w:r w:rsidR="0096652A" w:rsidRPr="00264A72">
        <w:rPr>
          <w:rFonts w:hint="cs"/>
          <w:cs/>
        </w:rPr>
        <w:t>ใน</w:t>
      </w:r>
      <w:r w:rsidR="00762D01" w:rsidRPr="00264A72">
        <w:rPr>
          <w:rFonts w:hint="cs"/>
          <w:cs/>
        </w:rPr>
        <w:t>ปัจจุบัน</w:t>
      </w:r>
      <w:r w:rsidR="00334281" w:rsidRPr="00264A72">
        <w:rPr>
          <w:rFonts w:hint="cs"/>
          <w:cs/>
        </w:rPr>
        <w:t>ด้วย</w:t>
      </w:r>
      <w:r w:rsidR="00762D01" w:rsidRPr="00264A72">
        <w:rPr>
          <w:rFonts w:hint="cs"/>
          <w:cs/>
        </w:rPr>
        <w:t xml:space="preserve">วิธี </w:t>
      </w:r>
      <w:proofErr w:type="spellStart"/>
      <w:r w:rsidR="00762D01" w:rsidRPr="00264A72">
        <w:rPr>
          <w:i w:val="0"/>
          <w:iCs/>
        </w:rPr>
        <w:t>Realtime</w:t>
      </w:r>
      <w:proofErr w:type="spellEnd"/>
      <w:r w:rsidR="00762D01" w:rsidRPr="00264A72">
        <w:rPr>
          <w:i w:val="0"/>
          <w:iCs/>
        </w:rPr>
        <w:t xml:space="preserve"> </w:t>
      </w:r>
      <w:r w:rsidR="002021D5" w:rsidRPr="00264A72">
        <w:rPr>
          <w:i w:val="0"/>
          <w:iCs/>
        </w:rPr>
        <w:t>RT-</w:t>
      </w:r>
      <w:r w:rsidR="00762D01" w:rsidRPr="00264A72">
        <w:rPr>
          <w:i w:val="0"/>
          <w:iCs/>
        </w:rPr>
        <w:t>PCR</w:t>
      </w:r>
      <w:r w:rsidR="00762D01" w:rsidRPr="00264A72">
        <w:t xml:space="preserve"> </w:t>
      </w:r>
      <w:r w:rsidR="00762D01" w:rsidRPr="00264A72">
        <w:rPr>
          <w:rFonts w:hint="cs"/>
          <w:cs/>
        </w:rPr>
        <w:t xml:space="preserve">ยังคงเป็นวิธีมาตรฐานที่ </w:t>
      </w:r>
      <w:r w:rsidR="00762D01" w:rsidRPr="00264A72">
        <w:rPr>
          <w:i w:val="0"/>
          <w:iCs/>
        </w:rPr>
        <w:t>WHO</w:t>
      </w:r>
      <w:r w:rsidR="00762D01" w:rsidRPr="00264A72">
        <w:t xml:space="preserve"> </w:t>
      </w:r>
      <w:r w:rsidR="00762D01" w:rsidRPr="00264A72">
        <w:rPr>
          <w:rFonts w:hint="cs"/>
          <w:cs/>
        </w:rPr>
        <w:t xml:space="preserve">ให้การยอมรับ </w:t>
      </w:r>
    </w:p>
    <w:p w:rsidR="00C66590" w:rsidRPr="00C66590" w:rsidRDefault="00C66590" w:rsidP="00C66590">
      <w:pPr>
        <w:spacing w:after="0" w:line="340" w:lineRule="exact"/>
        <w:ind w:firstLine="720"/>
        <w:jc w:val="center"/>
        <w:rPr>
          <w:b/>
          <w:bCs/>
          <w:i w:val="0"/>
          <w:iCs/>
          <w:sz w:val="40"/>
          <w:szCs w:val="40"/>
        </w:rPr>
      </w:pPr>
      <w:r w:rsidRPr="00C66590">
        <w:rPr>
          <w:b/>
          <w:bCs/>
          <w:i w:val="0"/>
          <w:iCs/>
          <w:sz w:val="40"/>
          <w:szCs w:val="40"/>
        </w:rPr>
        <w:lastRenderedPageBreak/>
        <w:t>-2-</w:t>
      </w:r>
    </w:p>
    <w:p w:rsidR="004F6DEF" w:rsidRPr="00264A72" w:rsidRDefault="00E91B28" w:rsidP="007C0576">
      <w:pPr>
        <w:spacing w:after="0" w:line="340" w:lineRule="exact"/>
        <w:ind w:firstLine="720"/>
        <w:jc w:val="thaiDistribute"/>
      </w:pPr>
      <w:r w:rsidRPr="00264A72">
        <w:rPr>
          <w:b/>
          <w:bCs/>
          <w:cs/>
        </w:rPr>
        <w:t xml:space="preserve">นพ.ไพศาล </w:t>
      </w:r>
      <w:proofErr w:type="spellStart"/>
      <w:r w:rsidRPr="00264A72">
        <w:rPr>
          <w:b/>
          <w:bCs/>
          <w:cs/>
        </w:rPr>
        <w:t>ดั่น</w:t>
      </w:r>
      <w:proofErr w:type="spellEnd"/>
      <w:r w:rsidRPr="00264A72">
        <w:rPr>
          <w:b/>
          <w:bCs/>
          <w:cs/>
        </w:rPr>
        <w:t>คุ้ม เลขาธิการคณะกรรมการอาหารและยา</w:t>
      </w:r>
      <w:r w:rsidRPr="00264A72">
        <w:rPr>
          <w:cs/>
        </w:rPr>
        <w:t xml:space="preserve"> </w:t>
      </w:r>
      <w:r w:rsidR="009F30DA" w:rsidRPr="00264A72">
        <w:rPr>
          <w:rFonts w:hint="cs"/>
          <w:cs/>
        </w:rPr>
        <w:t xml:space="preserve">กล่าวเพิ่มเติมว่า </w:t>
      </w:r>
      <w:r w:rsidR="00245D04" w:rsidRPr="00264A72">
        <w:rPr>
          <w:rFonts w:hint="cs"/>
          <w:cs/>
        </w:rPr>
        <w:t>สำนักงานคณะกรรมการอาหารและยา</w:t>
      </w:r>
      <w:r w:rsidRPr="00264A72">
        <w:rPr>
          <w:cs/>
        </w:rPr>
        <w:t xml:space="preserve"> </w:t>
      </w:r>
      <w:r w:rsidR="004C2309" w:rsidRPr="00264A72">
        <w:rPr>
          <w:cs/>
        </w:rPr>
        <w:t>ได้</w:t>
      </w:r>
      <w:r w:rsidRPr="00264A72">
        <w:rPr>
          <w:cs/>
        </w:rPr>
        <w:t>ร่วมกับกรมวิทย</w:t>
      </w:r>
      <w:r w:rsidR="00245D04" w:rsidRPr="00264A72">
        <w:rPr>
          <w:rFonts w:hint="cs"/>
          <w:cs/>
        </w:rPr>
        <w:t>าศาสตร์การแพทย์</w:t>
      </w:r>
      <w:r w:rsidRPr="00264A72">
        <w:rPr>
          <w:cs/>
        </w:rPr>
        <w:t xml:space="preserve"> </w:t>
      </w:r>
      <w:r w:rsidR="004C2309" w:rsidRPr="00264A72">
        <w:rPr>
          <w:cs/>
        </w:rPr>
        <w:t>พิจา</w:t>
      </w:r>
      <w:r w:rsidR="00F652D6" w:rsidRPr="00264A72">
        <w:rPr>
          <w:rFonts w:hint="cs"/>
          <w:cs/>
        </w:rPr>
        <w:t>ร</w:t>
      </w:r>
      <w:r w:rsidR="004C2309" w:rsidRPr="00264A72">
        <w:rPr>
          <w:cs/>
        </w:rPr>
        <w:t>ณา</w:t>
      </w:r>
      <w:r w:rsidR="002E3E02" w:rsidRPr="00264A72">
        <w:rPr>
          <w:cs/>
        </w:rPr>
        <w:t>ชุดตรวจโควิด-19 แบบ</w:t>
      </w:r>
      <w:r w:rsidR="002E3E02" w:rsidRPr="00264A72">
        <w:t xml:space="preserve"> </w:t>
      </w:r>
      <w:r w:rsidR="002E3E02" w:rsidRPr="000B30BD">
        <w:rPr>
          <w:i w:val="0"/>
          <w:iCs/>
        </w:rPr>
        <w:t xml:space="preserve">Rapid </w:t>
      </w:r>
      <w:r w:rsidR="002E3E02" w:rsidRPr="00C66590">
        <w:rPr>
          <w:i w:val="0"/>
          <w:iCs/>
        </w:rPr>
        <w:t>test</w:t>
      </w:r>
      <w:r w:rsidR="002E3E02" w:rsidRPr="00C66590">
        <w:rPr>
          <w:i w:val="0"/>
          <w:iCs/>
          <w:cs/>
        </w:rPr>
        <w:t xml:space="preserve"> </w:t>
      </w:r>
      <w:r w:rsidR="004C2309" w:rsidRPr="00264A72">
        <w:rPr>
          <w:cs/>
        </w:rPr>
        <w:t>โดยการ</w:t>
      </w:r>
      <w:r w:rsidR="00CB72C9" w:rsidRPr="00264A72">
        <w:rPr>
          <w:rFonts w:hint="cs"/>
          <w:cs/>
        </w:rPr>
        <w:t>ประเมิน</w:t>
      </w:r>
      <w:r w:rsidR="000A06FD" w:rsidRPr="00264A72">
        <w:rPr>
          <w:rFonts w:hint="cs"/>
          <w:cs/>
        </w:rPr>
        <w:t>จาก</w:t>
      </w:r>
      <w:r w:rsidR="002C02B4" w:rsidRPr="00264A72">
        <w:rPr>
          <w:cs/>
        </w:rPr>
        <w:t>เ</w:t>
      </w:r>
      <w:r w:rsidR="0027194B" w:rsidRPr="00264A72">
        <w:rPr>
          <w:cs/>
        </w:rPr>
        <w:t>อกสาร</w:t>
      </w:r>
      <w:r w:rsidR="002C02B4" w:rsidRPr="00264A72">
        <w:rPr>
          <w:cs/>
        </w:rPr>
        <w:t>ทางวิชาการ</w:t>
      </w:r>
      <w:r w:rsidR="00C82674" w:rsidRPr="00264A72">
        <w:rPr>
          <w:rFonts w:hint="cs"/>
          <w:cs/>
        </w:rPr>
        <w:t xml:space="preserve"> </w:t>
      </w:r>
      <w:r w:rsidR="006B3A1C" w:rsidRPr="00264A72">
        <w:rPr>
          <w:rFonts w:hint="cs"/>
          <w:cs/>
        </w:rPr>
        <w:t>ซึ่ง</w:t>
      </w:r>
      <w:r w:rsidR="00C82674" w:rsidRPr="00264A72">
        <w:rPr>
          <w:rFonts w:hint="cs"/>
          <w:cs/>
        </w:rPr>
        <w:t>เ</w:t>
      </w:r>
      <w:r w:rsidR="006B3A1C" w:rsidRPr="00264A72">
        <w:rPr>
          <w:rFonts w:hint="cs"/>
          <w:cs/>
        </w:rPr>
        <w:t>ป็นวิธีการ</w:t>
      </w:r>
      <w:r w:rsidR="009906A1" w:rsidRPr="00264A72">
        <w:rPr>
          <w:rFonts w:hint="cs"/>
          <w:cs/>
        </w:rPr>
        <w:t>เดียวกับ</w:t>
      </w:r>
      <w:r w:rsidR="006B3A1C" w:rsidRPr="00264A72">
        <w:rPr>
          <w:rFonts w:hint="cs"/>
          <w:cs/>
        </w:rPr>
        <w:t>ที่หลายประเทศทั่วโลก</w:t>
      </w:r>
      <w:r w:rsidR="00CB2CED" w:rsidRPr="00264A72">
        <w:t xml:space="preserve"> </w:t>
      </w:r>
      <w:r w:rsidR="00CB2CED" w:rsidRPr="00264A72">
        <w:rPr>
          <w:rFonts w:hint="cs"/>
          <w:cs/>
        </w:rPr>
        <w:t xml:space="preserve">เช่น </w:t>
      </w:r>
      <w:r w:rsidR="00161E6F" w:rsidRPr="00264A72">
        <w:rPr>
          <w:rFonts w:hint="cs"/>
          <w:cs/>
        </w:rPr>
        <w:t xml:space="preserve">สหรัฐอเมริกา แคนาดา ออสเตรเลีย และสิงคโปร์ </w:t>
      </w:r>
      <w:r w:rsidR="006B3A1C" w:rsidRPr="00264A72">
        <w:rPr>
          <w:rFonts w:hint="cs"/>
          <w:cs/>
        </w:rPr>
        <w:t>ใช้ในการประเมิน</w:t>
      </w:r>
      <w:r w:rsidR="005F733F" w:rsidRPr="00264A72">
        <w:rPr>
          <w:rFonts w:hint="cs"/>
          <w:cs/>
        </w:rPr>
        <w:t>ความปลอดภัย ประสิทธิภาพ และคุณภาพ</w:t>
      </w:r>
      <w:r w:rsidR="00264A72">
        <w:rPr>
          <w:rFonts w:hint="cs"/>
          <w:cs/>
        </w:rPr>
        <w:t xml:space="preserve"> </w:t>
      </w:r>
      <w:r w:rsidR="00EA6CAE" w:rsidRPr="00264A72">
        <w:rPr>
          <w:rFonts w:hint="cs"/>
          <w:cs/>
        </w:rPr>
        <w:t xml:space="preserve">ในปัจจุบัน </w:t>
      </w:r>
      <w:proofErr w:type="spellStart"/>
      <w:r w:rsidR="0027194B" w:rsidRPr="00264A72">
        <w:rPr>
          <w:cs/>
        </w:rPr>
        <w:t>อย</w:t>
      </w:r>
      <w:proofErr w:type="spellEnd"/>
      <w:r w:rsidR="0027194B" w:rsidRPr="00264A72">
        <w:rPr>
          <w:cs/>
        </w:rPr>
        <w:t>. จะพิจารณาเอกสารจากผู้ประกอบการทุกรายที่ผ่า</w:t>
      </w:r>
      <w:r w:rsidR="002C02B4" w:rsidRPr="00264A72">
        <w:rPr>
          <w:cs/>
        </w:rPr>
        <w:t>นการตรวจประเมินจากกรมวิทยาศาสตร์การแพทย์</w:t>
      </w:r>
      <w:r w:rsidR="0027194B" w:rsidRPr="00264A72">
        <w:rPr>
          <w:cs/>
        </w:rPr>
        <w:t xml:space="preserve"> </w:t>
      </w:r>
      <w:r w:rsidR="003A5DC6" w:rsidRPr="00264A72">
        <w:rPr>
          <w:rFonts w:hint="cs"/>
          <w:cs/>
        </w:rPr>
        <w:t>พร้อมทั้ง</w:t>
      </w:r>
      <w:r w:rsidR="00E3593B" w:rsidRPr="00264A72">
        <w:rPr>
          <w:rFonts w:hint="cs"/>
          <w:cs/>
        </w:rPr>
        <w:t xml:space="preserve">ตรวจสอบเอกสารที่เกี่ยวข้อง ได้แก่ </w:t>
      </w:r>
      <w:r w:rsidR="0027194B" w:rsidRPr="00264A72">
        <w:rPr>
          <w:cs/>
        </w:rPr>
        <w:t>หนังสือรับรองการขายจากประเทศผู้ผลิตหรือเจ้าของผลิตภัณฑ์ที่ได้รับการรับรองจากสถานทูตไทยในประเทศผู้ผลิตหรือเจ้าของผลิตภัณฑ์</w:t>
      </w:r>
      <w:r w:rsidR="00E3593B" w:rsidRPr="00264A72">
        <w:rPr>
          <w:rFonts w:hint="cs"/>
          <w:cs/>
        </w:rPr>
        <w:t xml:space="preserve"> และ</w:t>
      </w:r>
      <w:r w:rsidR="00E3593B" w:rsidRPr="00264A72">
        <w:rPr>
          <w:cs/>
        </w:rPr>
        <w:t xml:space="preserve">เอกสารตัวอย่างผลิตภัณฑ์ </w:t>
      </w:r>
      <w:r w:rsidR="00C66590">
        <w:rPr>
          <w:rFonts w:hint="cs"/>
          <w:cs/>
        </w:rPr>
        <w:t xml:space="preserve">             </w:t>
      </w:r>
      <w:r w:rsidR="00E3593B" w:rsidRPr="00264A72">
        <w:rPr>
          <w:cs/>
        </w:rPr>
        <w:t xml:space="preserve">เช่น </w:t>
      </w:r>
      <w:proofErr w:type="spellStart"/>
      <w:r w:rsidR="00E3593B" w:rsidRPr="00264A72">
        <w:rPr>
          <w:cs/>
        </w:rPr>
        <w:t>แค็ต</w:t>
      </w:r>
      <w:proofErr w:type="spellEnd"/>
      <w:r w:rsidR="00E3593B" w:rsidRPr="00264A72">
        <w:rPr>
          <w:cs/>
        </w:rPr>
        <w:t>ตาลอก คู่มือการใช้งาน โดยจะดำเนินการ</w:t>
      </w:r>
      <w:r w:rsidR="004F6DEF" w:rsidRPr="00264A72">
        <w:rPr>
          <w:cs/>
        </w:rPr>
        <w:t>พิจารณาอ</w:t>
      </w:r>
      <w:r w:rsidR="00177CE5" w:rsidRPr="00264A72">
        <w:rPr>
          <w:cs/>
        </w:rPr>
        <w:t>นุญาตอย่างรวดเร็ว</w:t>
      </w:r>
    </w:p>
    <w:p w:rsidR="00D03146" w:rsidRPr="00264A72" w:rsidRDefault="004F6DEF" w:rsidP="007C0576">
      <w:pPr>
        <w:spacing w:after="0" w:line="340" w:lineRule="exact"/>
        <w:ind w:firstLine="720"/>
        <w:jc w:val="thaiDistribute"/>
        <w:rPr>
          <w:b/>
          <w:bCs/>
        </w:rPr>
      </w:pPr>
      <w:r w:rsidRPr="00264A72">
        <w:rPr>
          <w:cs/>
        </w:rPr>
        <w:t>กรณีชุดตรวจโควิด-19</w:t>
      </w:r>
      <w:r w:rsidRPr="00264A72">
        <w:t xml:space="preserve"> </w:t>
      </w:r>
      <w:r w:rsidRPr="00C66590">
        <w:rPr>
          <w:cs/>
        </w:rPr>
        <w:t>ชนิด</w:t>
      </w:r>
      <w:r w:rsidRPr="00264A72">
        <w:rPr>
          <w:i w:val="0"/>
          <w:iCs/>
          <w:cs/>
        </w:rPr>
        <w:t xml:space="preserve"> </w:t>
      </w:r>
      <w:r w:rsidRPr="00264A72">
        <w:rPr>
          <w:i w:val="0"/>
          <w:iCs/>
        </w:rPr>
        <w:t>Rapid test</w:t>
      </w:r>
      <w:r w:rsidRPr="00264A72">
        <w:rPr>
          <w:cs/>
        </w:rPr>
        <w:t xml:space="preserve"> ที่มีปัญหาคุณภาพ </w:t>
      </w:r>
      <w:proofErr w:type="spellStart"/>
      <w:r w:rsidRPr="00264A72">
        <w:rPr>
          <w:cs/>
        </w:rPr>
        <w:t>อย</w:t>
      </w:r>
      <w:proofErr w:type="spellEnd"/>
      <w:r w:rsidRPr="00264A72">
        <w:rPr>
          <w:cs/>
        </w:rPr>
        <w:t>. มิได้นิ่งนอนใจ ได้ติดตามและหาข้อเท็จจริงทันที</w:t>
      </w:r>
      <w:r w:rsidR="00D03146" w:rsidRPr="00264A72">
        <w:rPr>
          <w:cs/>
        </w:rPr>
        <w:t xml:space="preserve"> </w:t>
      </w:r>
      <w:r w:rsidRPr="00264A72">
        <w:rPr>
          <w:cs/>
        </w:rPr>
        <w:t xml:space="preserve">และเมื่อได้รับการยืนยันว่าชุดทดสอบดังกล่าวมีปัญหาจริง </w:t>
      </w:r>
      <w:proofErr w:type="spellStart"/>
      <w:r w:rsidRPr="00264A72">
        <w:rPr>
          <w:cs/>
        </w:rPr>
        <w:t>อย</w:t>
      </w:r>
      <w:proofErr w:type="spellEnd"/>
      <w:r w:rsidRPr="00264A72">
        <w:rPr>
          <w:cs/>
        </w:rPr>
        <w:t>. ได้สั่งการไปที่ด่านอาหารและยา</w:t>
      </w:r>
      <w:r w:rsidR="00D03146" w:rsidRPr="00264A72">
        <w:rPr>
          <w:cs/>
        </w:rPr>
        <w:t>ให้ตรวจสอบว่ามีการนำ</w:t>
      </w:r>
      <w:r w:rsidR="001C3B2C" w:rsidRPr="00264A72">
        <w:rPr>
          <w:rFonts w:hint="cs"/>
          <w:cs/>
        </w:rPr>
        <w:t>เข้า</w:t>
      </w:r>
      <w:r w:rsidR="00D03146" w:rsidRPr="00264A72">
        <w:rPr>
          <w:cs/>
        </w:rPr>
        <w:t>ชุดทดสอบ</w:t>
      </w:r>
      <w:r w:rsidRPr="00264A72">
        <w:rPr>
          <w:cs/>
        </w:rPr>
        <w:t>ที่มีปัญหา</w:t>
      </w:r>
      <w:r w:rsidR="00D03146" w:rsidRPr="00264A72">
        <w:rPr>
          <w:cs/>
        </w:rPr>
        <w:t xml:space="preserve">หรือไม่ </w:t>
      </w:r>
      <w:r w:rsidR="00D64C47" w:rsidRPr="00264A72">
        <w:rPr>
          <w:cs/>
        </w:rPr>
        <w:t>ซึ่ง</w:t>
      </w:r>
      <w:r w:rsidR="00447F8F" w:rsidRPr="00264A72">
        <w:rPr>
          <w:rFonts w:hint="cs"/>
          <w:cs/>
        </w:rPr>
        <w:t>พบว่า</w:t>
      </w:r>
      <w:r w:rsidR="00D03146" w:rsidRPr="00264A72">
        <w:rPr>
          <w:cs/>
        </w:rPr>
        <w:t>ไม่มีการนำเข้า</w:t>
      </w:r>
      <w:r w:rsidR="00D64C47" w:rsidRPr="00264A72">
        <w:rPr>
          <w:cs/>
        </w:rPr>
        <w:t>แต่อย่างใด</w:t>
      </w:r>
      <w:r w:rsidR="00D03146" w:rsidRPr="00264A72">
        <w:rPr>
          <w:cs/>
        </w:rPr>
        <w:t xml:space="preserve"> และให้</w:t>
      </w:r>
      <w:r w:rsidR="00B57D7F" w:rsidRPr="00264A72">
        <w:rPr>
          <w:rFonts w:hint="cs"/>
          <w:cs/>
        </w:rPr>
        <w:t>ดำเนินการ</w:t>
      </w:r>
      <w:r w:rsidR="00D03146" w:rsidRPr="00264A72">
        <w:rPr>
          <w:cs/>
        </w:rPr>
        <w:t>เฝ้าระวังอย่างต่อเนื่อง</w:t>
      </w:r>
      <w:r w:rsidR="0041162E" w:rsidRPr="00264A72">
        <w:rPr>
          <w:rFonts w:hint="cs"/>
          <w:cs/>
        </w:rPr>
        <w:t>ทั้ง</w:t>
      </w:r>
      <w:r w:rsidR="00143523" w:rsidRPr="00264A72">
        <w:rPr>
          <w:rFonts w:hint="cs"/>
          <w:cs/>
        </w:rPr>
        <w:t xml:space="preserve">ด่านอาหารและยา </w:t>
      </w:r>
      <w:r w:rsidR="00D639EF" w:rsidRPr="00264A72">
        <w:rPr>
          <w:rFonts w:hint="cs"/>
          <w:cs/>
        </w:rPr>
        <w:t>ทั้ง</w:t>
      </w:r>
      <w:r w:rsidR="00D03146" w:rsidRPr="00264A72">
        <w:rPr>
          <w:cs/>
        </w:rPr>
        <w:t>การจำหน่าย</w:t>
      </w:r>
      <w:r w:rsidRPr="00264A72">
        <w:rPr>
          <w:cs/>
        </w:rPr>
        <w:t>ภายในประเทศ</w:t>
      </w:r>
      <w:r w:rsidR="00525EA6" w:rsidRPr="00264A72">
        <w:rPr>
          <w:rFonts w:hint="cs"/>
          <w:cs/>
        </w:rPr>
        <w:t xml:space="preserve"> และ</w:t>
      </w:r>
      <w:r w:rsidR="00D03146" w:rsidRPr="00264A72">
        <w:rPr>
          <w:cs/>
        </w:rPr>
        <w:t>ทาง</w:t>
      </w:r>
      <w:r w:rsidRPr="00264A72">
        <w:rPr>
          <w:cs/>
        </w:rPr>
        <w:t>ระบบ</w:t>
      </w:r>
      <w:r w:rsidR="00D03146" w:rsidRPr="00264A72">
        <w:rPr>
          <w:cs/>
        </w:rPr>
        <w:t>ออนไลน์</w:t>
      </w:r>
      <w:r w:rsidR="00655308" w:rsidRPr="00264A72">
        <w:rPr>
          <w:rFonts w:hint="cs"/>
          <w:cs/>
        </w:rPr>
        <w:t>และ</w:t>
      </w:r>
      <w:r w:rsidR="00FA2032" w:rsidRPr="00264A72">
        <w:rPr>
          <w:rFonts w:hint="cs"/>
          <w:cs/>
        </w:rPr>
        <w:t xml:space="preserve"> </w:t>
      </w:r>
      <w:proofErr w:type="spellStart"/>
      <w:r w:rsidR="00C04B58" w:rsidRPr="00264A72">
        <w:rPr>
          <w:cs/>
        </w:rPr>
        <w:t>อย</w:t>
      </w:r>
      <w:proofErr w:type="spellEnd"/>
      <w:r w:rsidR="00C04B58" w:rsidRPr="00264A72">
        <w:rPr>
          <w:cs/>
        </w:rPr>
        <w:t xml:space="preserve">. จะดำเนินการส่งตัวอย่างชุดตรวจโควิด-19 </w:t>
      </w:r>
      <w:r w:rsidR="002B1929" w:rsidRPr="00264A72">
        <w:rPr>
          <w:rFonts w:hint="cs"/>
          <w:cs/>
        </w:rPr>
        <w:t>ชนิด</w:t>
      </w:r>
      <w:r w:rsidR="00C04B58" w:rsidRPr="00264A72">
        <w:rPr>
          <w:cs/>
        </w:rPr>
        <w:t xml:space="preserve"> </w:t>
      </w:r>
      <w:r w:rsidR="00C04B58" w:rsidRPr="00264A72">
        <w:t xml:space="preserve">Rapid test </w:t>
      </w:r>
      <w:r w:rsidR="00C04B58" w:rsidRPr="00264A72">
        <w:rPr>
          <w:cs/>
        </w:rPr>
        <w:t xml:space="preserve">ที่ได้อนุญาตให้นำเข้าแล้วจากทุกบริษัทไปทดสอบเมื่อหน่วยทดสอบมีชุดตัวอย่างเลือดพร้อม หากพบว่าไม่ผ่านการทดสอบ </w:t>
      </w:r>
      <w:proofErr w:type="spellStart"/>
      <w:r w:rsidR="00C04B58" w:rsidRPr="00264A72">
        <w:rPr>
          <w:cs/>
        </w:rPr>
        <w:t>อย</w:t>
      </w:r>
      <w:proofErr w:type="spellEnd"/>
      <w:r w:rsidR="00C04B58" w:rsidRPr="00264A72">
        <w:rPr>
          <w:cs/>
        </w:rPr>
        <w:t>. จะดำเนินการยกเ</w:t>
      </w:r>
      <w:r w:rsidR="00003DC3" w:rsidRPr="00264A72">
        <w:rPr>
          <w:cs/>
        </w:rPr>
        <w:t>ลิกหนังสือรับรองประกอบการนำเข้า</w:t>
      </w:r>
      <w:r w:rsidR="00003DC3" w:rsidRPr="00264A72">
        <w:rPr>
          <w:rFonts w:hint="cs"/>
          <w:cs/>
        </w:rPr>
        <w:t>และ</w:t>
      </w:r>
      <w:r w:rsidR="00C04B58" w:rsidRPr="00264A72">
        <w:rPr>
          <w:cs/>
        </w:rPr>
        <w:t xml:space="preserve">เรียกคืนชุดตรวจทั้งหมด </w:t>
      </w:r>
      <w:r w:rsidR="00942C03" w:rsidRPr="00264A72">
        <w:rPr>
          <w:rFonts w:hint="cs"/>
          <w:cs/>
        </w:rPr>
        <w:t>พร้อมทั้ง</w:t>
      </w:r>
      <w:r w:rsidR="00C04B58" w:rsidRPr="00264A72">
        <w:rPr>
          <w:cs/>
        </w:rPr>
        <w:t>พิจารณาดำเนินการตามกฎหมายต่อไป</w:t>
      </w:r>
      <w:r w:rsidR="00C04B58" w:rsidRPr="00264A72">
        <w:rPr>
          <w:rFonts w:hint="cs"/>
          <w:cs/>
        </w:rPr>
        <w:t xml:space="preserve"> </w:t>
      </w:r>
      <w:r w:rsidR="002E3E02" w:rsidRPr="00264A72">
        <w:rPr>
          <w:rFonts w:hint="cs"/>
          <w:cs/>
        </w:rPr>
        <w:t>ข</w:t>
      </w:r>
      <w:r w:rsidR="00D64C47" w:rsidRPr="00264A72">
        <w:rPr>
          <w:cs/>
        </w:rPr>
        <w:t>อยืนยันว่า</w:t>
      </w:r>
      <w:r w:rsidR="00762D01" w:rsidRPr="00264A72">
        <w:rPr>
          <w:rFonts w:hint="cs"/>
          <w:cs/>
        </w:rPr>
        <w:t>ทั้ง</w:t>
      </w:r>
      <w:r w:rsidR="002E3E02" w:rsidRPr="00264A72">
        <w:rPr>
          <w:rFonts w:hint="cs"/>
          <w:cs/>
        </w:rPr>
        <w:t xml:space="preserve"> </w:t>
      </w:r>
      <w:r w:rsidR="00762D01" w:rsidRPr="00264A72">
        <w:rPr>
          <w:rFonts w:hint="cs"/>
          <w:cs/>
        </w:rPr>
        <w:t>กรมวิทยาศาสตร์การแพทย์</w:t>
      </w:r>
      <w:r w:rsidR="00112B70" w:rsidRPr="00264A72">
        <w:rPr>
          <w:rFonts w:hint="cs"/>
          <w:cs/>
        </w:rPr>
        <w:t xml:space="preserve"> และ</w:t>
      </w:r>
      <w:r w:rsidR="007C0576">
        <w:rPr>
          <w:rFonts w:hint="cs"/>
          <w:cs/>
        </w:rPr>
        <w:t xml:space="preserve"> </w:t>
      </w:r>
      <w:proofErr w:type="spellStart"/>
      <w:r w:rsidR="00112B70" w:rsidRPr="00264A72">
        <w:rPr>
          <w:rFonts w:hint="cs"/>
          <w:cs/>
        </w:rPr>
        <w:t>อย</w:t>
      </w:r>
      <w:proofErr w:type="spellEnd"/>
      <w:r w:rsidR="00112B70" w:rsidRPr="00264A72">
        <w:rPr>
          <w:rFonts w:hint="cs"/>
          <w:cs/>
        </w:rPr>
        <w:t xml:space="preserve">. </w:t>
      </w:r>
      <w:r w:rsidR="00D64C47" w:rsidRPr="00264A72">
        <w:rPr>
          <w:cs/>
        </w:rPr>
        <w:t>มีการ</w:t>
      </w:r>
      <w:r w:rsidR="00762D01" w:rsidRPr="00264A72">
        <w:rPr>
          <w:rFonts w:hint="cs"/>
          <w:cs/>
        </w:rPr>
        <w:t>ประเมินและ</w:t>
      </w:r>
      <w:r w:rsidR="00D64C47" w:rsidRPr="00264A72">
        <w:rPr>
          <w:cs/>
        </w:rPr>
        <w:t>พิจา</w:t>
      </w:r>
      <w:r w:rsidR="00F652D6" w:rsidRPr="00264A72">
        <w:rPr>
          <w:rFonts w:hint="cs"/>
          <w:cs/>
        </w:rPr>
        <w:t>ร</w:t>
      </w:r>
      <w:r w:rsidR="00D64C47" w:rsidRPr="00264A72">
        <w:rPr>
          <w:cs/>
        </w:rPr>
        <w:t>ณาอนุญาต</w:t>
      </w:r>
      <w:r w:rsidR="00264A72" w:rsidRPr="00264A72">
        <w:rPr>
          <w:cs/>
        </w:rPr>
        <w:t>ชุดตรวจ</w:t>
      </w:r>
      <w:r w:rsidR="007C0576">
        <w:rPr>
          <w:rFonts w:hint="cs"/>
          <w:cs/>
        </w:rPr>
        <w:t xml:space="preserve">                  </w:t>
      </w:r>
      <w:r w:rsidR="00264A72" w:rsidRPr="00264A72">
        <w:rPr>
          <w:cs/>
        </w:rPr>
        <w:t>โควิด-19 แบบ</w:t>
      </w:r>
      <w:r w:rsidR="00264A72" w:rsidRPr="00264A72">
        <w:t xml:space="preserve"> </w:t>
      </w:r>
      <w:r w:rsidR="00264A72" w:rsidRPr="007C0576">
        <w:rPr>
          <w:i w:val="0"/>
          <w:iCs/>
        </w:rPr>
        <w:t>Rapid test</w:t>
      </w:r>
      <w:r w:rsidR="00264A72" w:rsidRPr="00264A72">
        <w:rPr>
          <w:cs/>
        </w:rPr>
        <w:t xml:space="preserve"> </w:t>
      </w:r>
      <w:r w:rsidR="00D64C47" w:rsidRPr="00264A72">
        <w:rPr>
          <w:cs/>
        </w:rPr>
        <w:t>อย่างโปร่งใส ตรวจสอบได้ และคำนึงถึงสถานการณ์ความเร่งด่วนและความจำเป็น</w:t>
      </w:r>
      <w:r w:rsidR="00264A72">
        <w:rPr>
          <w:rFonts w:hint="cs"/>
          <w:cs/>
        </w:rPr>
        <w:t xml:space="preserve"> </w:t>
      </w:r>
      <w:r w:rsidR="00D64C47" w:rsidRPr="00264A72">
        <w:rPr>
          <w:cs/>
        </w:rPr>
        <w:t>รวมทั้งมุ่งให้ผู้บริโภคได้รับความปลอดภัย</w:t>
      </w:r>
      <w:r w:rsidR="00D64C47" w:rsidRPr="00264A72">
        <w:t xml:space="preserve"> </w:t>
      </w:r>
      <w:r w:rsidR="00D64C47" w:rsidRPr="00264A72">
        <w:rPr>
          <w:cs/>
        </w:rPr>
        <w:t>ไม่เอื้อผลประโยชน์ให้แก่ฝ่ายใดทั้งสิ้น</w:t>
      </w:r>
      <w:r w:rsidR="00245D04" w:rsidRPr="00264A72">
        <w:rPr>
          <w:rFonts w:hint="cs"/>
          <w:b/>
          <w:bCs/>
          <w:cs/>
        </w:rPr>
        <w:t xml:space="preserve"> </w:t>
      </w:r>
      <w:r w:rsidR="00245D04" w:rsidRPr="00264A72">
        <w:rPr>
          <w:b/>
          <w:bCs/>
          <w:cs/>
        </w:rPr>
        <w:t xml:space="preserve">นพ.ไพศาล </w:t>
      </w:r>
      <w:proofErr w:type="spellStart"/>
      <w:r w:rsidR="00245D04" w:rsidRPr="00264A72">
        <w:rPr>
          <w:b/>
          <w:bCs/>
          <w:cs/>
        </w:rPr>
        <w:t>ดั่น</w:t>
      </w:r>
      <w:proofErr w:type="spellEnd"/>
      <w:r w:rsidR="00245D04" w:rsidRPr="00264A72">
        <w:rPr>
          <w:b/>
          <w:bCs/>
          <w:cs/>
        </w:rPr>
        <w:t>คุ้ม</w:t>
      </w:r>
      <w:r w:rsidR="00245D04" w:rsidRPr="00264A72">
        <w:rPr>
          <w:rFonts w:hint="cs"/>
          <w:b/>
          <w:bCs/>
          <w:cs/>
        </w:rPr>
        <w:t xml:space="preserve"> เลขาธิการฯ </w:t>
      </w:r>
      <w:proofErr w:type="spellStart"/>
      <w:r w:rsidR="00245D04" w:rsidRPr="00264A72">
        <w:rPr>
          <w:rFonts w:hint="cs"/>
          <w:b/>
          <w:bCs/>
          <w:cs/>
        </w:rPr>
        <w:t>อย</w:t>
      </w:r>
      <w:proofErr w:type="spellEnd"/>
      <w:r w:rsidR="00245D04" w:rsidRPr="00264A72">
        <w:rPr>
          <w:rFonts w:hint="cs"/>
          <w:b/>
          <w:bCs/>
          <w:cs/>
        </w:rPr>
        <w:t>. กล่าวในที่สุด</w:t>
      </w:r>
    </w:p>
    <w:p w:rsidR="00517695" w:rsidRPr="00264A72" w:rsidRDefault="00517695" w:rsidP="007C0576">
      <w:pPr>
        <w:spacing w:after="0" w:line="340" w:lineRule="exact"/>
        <w:ind w:firstLine="720"/>
        <w:jc w:val="center"/>
        <w:rPr>
          <w:b/>
          <w:bCs/>
          <w:cs/>
        </w:rPr>
      </w:pPr>
      <w:r w:rsidRPr="00264A72">
        <w:rPr>
          <w:rFonts w:hint="cs"/>
          <w:b/>
          <w:bCs/>
          <w:cs/>
        </w:rPr>
        <w:t>**********************************</w:t>
      </w:r>
    </w:p>
    <w:p w:rsidR="00A1638F" w:rsidRPr="000B30BD" w:rsidRDefault="00BB679A" w:rsidP="007C0576">
      <w:pPr>
        <w:spacing w:after="0" w:line="340" w:lineRule="exact"/>
        <w:ind w:firstLine="720"/>
        <w:jc w:val="center"/>
        <w:rPr>
          <w:b/>
          <w:bCs/>
          <w:sz w:val="36"/>
          <w:szCs w:val="36"/>
        </w:rPr>
      </w:pPr>
      <w:r w:rsidRPr="000B30BD">
        <w:rPr>
          <w:b/>
          <w:bCs/>
          <w:sz w:val="36"/>
          <w:szCs w:val="36"/>
          <w:cs/>
        </w:rPr>
        <w:t>วันที่</w:t>
      </w:r>
      <w:r w:rsidR="00D64C47" w:rsidRPr="000B30BD">
        <w:rPr>
          <w:b/>
          <w:bCs/>
          <w:sz w:val="36"/>
          <w:szCs w:val="36"/>
          <w:cs/>
        </w:rPr>
        <w:t>เผยแพร่</w:t>
      </w:r>
      <w:r w:rsidRPr="000B30BD">
        <w:rPr>
          <w:b/>
          <w:bCs/>
          <w:sz w:val="36"/>
          <w:szCs w:val="36"/>
          <w:cs/>
        </w:rPr>
        <w:t xml:space="preserve">ข่าว  </w:t>
      </w:r>
      <w:r w:rsidR="00D64C47" w:rsidRPr="000B30BD">
        <w:rPr>
          <w:b/>
          <w:bCs/>
          <w:sz w:val="36"/>
          <w:szCs w:val="36"/>
          <w:cs/>
        </w:rPr>
        <w:t xml:space="preserve">14 เมษายน 2563 </w:t>
      </w:r>
      <w:r w:rsidR="007309AC" w:rsidRPr="000B30BD">
        <w:rPr>
          <w:b/>
          <w:bCs/>
          <w:sz w:val="36"/>
          <w:szCs w:val="36"/>
          <w:cs/>
        </w:rPr>
        <w:t xml:space="preserve">  </w:t>
      </w:r>
      <w:r w:rsidR="00D64C47" w:rsidRPr="000B30BD">
        <w:rPr>
          <w:b/>
          <w:bCs/>
          <w:sz w:val="36"/>
          <w:szCs w:val="36"/>
          <w:cs/>
        </w:rPr>
        <w:t xml:space="preserve">แถลงข่าว </w:t>
      </w:r>
      <w:r w:rsidRPr="000B30BD">
        <w:rPr>
          <w:b/>
          <w:bCs/>
          <w:sz w:val="36"/>
          <w:szCs w:val="36"/>
          <w:cs/>
        </w:rPr>
        <w:t>10</w:t>
      </w:r>
      <w:r w:rsidR="00D64C47" w:rsidRPr="000B30BD">
        <w:rPr>
          <w:b/>
          <w:bCs/>
          <w:sz w:val="36"/>
          <w:szCs w:val="36"/>
          <w:cs/>
        </w:rPr>
        <w:t xml:space="preserve"> / ปีงบประมาณ พ.ศ. 2563</w:t>
      </w:r>
    </w:p>
    <w:p w:rsidR="00D13229" w:rsidRPr="00264A72" w:rsidRDefault="00D13229" w:rsidP="007C0576">
      <w:pPr>
        <w:pStyle w:val="Default"/>
        <w:spacing w:line="340" w:lineRule="exact"/>
        <w:rPr>
          <w:b/>
          <w:bCs/>
          <w:color w:val="auto"/>
          <w:sz w:val="32"/>
          <w:szCs w:val="32"/>
          <w:cs/>
        </w:rPr>
      </w:pPr>
      <w:bookmarkStart w:id="0" w:name="_GoBack"/>
      <w:bookmarkEnd w:id="0"/>
    </w:p>
    <w:sectPr w:rsidR="00D13229" w:rsidRPr="00264A72" w:rsidSect="007C0576">
      <w:pgSz w:w="11906" w:h="16838" w:code="9"/>
      <w:pgMar w:top="720" w:right="1440" w:bottom="36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71" w:rsidRDefault="00BB6C71" w:rsidP="000A0C1A">
      <w:pPr>
        <w:spacing w:after="0" w:line="240" w:lineRule="auto"/>
      </w:pPr>
      <w:r>
        <w:separator/>
      </w:r>
    </w:p>
  </w:endnote>
  <w:endnote w:type="continuationSeparator" w:id="0">
    <w:p w:rsidR="00BB6C71" w:rsidRDefault="00BB6C71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71" w:rsidRDefault="00BB6C71" w:rsidP="000A0C1A">
      <w:pPr>
        <w:spacing w:after="0" w:line="240" w:lineRule="auto"/>
      </w:pPr>
      <w:r>
        <w:separator/>
      </w:r>
    </w:p>
  </w:footnote>
  <w:footnote w:type="continuationSeparator" w:id="0">
    <w:p w:rsidR="00BB6C71" w:rsidRDefault="00BB6C71" w:rsidP="000A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580A"/>
    <w:multiLevelType w:val="hybridMultilevel"/>
    <w:tmpl w:val="4232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4D2A"/>
    <w:multiLevelType w:val="hybridMultilevel"/>
    <w:tmpl w:val="194E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1E12"/>
    <w:multiLevelType w:val="hybridMultilevel"/>
    <w:tmpl w:val="B450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A6C78"/>
    <w:multiLevelType w:val="hybridMultilevel"/>
    <w:tmpl w:val="FB42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42C59"/>
    <w:multiLevelType w:val="hybridMultilevel"/>
    <w:tmpl w:val="B21C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3DC3"/>
    <w:rsid w:val="00010CDD"/>
    <w:rsid w:val="00015120"/>
    <w:rsid w:val="00016536"/>
    <w:rsid w:val="00031402"/>
    <w:rsid w:val="00032BA4"/>
    <w:rsid w:val="00032F69"/>
    <w:rsid w:val="00040A81"/>
    <w:rsid w:val="00042336"/>
    <w:rsid w:val="0004609E"/>
    <w:rsid w:val="00064ACB"/>
    <w:rsid w:val="00092FE2"/>
    <w:rsid w:val="000A06FD"/>
    <w:rsid w:val="000A0C1A"/>
    <w:rsid w:val="000B2A60"/>
    <w:rsid w:val="000B30BD"/>
    <w:rsid w:val="000C2216"/>
    <w:rsid w:val="000D15EA"/>
    <w:rsid w:val="000D29B7"/>
    <w:rsid w:val="000F2363"/>
    <w:rsid w:val="00111C63"/>
    <w:rsid w:val="00112B70"/>
    <w:rsid w:val="00121C3B"/>
    <w:rsid w:val="00124C80"/>
    <w:rsid w:val="00137031"/>
    <w:rsid w:val="00141042"/>
    <w:rsid w:val="00143523"/>
    <w:rsid w:val="00145C49"/>
    <w:rsid w:val="001602F8"/>
    <w:rsid w:val="00161E6F"/>
    <w:rsid w:val="0016487B"/>
    <w:rsid w:val="00164AE5"/>
    <w:rsid w:val="00177CE5"/>
    <w:rsid w:val="0018464A"/>
    <w:rsid w:val="001A1033"/>
    <w:rsid w:val="001B1178"/>
    <w:rsid w:val="001C3B2C"/>
    <w:rsid w:val="001C4777"/>
    <w:rsid w:val="002021D5"/>
    <w:rsid w:val="002044C7"/>
    <w:rsid w:val="0022260E"/>
    <w:rsid w:val="00227FF4"/>
    <w:rsid w:val="00231D17"/>
    <w:rsid w:val="00234E07"/>
    <w:rsid w:val="00245D04"/>
    <w:rsid w:val="00246527"/>
    <w:rsid w:val="00247BA2"/>
    <w:rsid w:val="002554BC"/>
    <w:rsid w:val="00264A72"/>
    <w:rsid w:val="0027194B"/>
    <w:rsid w:val="002A328C"/>
    <w:rsid w:val="002B1929"/>
    <w:rsid w:val="002C02B4"/>
    <w:rsid w:val="002E3E02"/>
    <w:rsid w:val="003006F2"/>
    <w:rsid w:val="00303281"/>
    <w:rsid w:val="003245AB"/>
    <w:rsid w:val="0032676D"/>
    <w:rsid w:val="0033117E"/>
    <w:rsid w:val="0033411A"/>
    <w:rsid w:val="00334281"/>
    <w:rsid w:val="00334F43"/>
    <w:rsid w:val="003451DB"/>
    <w:rsid w:val="00350143"/>
    <w:rsid w:val="00353DE0"/>
    <w:rsid w:val="00364993"/>
    <w:rsid w:val="00364FE0"/>
    <w:rsid w:val="0036752D"/>
    <w:rsid w:val="00370C02"/>
    <w:rsid w:val="00376F4B"/>
    <w:rsid w:val="0037726D"/>
    <w:rsid w:val="00386B15"/>
    <w:rsid w:val="003957C2"/>
    <w:rsid w:val="003967A5"/>
    <w:rsid w:val="003A3D60"/>
    <w:rsid w:val="003A5DC6"/>
    <w:rsid w:val="003B3953"/>
    <w:rsid w:val="003B444C"/>
    <w:rsid w:val="003B5DAE"/>
    <w:rsid w:val="003E0B83"/>
    <w:rsid w:val="003E6397"/>
    <w:rsid w:val="003F4ED0"/>
    <w:rsid w:val="0041162E"/>
    <w:rsid w:val="0041707D"/>
    <w:rsid w:val="00421ABF"/>
    <w:rsid w:val="00436403"/>
    <w:rsid w:val="00446259"/>
    <w:rsid w:val="00447F8F"/>
    <w:rsid w:val="00451822"/>
    <w:rsid w:val="00481D29"/>
    <w:rsid w:val="00485800"/>
    <w:rsid w:val="00487FCD"/>
    <w:rsid w:val="004910BC"/>
    <w:rsid w:val="0049209D"/>
    <w:rsid w:val="004C2309"/>
    <w:rsid w:val="004F6CA7"/>
    <w:rsid w:val="004F6DEF"/>
    <w:rsid w:val="00501EFE"/>
    <w:rsid w:val="00502AFB"/>
    <w:rsid w:val="005166AA"/>
    <w:rsid w:val="00516C95"/>
    <w:rsid w:val="00517695"/>
    <w:rsid w:val="00525EA6"/>
    <w:rsid w:val="0053070E"/>
    <w:rsid w:val="00531BF8"/>
    <w:rsid w:val="00535E6C"/>
    <w:rsid w:val="00541F72"/>
    <w:rsid w:val="00543038"/>
    <w:rsid w:val="005F4468"/>
    <w:rsid w:val="005F733F"/>
    <w:rsid w:val="005F7E4E"/>
    <w:rsid w:val="00605CAF"/>
    <w:rsid w:val="006244DF"/>
    <w:rsid w:val="00624C3D"/>
    <w:rsid w:val="00646FF8"/>
    <w:rsid w:val="00650A0E"/>
    <w:rsid w:val="00655308"/>
    <w:rsid w:val="006635C7"/>
    <w:rsid w:val="00687F3F"/>
    <w:rsid w:val="006B3A1C"/>
    <w:rsid w:val="006B3B45"/>
    <w:rsid w:val="006C1D54"/>
    <w:rsid w:val="006D0F0D"/>
    <w:rsid w:val="006D7CCF"/>
    <w:rsid w:val="0071510D"/>
    <w:rsid w:val="00717E9A"/>
    <w:rsid w:val="007309AC"/>
    <w:rsid w:val="00737DA8"/>
    <w:rsid w:val="00754481"/>
    <w:rsid w:val="00762D01"/>
    <w:rsid w:val="00767402"/>
    <w:rsid w:val="00793137"/>
    <w:rsid w:val="00797A93"/>
    <w:rsid w:val="007C0576"/>
    <w:rsid w:val="007C6914"/>
    <w:rsid w:val="007D7C16"/>
    <w:rsid w:val="00812E40"/>
    <w:rsid w:val="008218C0"/>
    <w:rsid w:val="00834C2D"/>
    <w:rsid w:val="00851E5C"/>
    <w:rsid w:val="008A2ABB"/>
    <w:rsid w:val="008B10E3"/>
    <w:rsid w:val="008C2B7F"/>
    <w:rsid w:val="008D1269"/>
    <w:rsid w:val="008D3A18"/>
    <w:rsid w:val="008D7600"/>
    <w:rsid w:val="008F5227"/>
    <w:rsid w:val="008F6B0D"/>
    <w:rsid w:val="00942C03"/>
    <w:rsid w:val="00957807"/>
    <w:rsid w:val="0096652A"/>
    <w:rsid w:val="009906A1"/>
    <w:rsid w:val="009A607F"/>
    <w:rsid w:val="009B1A50"/>
    <w:rsid w:val="009F30DA"/>
    <w:rsid w:val="00A1638F"/>
    <w:rsid w:val="00A3303A"/>
    <w:rsid w:val="00A42536"/>
    <w:rsid w:val="00A615D0"/>
    <w:rsid w:val="00A62BE7"/>
    <w:rsid w:val="00A66B6A"/>
    <w:rsid w:val="00A8371D"/>
    <w:rsid w:val="00A955CB"/>
    <w:rsid w:val="00A97CF5"/>
    <w:rsid w:val="00AA03EB"/>
    <w:rsid w:val="00AA5130"/>
    <w:rsid w:val="00AC5AFA"/>
    <w:rsid w:val="00B02D3E"/>
    <w:rsid w:val="00B05633"/>
    <w:rsid w:val="00B31B04"/>
    <w:rsid w:val="00B40104"/>
    <w:rsid w:val="00B4227A"/>
    <w:rsid w:val="00B478BD"/>
    <w:rsid w:val="00B53199"/>
    <w:rsid w:val="00B57D7F"/>
    <w:rsid w:val="00B74A61"/>
    <w:rsid w:val="00B93B1F"/>
    <w:rsid w:val="00BA74C6"/>
    <w:rsid w:val="00BB679A"/>
    <w:rsid w:val="00BB6C71"/>
    <w:rsid w:val="00BC19FE"/>
    <w:rsid w:val="00BC7852"/>
    <w:rsid w:val="00BC7EA4"/>
    <w:rsid w:val="00C04B58"/>
    <w:rsid w:val="00C20FDD"/>
    <w:rsid w:val="00C2125C"/>
    <w:rsid w:val="00C21DE8"/>
    <w:rsid w:val="00C52AA1"/>
    <w:rsid w:val="00C63145"/>
    <w:rsid w:val="00C66590"/>
    <w:rsid w:val="00C76487"/>
    <w:rsid w:val="00C81E3E"/>
    <w:rsid w:val="00C82674"/>
    <w:rsid w:val="00C85ACC"/>
    <w:rsid w:val="00C8615F"/>
    <w:rsid w:val="00CA669A"/>
    <w:rsid w:val="00CB2CED"/>
    <w:rsid w:val="00CB72C9"/>
    <w:rsid w:val="00CC48E7"/>
    <w:rsid w:val="00CE6286"/>
    <w:rsid w:val="00D03146"/>
    <w:rsid w:val="00D13229"/>
    <w:rsid w:val="00D158A4"/>
    <w:rsid w:val="00D2340E"/>
    <w:rsid w:val="00D6011C"/>
    <w:rsid w:val="00D634EF"/>
    <w:rsid w:val="00D639EF"/>
    <w:rsid w:val="00D64C47"/>
    <w:rsid w:val="00D96914"/>
    <w:rsid w:val="00DC647C"/>
    <w:rsid w:val="00DE58BE"/>
    <w:rsid w:val="00DF4BB8"/>
    <w:rsid w:val="00DF53C6"/>
    <w:rsid w:val="00E0031A"/>
    <w:rsid w:val="00E10210"/>
    <w:rsid w:val="00E3593B"/>
    <w:rsid w:val="00E61789"/>
    <w:rsid w:val="00E71552"/>
    <w:rsid w:val="00E77F43"/>
    <w:rsid w:val="00E83A62"/>
    <w:rsid w:val="00E91B28"/>
    <w:rsid w:val="00EA6CAE"/>
    <w:rsid w:val="00EB07E0"/>
    <w:rsid w:val="00ED5E47"/>
    <w:rsid w:val="00F22C3C"/>
    <w:rsid w:val="00F25903"/>
    <w:rsid w:val="00F343CC"/>
    <w:rsid w:val="00F540B4"/>
    <w:rsid w:val="00F623AA"/>
    <w:rsid w:val="00F652D6"/>
    <w:rsid w:val="00F8154E"/>
    <w:rsid w:val="00F91F25"/>
    <w:rsid w:val="00F9468C"/>
    <w:rsid w:val="00F95B56"/>
    <w:rsid w:val="00F9629A"/>
    <w:rsid w:val="00FA01BA"/>
    <w:rsid w:val="00FA2032"/>
    <w:rsid w:val="00FB2E2C"/>
    <w:rsid w:val="00FB61A1"/>
    <w:rsid w:val="00FD59C1"/>
    <w:rsid w:val="00FE08D6"/>
    <w:rsid w:val="00FE7773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List Paragraph"/>
    <w:basedOn w:val="a"/>
    <w:uiPriority w:val="34"/>
    <w:qFormat/>
    <w:rsid w:val="0027194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i w:val="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List Paragraph"/>
    <w:basedOn w:val="a"/>
    <w:uiPriority w:val="34"/>
    <w:qFormat/>
    <w:rsid w:val="0027194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i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A3B2-1F5D-45BF-9103-46361AAB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Windows User</cp:lastModifiedBy>
  <cp:revision>3</cp:revision>
  <cp:lastPrinted>2020-04-14T10:55:00Z</cp:lastPrinted>
  <dcterms:created xsi:type="dcterms:W3CDTF">2020-04-14T12:58:00Z</dcterms:created>
  <dcterms:modified xsi:type="dcterms:W3CDTF">2020-04-14T13:02:00Z</dcterms:modified>
</cp:coreProperties>
</file>