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47C3" w:rsidRDefault="00EA47C3" w:rsidP="00D003A4">
      <w:pPr>
        <w:pStyle w:val="a3"/>
        <w:shd w:val="clear" w:color="auto" w:fill="FFFFFF"/>
        <w:spacing w:before="0" w:beforeAutospacing="0" w:after="0" w:afterAutospacing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BD03637" wp14:editId="6DBCA39C">
            <wp:simplePos x="0" y="0"/>
            <wp:positionH relativeFrom="page">
              <wp:posOffset>-29210</wp:posOffset>
            </wp:positionH>
            <wp:positionV relativeFrom="paragraph">
              <wp:posOffset>-732951</wp:posOffset>
            </wp:positionV>
            <wp:extent cx="7819949" cy="1841909"/>
            <wp:effectExtent l="0" t="0" r="0" b="635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4 pr head line wednesday [Recovered]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9949" cy="18419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47C3" w:rsidRDefault="00EA47C3" w:rsidP="00D003A4">
      <w:pPr>
        <w:pStyle w:val="a3"/>
        <w:shd w:val="clear" w:color="auto" w:fill="FFFFFF"/>
        <w:spacing w:before="0" w:beforeAutospacing="0" w:after="0" w:afterAutospacing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641F3A" w:rsidRDefault="00641F3A" w:rsidP="006612AC">
      <w:pPr>
        <w:pStyle w:val="a3"/>
        <w:shd w:val="clear" w:color="auto" w:fill="FFFFFF"/>
        <w:spacing w:before="0" w:beforeAutospacing="0" w:after="0" w:afterAutospacing="0" w:line="320" w:lineRule="exact"/>
        <w:ind w:firstLine="142"/>
        <w:jc w:val="center"/>
        <w:rPr>
          <w:rFonts w:ascii="TH SarabunPSK" w:hAnsi="TH SarabunPSK" w:cs="TH SarabunPSK"/>
          <w:sz w:val="32"/>
          <w:szCs w:val="32"/>
        </w:rPr>
      </w:pPr>
    </w:p>
    <w:p w:rsidR="00B332A8" w:rsidRDefault="00B332A8" w:rsidP="006612AC">
      <w:pPr>
        <w:pStyle w:val="a3"/>
        <w:shd w:val="clear" w:color="auto" w:fill="FFFFFF"/>
        <w:spacing w:before="0" w:beforeAutospacing="0" w:after="0" w:afterAutospacing="0" w:line="320" w:lineRule="exact"/>
        <w:ind w:firstLine="142"/>
        <w:jc w:val="center"/>
        <w:rPr>
          <w:rFonts w:ascii="TH SarabunPSK" w:hAnsi="TH SarabunPSK" w:cs="TH SarabunPSK"/>
          <w:b/>
          <w:bCs/>
          <w:sz w:val="34"/>
          <w:szCs w:val="34"/>
        </w:rPr>
      </w:pPr>
    </w:p>
    <w:p w:rsidR="00EA47C3" w:rsidRPr="00B32CEA" w:rsidRDefault="00B32CEA" w:rsidP="00B332A8">
      <w:pPr>
        <w:pStyle w:val="a3"/>
        <w:shd w:val="clear" w:color="auto" w:fill="FFFFFF"/>
        <w:spacing w:before="240" w:beforeAutospacing="0" w:after="0" w:afterAutospacing="0" w:line="300" w:lineRule="exact"/>
        <w:ind w:firstLine="142"/>
        <w:jc w:val="center"/>
        <w:rPr>
          <w:rFonts w:ascii="TH SarabunPSK" w:hAnsi="TH SarabunPSK" w:cs="TH SarabunPSK"/>
          <w:b/>
          <w:bCs/>
          <w:sz w:val="34"/>
          <w:szCs w:val="34"/>
        </w:rPr>
      </w:pPr>
      <w:proofErr w:type="spellStart"/>
      <w:r w:rsidRPr="00B32CEA">
        <w:rPr>
          <w:rFonts w:ascii="TH SarabunPSK" w:hAnsi="TH SarabunPSK" w:cs="TH SarabunPSK"/>
          <w:b/>
          <w:bCs/>
          <w:sz w:val="34"/>
          <w:szCs w:val="34"/>
          <w:cs/>
        </w:rPr>
        <w:t>อย</w:t>
      </w:r>
      <w:proofErr w:type="spellEnd"/>
      <w:r w:rsidRPr="00B32CEA">
        <w:rPr>
          <w:rFonts w:ascii="TH SarabunPSK" w:hAnsi="TH SarabunPSK" w:cs="TH SarabunPSK"/>
          <w:b/>
          <w:bCs/>
          <w:sz w:val="34"/>
          <w:szCs w:val="34"/>
          <w:cs/>
        </w:rPr>
        <w:t>. รับรางวัลเลิศรัฐ ปี</w:t>
      </w:r>
      <w:r w:rsidRPr="00B32CEA">
        <w:rPr>
          <w:rFonts w:ascii="TH SarabunPSK" w:hAnsi="TH SarabunPSK" w:cs="TH SarabunPSK"/>
          <w:b/>
          <w:bCs/>
          <w:sz w:val="34"/>
          <w:szCs w:val="34"/>
        </w:rPr>
        <w:t>’6</w:t>
      </w:r>
      <w:r w:rsidRPr="00B32CEA">
        <w:rPr>
          <w:rFonts w:ascii="TH SarabunPSK" w:hAnsi="TH SarabunPSK" w:cs="TH SarabunPSK"/>
          <w:b/>
          <w:bCs/>
          <w:sz w:val="34"/>
          <w:szCs w:val="34"/>
          <w:cs/>
        </w:rPr>
        <w:t xml:space="preserve">3 </w:t>
      </w:r>
      <w:r w:rsidR="00583E44">
        <w:rPr>
          <w:rFonts w:ascii="TH SarabunPSK" w:hAnsi="TH SarabunPSK" w:cs="TH SarabunPSK" w:hint="cs"/>
          <w:b/>
          <w:bCs/>
          <w:sz w:val="34"/>
          <w:szCs w:val="34"/>
          <w:cs/>
        </w:rPr>
        <w:t>พัฒนา</w:t>
      </w:r>
      <w:r w:rsidRPr="00B32CEA">
        <w:rPr>
          <w:rFonts w:ascii="TH SarabunPSK" w:hAnsi="TH SarabunPSK" w:cs="TH SarabunPSK"/>
          <w:b/>
          <w:bCs/>
          <w:sz w:val="34"/>
          <w:szCs w:val="34"/>
          <w:cs/>
        </w:rPr>
        <w:t>กระบวนการคุณภาพและนวัตกรรม</w:t>
      </w:r>
      <w:r w:rsidR="00583E44">
        <w:rPr>
          <w:rFonts w:ascii="TH SarabunPSK" w:hAnsi="TH SarabunPSK" w:cs="TH SarabunPSK" w:hint="cs"/>
          <w:b/>
          <w:bCs/>
          <w:sz w:val="34"/>
          <w:szCs w:val="34"/>
          <w:cs/>
        </w:rPr>
        <w:t>เยี่ยม</w:t>
      </w:r>
    </w:p>
    <w:p w:rsidR="003B4F8E" w:rsidRPr="00EA47C3" w:rsidRDefault="00DA4F71" w:rsidP="00A06EE6">
      <w:pPr>
        <w:pStyle w:val="a3"/>
        <w:shd w:val="clear" w:color="auto" w:fill="FFFFFF"/>
        <w:spacing w:before="120" w:beforeAutospacing="0" w:after="0" w:afterAutospacing="0" w:line="260" w:lineRule="exact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proofErr w:type="spellStart"/>
      <w:r w:rsidRPr="00EA47C3">
        <w:rPr>
          <w:rFonts w:ascii="TH SarabunPSK" w:hAnsi="TH SarabunPSK" w:cs="TH SarabunPSK"/>
          <w:sz w:val="32"/>
          <w:szCs w:val="32"/>
          <w:cs/>
        </w:rPr>
        <w:t>อย</w:t>
      </w:r>
      <w:proofErr w:type="spellEnd"/>
      <w:r w:rsidRPr="00EA47C3">
        <w:rPr>
          <w:rFonts w:ascii="TH SarabunPSK" w:hAnsi="TH SarabunPSK" w:cs="TH SarabunPSK"/>
          <w:sz w:val="32"/>
          <w:szCs w:val="32"/>
          <w:cs/>
        </w:rPr>
        <w:t xml:space="preserve">. </w:t>
      </w:r>
      <w:r w:rsidR="00F33975" w:rsidRPr="00EA47C3">
        <w:rPr>
          <w:rFonts w:ascii="TH SarabunPSK" w:hAnsi="TH SarabunPSK" w:cs="TH SarabunPSK" w:hint="cs"/>
          <w:sz w:val="32"/>
          <w:szCs w:val="32"/>
          <w:cs/>
        </w:rPr>
        <w:t xml:space="preserve">ปลื้ม </w:t>
      </w:r>
      <w:r w:rsidRPr="00EA47C3">
        <w:rPr>
          <w:rFonts w:ascii="TH SarabunPSK" w:hAnsi="TH SarabunPSK" w:cs="TH SarabunPSK"/>
          <w:sz w:val="32"/>
          <w:szCs w:val="32"/>
          <w:cs/>
        </w:rPr>
        <w:t xml:space="preserve">รับรางวัลเลิศรัฐ ประจำปี พ.ศ. 2563 สาขาคุณภาพการบริหารจัดการภาครัฐ ด้านกระบวนการคุณภาพและนวัตกรรม </w:t>
      </w:r>
      <w:r w:rsidR="00492AE1" w:rsidRPr="00EA47C3">
        <w:rPr>
          <w:rFonts w:ascii="TH SarabunPSK" w:hAnsi="TH SarabunPSK" w:cs="TH SarabunPSK"/>
          <w:sz w:val="32"/>
          <w:szCs w:val="32"/>
          <w:cs/>
        </w:rPr>
        <w:t>จากสำนักงาน ก.พ.ร. ด้วย</w:t>
      </w:r>
      <w:r w:rsidR="00715088" w:rsidRPr="00EA47C3">
        <w:rPr>
          <w:rFonts w:ascii="TH SarabunPSK" w:hAnsi="TH SarabunPSK" w:cs="TH SarabunPSK" w:hint="cs"/>
          <w:sz w:val="32"/>
          <w:szCs w:val="32"/>
          <w:cs/>
        </w:rPr>
        <w:t>การ</w:t>
      </w:r>
      <w:r w:rsidR="003B7DD7" w:rsidRPr="00EA47C3">
        <w:rPr>
          <w:rFonts w:ascii="TH SarabunPSK" w:hAnsi="TH SarabunPSK" w:cs="TH SarabunPSK"/>
          <w:sz w:val="32"/>
          <w:szCs w:val="32"/>
          <w:cs/>
        </w:rPr>
        <w:t>พัฒนาคุณภาพการบริหารจัดการ</w:t>
      </w:r>
      <w:r w:rsidR="00715088" w:rsidRPr="00EA47C3">
        <w:rPr>
          <w:rFonts w:ascii="TH SarabunPSK" w:hAnsi="TH SarabunPSK" w:cs="TH SarabunPSK" w:hint="cs"/>
          <w:sz w:val="32"/>
          <w:szCs w:val="32"/>
          <w:cs/>
        </w:rPr>
        <w:t>ด้วยนวัตกรรมและเทคโนโลยี</w:t>
      </w:r>
      <w:r w:rsidR="003B7DD7" w:rsidRPr="00EA47C3">
        <w:rPr>
          <w:rFonts w:ascii="TH SarabunPSK" w:hAnsi="TH SarabunPSK" w:cs="TH SarabunPSK"/>
          <w:sz w:val="32"/>
          <w:szCs w:val="32"/>
          <w:cs/>
        </w:rPr>
        <w:t>ได้ทัดเทียมมาตรฐานสากล</w:t>
      </w:r>
      <w:r w:rsidR="003B4F8E" w:rsidRPr="00EA47C3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715088" w:rsidRPr="00EA47C3">
        <w:rPr>
          <w:rFonts w:ascii="TH SarabunPSK" w:hAnsi="TH SarabunPSK" w:cs="TH SarabunPSK" w:hint="cs"/>
          <w:sz w:val="32"/>
          <w:szCs w:val="32"/>
          <w:cs/>
        </w:rPr>
        <w:t>นำพาองค์กรสู่ความเป็นเลิศ</w:t>
      </w:r>
    </w:p>
    <w:p w:rsidR="00DA4F71" w:rsidRPr="00EA47C3" w:rsidRDefault="002E25A7" w:rsidP="00A06EE6">
      <w:pPr>
        <w:tabs>
          <w:tab w:val="left" w:pos="9356"/>
        </w:tabs>
        <w:spacing w:before="120" w:after="0" w:line="260" w:lineRule="exac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1.25pt;margin-top:9.2pt;width:195pt;height:130.05pt;z-index:251667456;mso-position-horizontal-relative:text;mso-position-vertical-relative:text;mso-width-relative:page;mso-height-relative:page">
            <v:imagedata r:id="rId8" o:title="2"/>
            <w10:wrap type="square"/>
          </v:shape>
        </w:pict>
      </w:r>
      <w:r w:rsidR="00D56427" w:rsidRPr="00D56427">
        <w:rPr>
          <w:rFonts w:ascii="TH SarabunPSK" w:hAnsi="TH SarabunPSK" w:cs="TH SarabunPSK" w:hint="cs"/>
          <w:sz w:val="32"/>
          <w:szCs w:val="32"/>
          <w:cs/>
        </w:rPr>
        <w:t>วันนี้ (16 กันยายน 2563)</w:t>
      </w:r>
      <w:r w:rsidR="00D5642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FC6412" w:rsidRPr="00EA47C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นพ.ไพศาล ดั่นคุ้ม เลขาธิการคณะกรรมการอาหารและยา </w:t>
      </w:r>
      <w:r w:rsidR="00FC6412" w:rsidRPr="00EA47C3">
        <w:rPr>
          <w:rFonts w:ascii="TH SarabunPSK" w:hAnsi="TH SarabunPSK" w:cs="TH SarabunPSK" w:hint="cs"/>
          <w:sz w:val="32"/>
          <w:szCs w:val="32"/>
          <w:cs/>
        </w:rPr>
        <w:t xml:space="preserve">เปิดเผยว่า </w:t>
      </w:r>
      <w:r w:rsidR="00DA4F71" w:rsidRPr="00EA47C3">
        <w:rPr>
          <w:rFonts w:ascii="TH SarabunPSK" w:hAnsi="TH SarabunPSK" w:cs="TH SarabunPSK"/>
          <w:sz w:val="32"/>
          <w:szCs w:val="32"/>
          <w:cs/>
        </w:rPr>
        <w:t>สำนักงานคณะกรรมการอาหารและยา (อย.) มุ่งมั่นพัฒนาองค์กรสู่ความเป็นเลิศ ด้วยการนำเกณฑ์การพัฒนาคุณภาพการบริหารจัดการภาครัฐ (</w:t>
      </w:r>
      <w:r w:rsidR="00DA4F71" w:rsidRPr="00EA47C3">
        <w:rPr>
          <w:rFonts w:ascii="TH SarabunPSK" w:hAnsi="TH SarabunPSK" w:cs="TH SarabunPSK"/>
          <w:sz w:val="32"/>
          <w:szCs w:val="32"/>
        </w:rPr>
        <w:t xml:space="preserve">Public Sector Management Quality Award : PMQA) </w:t>
      </w:r>
      <w:r w:rsidR="00DA4F71" w:rsidRPr="00EA47C3">
        <w:rPr>
          <w:rFonts w:ascii="TH SarabunPSK" w:hAnsi="TH SarabunPSK" w:cs="TH SarabunPSK"/>
          <w:sz w:val="32"/>
          <w:szCs w:val="32"/>
          <w:cs/>
        </w:rPr>
        <w:t>มาดำเนินการเพื่อปรับปรุงการบริหารจัดการองค์กรและยกระดับคุณภาพมาตรฐานการทำงานไปสู่มาตรฐานสา</w:t>
      </w:r>
      <w:bookmarkStart w:id="0" w:name="_GoBack"/>
      <w:bookmarkEnd w:id="0"/>
      <w:r w:rsidR="00DA4F71" w:rsidRPr="00EA47C3">
        <w:rPr>
          <w:rFonts w:ascii="TH SarabunPSK" w:hAnsi="TH SarabunPSK" w:cs="TH SarabunPSK"/>
          <w:sz w:val="32"/>
          <w:szCs w:val="32"/>
          <w:cs/>
        </w:rPr>
        <w:t>กล จนได้รับรางวัลจากสำนักงานคณะกรรมการพัฒนาระบบราชการ (ก.พ.ร.) มาอย่างต่อเนื่อง โดยในปีงบประมาณ พ.ศ.</w:t>
      </w:r>
      <w:r w:rsidR="00FC6412" w:rsidRPr="00EA47C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A4F71" w:rsidRPr="00EA47C3">
        <w:rPr>
          <w:rFonts w:ascii="TH SarabunPSK" w:hAnsi="TH SarabunPSK" w:cs="TH SarabunPSK"/>
          <w:sz w:val="32"/>
          <w:szCs w:val="32"/>
          <w:cs/>
        </w:rPr>
        <w:t xml:space="preserve">2561 อย. ได้รับรางวัลเลิศรัฐ สาขาคุณภาพการบริหารจัดการภาครัฐ ด้านการนำองค์การและความรับผิดชอบต่อสังคม ปี 2562 ด้านการวางแผนยุทธศาสตร์และการสื่อสารเพื่อนำไปสู่การปฏิบัติ และในปีนี้ </w:t>
      </w:r>
      <w:r w:rsidR="00DA4F71" w:rsidRPr="00EA47C3">
        <w:rPr>
          <w:rFonts w:ascii="TH SarabunPSK" w:hAnsi="TH SarabunPSK" w:cs="TH SarabunPSK"/>
          <w:b/>
          <w:bCs/>
          <w:sz w:val="32"/>
          <w:szCs w:val="32"/>
          <w:cs/>
        </w:rPr>
        <w:t>ได้รับรางวัลด้านกระบวนงานคุณภาพและนวัตกรรม</w:t>
      </w:r>
      <w:r w:rsidR="00DA4F71" w:rsidRPr="00EA47C3">
        <w:rPr>
          <w:rFonts w:ascii="TH SarabunPSK" w:hAnsi="TH SarabunPSK" w:cs="TH SarabunPSK"/>
          <w:sz w:val="32"/>
          <w:szCs w:val="32"/>
          <w:cs/>
        </w:rPr>
        <w:t xml:space="preserve"> รางวัลดังกล่าว</w:t>
      </w:r>
      <w:r w:rsidR="00FC6412" w:rsidRPr="00EA47C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A4F71" w:rsidRPr="00EA47C3">
        <w:rPr>
          <w:rFonts w:ascii="TH SarabunPSK" w:hAnsi="TH SarabunPSK" w:cs="TH SarabunPSK"/>
          <w:sz w:val="32"/>
          <w:szCs w:val="32"/>
          <w:cs/>
        </w:rPr>
        <w:t>เป็นรางวัลที่มอบให้กับหน่วยงานของรัฐที่มีการพัฒนาคุณภาพการบริหารจัดการได้ทัดเทียมมาตรฐานสากล ซึ่งได้มาด้วยความเพียรพยายาม ความอดทน หลอมรวมกับความตั้งใจจริงของทุกคนในองค์กร เพื่อนำพาองค์กรให้ก้าวสู่ความเป็นเลิศ โดยนายวิษณุ เครืองาม รองนายกรัฐมนตรี เป็นผู้มอบรางวัลในวันที่ 16 กันยายน 2563 ณ ห้อง</w:t>
      </w:r>
      <w:r w:rsidR="00B332A8">
        <w:rPr>
          <w:rFonts w:ascii="TH SarabunPSK" w:hAnsi="TH SarabunPSK" w:cs="TH SarabunPSK"/>
          <w:sz w:val="32"/>
          <w:szCs w:val="32"/>
          <w:cs/>
        </w:rPr>
        <w:t>รอยัล จูบิลี่ บอล</w:t>
      </w:r>
      <w:proofErr w:type="spellStart"/>
      <w:r w:rsidR="00B332A8">
        <w:rPr>
          <w:rFonts w:ascii="TH SarabunPSK" w:hAnsi="TH SarabunPSK" w:cs="TH SarabunPSK"/>
          <w:sz w:val="32"/>
          <w:szCs w:val="32"/>
          <w:cs/>
        </w:rPr>
        <w:t>รูม</w:t>
      </w:r>
      <w:proofErr w:type="spellEnd"/>
      <w:r w:rsidR="00B332A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proofErr w:type="spellStart"/>
      <w:r w:rsidR="00DA4F71" w:rsidRPr="00EA47C3">
        <w:rPr>
          <w:rFonts w:ascii="TH SarabunPSK" w:hAnsi="TH SarabunPSK" w:cs="TH SarabunPSK"/>
          <w:sz w:val="32"/>
          <w:szCs w:val="32"/>
          <w:cs/>
        </w:rPr>
        <w:t>อิมแพค</w:t>
      </w:r>
      <w:proofErr w:type="spellEnd"/>
      <w:r w:rsidR="00DA4F71" w:rsidRPr="00EA47C3">
        <w:rPr>
          <w:rFonts w:ascii="TH SarabunPSK" w:hAnsi="TH SarabunPSK" w:cs="TH SarabunPSK"/>
          <w:sz w:val="32"/>
          <w:szCs w:val="32"/>
          <w:cs/>
        </w:rPr>
        <w:t xml:space="preserve"> เมืองทองธานี จังหวัดนนทบุรี</w:t>
      </w:r>
    </w:p>
    <w:p w:rsidR="00AF6E90" w:rsidRDefault="00A06EE6" w:rsidP="00A06EE6">
      <w:pPr>
        <w:spacing w:before="120" w:after="0" w:line="260" w:lineRule="exact"/>
        <w:ind w:firstLine="720"/>
        <w:jc w:val="thaiDistribute"/>
        <w:rPr>
          <w:rFonts w:ascii="TH SarabunPSK" w:hAnsi="TH SarabunPSK" w:cs="TH SarabunPSK"/>
          <w:b/>
          <w:bCs/>
          <w:spacing w:val="-6"/>
          <w:sz w:val="32"/>
          <w:szCs w:val="32"/>
        </w:rPr>
      </w:pPr>
      <w:r>
        <w:rPr>
          <w:rFonts w:ascii="TH SarabunPSK" w:hAnsi="TH SarabunPSK" w:cs="TH SarabunPSK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65408" behindDoc="0" locked="0" layoutInCell="1" allowOverlap="1" wp14:anchorId="5A0FF97B" wp14:editId="31E2BDAC">
            <wp:simplePos x="0" y="0"/>
            <wp:positionH relativeFrom="column">
              <wp:posOffset>4903470</wp:posOffset>
            </wp:positionH>
            <wp:positionV relativeFrom="paragraph">
              <wp:posOffset>134620</wp:posOffset>
            </wp:positionV>
            <wp:extent cx="1364615" cy="1819910"/>
            <wp:effectExtent l="0" t="0" r="6985" b="8890"/>
            <wp:wrapSquare wrapText="bothSides"/>
            <wp:docPr id="4" name="รูปภาพ 4" descr="D:\2.รวมงานพนักงานราชการ 2 ก.ค.61 - ปัจจุบัน\งานปีงบประมาณ 2563\ข่าวแจก + แถลงข่าว\12.เดือนกันยายน 2563\ข่าวแจก 135-\รูปนี้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.รวมงานพนักงานราชการ 2 ก.ค.61 - ปัจจุบัน\งานปีงบประมาณ 2563\ข่าวแจก + แถลงข่าว\12.เดือนกันยายน 2563\ข่าวแจก 135-\รูปนี้\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364615" cy="181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7DC3" w:rsidRPr="00EA47C3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เลขาธิการฯ </w:t>
      </w:r>
      <w:proofErr w:type="spellStart"/>
      <w:r w:rsidR="00CF7DC3" w:rsidRPr="00EA47C3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อย</w:t>
      </w:r>
      <w:proofErr w:type="spellEnd"/>
      <w:r w:rsidR="00CF7DC3" w:rsidRPr="00EA47C3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. กล่าวต่อไปว่า </w:t>
      </w:r>
      <w:r w:rsidR="00BA4EB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ผลงาน</w:t>
      </w:r>
      <w:r w:rsidR="00AF6E9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ที่</w:t>
      </w:r>
      <w:r w:rsidR="00AC5A17" w:rsidRPr="00EA47C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โดดเด่นคือการ</w:t>
      </w:r>
      <w:r w:rsidR="00CF7DC3" w:rsidRPr="00EA47C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มุ่งมั่นพัฒนาสู่องค์ก</w:t>
      </w:r>
      <w:r w:rsidR="00416F3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า</w:t>
      </w:r>
      <w:r w:rsidR="00CF7DC3" w:rsidRPr="00EA47C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ร 4.0 (</w:t>
      </w:r>
      <w:r w:rsidR="00CF7DC3" w:rsidRPr="00EA47C3">
        <w:rPr>
          <w:rFonts w:ascii="TH SarabunPSK" w:hAnsi="TH SarabunPSK" w:cs="TH SarabunPSK"/>
          <w:color w:val="000000" w:themeColor="text1"/>
          <w:sz w:val="32"/>
          <w:szCs w:val="32"/>
        </w:rPr>
        <w:t xml:space="preserve">Digital Government </w:t>
      </w:r>
      <w:r w:rsidR="00CF7DC3" w:rsidRPr="00EA47C3">
        <w:rPr>
          <w:rFonts w:ascii="TH SarabunPSK" w:hAnsi="TH SarabunPSK" w:cs="TH SarabunPSK"/>
          <w:color w:val="000000" w:themeColor="text1"/>
          <w:sz w:val="32"/>
          <w:szCs w:val="32"/>
          <w:cs/>
        </w:rPr>
        <w:t>4.0</w:t>
      </w:r>
      <w:r w:rsidR="00CF7DC3" w:rsidRPr="00EA47C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)</w:t>
      </w:r>
      <w:r w:rsidR="00CF7DC3" w:rsidRPr="00EA47C3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CF7DC3" w:rsidRPr="00EA47C3">
        <w:rPr>
          <w:rFonts w:ascii="TH SarabunPSK" w:hAnsi="TH SarabunPSK" w:cs="TH SarabunPSK"/>
          <w:color w:val="000000" w:themeColor="text1"/>
          <w:sz w:val="32"/>
          <w:szCs w:val="32"/>
          <w:cs/>
        </w:rPr>
        <w:t>โดยนำเทคโนโลยี</w:t>
      </w:r>
      <w:proofErr w:type="spellStart"/>
      <w:r w:rsidR="006B16C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ดิจิทั</w:t>
      </w:r>
      <w:r w:rsidR="00CF7DC3" w:rsidRPr="00EA47C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ล</w:t>
      </w:r>
      <w:proofErr w:type="spellEnd"/>
      <w:r w:rsidR="00CF7DC3" w:rsidRPr="00EA47C3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มาสร้างนวัตกรรมกระบวนการหลักอย่างครบวงจร อาทิ </w:t>
      </w:r>
      <w:r w:rsidR="002C189B" w:rsidRPr="00EA47C3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CF7DC3" w:rsidRPr="00EA47C3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กระบวนการพิจารณาอนุญาตผลิตภัณฑ์สุขภาพ</w:t>
      </w:r>
      <w:r w:rsidR="00CF7DC3" w:rsidRPr="00EA47C3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3B7DD7" w:rsidRPr="00EA47C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CF7DC3" w:rsidRPr="00EA47C3">
        <w:rPr>
          <w:rFonts w:ascii="TH SarabunPSK" w:hAnsi="TH SarabunPSK" w:cs="TH SarabunPSK"/>
          <w:color w:val="000000" w:themeColor="text1"/>
          <w:sz w:val="32"/>
          <w:szCs w:val="32"/>
          <w:cs/>
        </w:rPr>
        <w:t>ตั้งแต่การขอคำปรึกษา</w:t>
      </w:r>
      <w:r w:rsidR="00CF7DC3" w:rsidRPr="00EA47C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CF7DC3" w:rsidRPr="00EA47C3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การยื่นคำขอ</w:t>
      </w:r>
      <w:r w:rsidR="003B7DD7" w:rsidRPr="00EA47C3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CF7DC3" w:rsidRPr="00EA47C3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การชำระค่าธรรมเนียมและรับใบเสร็จผ่านระบบอิเล็กทรอนิกส์</w:t>
      </w:r>
      <w:r w:rsidR="00CF7DC3" w:rsidRPr="00EA47C3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CF7DC3" w:rsidRPr="00EA47C3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การติดตามความคืบหน้า ระบบ</w:t>
      </w:r>
      <w:r w:rsidR="00CF7DC3" w:rsidRPr="00EA47C3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CF7DC3" w:rsidRPr="00EA47C3">
        <w:rPr>
          <w:rFonts w:ascii="TH SarabunPSK" w:hAnsi="TH SarabunPSK" w:cs="TH SarabunPSK"/>
          <w:sz w:val="32"/>
          <w:szCs w:val="32"/>
        </w:rPr>
        <w:t xml:space="preserve">e-License </w:t>
      </w:r>
      <w:r w:rsidR="00CF7DC3" w:rsidRPr="00EA47C3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ที่ผู้ประกอบการสามารถพิมพ์ใบอนุญาตได้เองเมื่อได้รับอนุญาต ทำให้ลดเวลาและค่าใช้จ่ายในการเดินทาง </w:t>
      </w:r>
      <w:r w:rsidR="00CF7DC3" w:rsidRPr="00EA47C3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กระบวนการเฝ้าระวังผลิตภัณฑ์สุขภาพในท้องตลาด</w:t>
      </w:r>
      <w:r w:rsidR="00CF7DC3" w:rsidRPr="00EA47C3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3B7DD7" w:rsidRPr="00EA47C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โดย</w:t>
      </w:r>
      <w:r w:rsidR="00CF7DC3" w:rsidRPr="00EA47C3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ใช้ </w:t>
      </w:r>
      <w:r w:rsidR="00CF7DC3" w:rsidRPr="00EA47C3">
        <w:rPr>
          <w:rFonts w:ascii="TH SarabunPSK" w:hAnsi="TH SarabunPSK" w:cs="TH SarabunPSK"/>
          <w:color w:val="000000" w:themeColor="text1"/>
          <w:sz w:val="32"/>
          <w:szCs w:val="32"/>
        </w:rPr>
        <w:t xml:space="preserve">Media Intensive watch </w:t>
      </w:r>
      <w:r w:rsidR="00CF7DC3" w:rsidRPr="00EA47C3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เฝ้าระวัง ติดตามและตรวจสอบโฆษณาผลิตภัณฑ์สุขภาพทางสื่อสังคมออนไลน์ </w:t>
      </w:r>
      <w:r w:rsidR="00CF7DC3" w:rsidRPr="00EA47C3">
        <w:rPr>
          <w:rFonts w:ascii="TH SarabunPSK" w:hAnsi="TH SarabunPSK" w:cs="TH SarabunPSK"/>
          <w:sz w:val="32"/>
          <w:szCs w:val="32"/>
          <w:cs/>
        </w:rPr>
        <w:t>ทั้งยังมีระบบ</w:t>
      </w:r>
      <w:r w:rsidR="00583E44">
        <w:rPr>
          <w:rFonts w:ascii="TH SarabunPSK" w:hAnsi="TH SarabunPSK" w:cs="TH SarabunPSK" w:hint="cs"/>
          <w:sz w:val="32"/>
          <w:szCs w:val="32"/>
          <w:cs/>
        </w:rPr>
        <w:t>ให้ร้านค้าออนไลน์</w:t>
      </w:r>
      <w:r w:rsidR="003C7689">
        <w:rPr>
          <w:rFonts w:ascii="TH SarabunPSK" w:hAnsi="TH SarabunPSK" w:cs="TH SarabunPSK" w:hint="cs"/>
          <w:sz w:val="32"/>
          <w:szCs w:val="32"/>
          <w:cs/>
        </w:rPr>
        <w:t>ช่วย</w:t>
      </w:r>
      <w:r w:rsidR="00CF7DC3" w:rsidRPr="00EA47C3">
        <w:rPr>
          <w:rFonts w:ascii="TH SarabunPSK" w:hAnsi="TH SarabunPSK" w:cs="TH SarabunPSK"/>
          <w:sz w:val="32"/>
          <w:szCs w:val="32"/>
          <w:cs/>
        </w:rPr>
        <w:t>เฝ้าระวังผลิตภัณฑ์สุขภาพที่ผิดกฎหมาย</w:t>
      </w:r>
      <w:r w:rsidR="00CF7DC3" w:rsidRPr="00EA47C3">
        <w:rPr>
          <w:rFonts w:ascii="TH SarabunPSK" w:hAnsi="TH SarabunPSK" w:cs="TH SarabunPSK"/>
          <w:sz w:val="32"/>
          <w:szCs w:val="32"/>
        </w:rPr>
        <w:t xml:space="preserve"> </w:t>
      </w:r>
      <w:r w:rsidR="003C7689">
        <w:rPr>
          <w:rFonts w:ascii="TH SarabunPSK" w:hAnsi="TH SarabunPSK" w:cs="TH SarabunPSK" w:hint="cs"/>
          <w:sz w:val="32"/>
          <w:szCs w:val="32"/>
          <w:cs/>
        </w:rPr>
        <w:t>โดย</w:t>
      </w:r>
      <w:r w:rsidR="00CF7DC3" w:rsidRPr="00EA47C3">
        <w:rPr>
          <w:rFonts w:ascii="TH SarabunPSK" w:hAnsi="TH SarabunPSK" w:cs="TH SarabunPSK" w:hint="cs"/>
          <w:sz w:val="32"/>
          <w:szCs w:val="32"/>
          <w:cs/>
        </w:rPr>
        <w:t>สามารถจับกุมผลิตภัณฑ์สุขภาพที่</w:t>
      </w:r>
      <w:r w:rsidR="00CF7DC3" w:rsidRPr="00EA47C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ไม่ได้มาตรฐาน </w:t>
      </w:r>
      <w:r w:rsidR="00CF7DC3" w:rsidRPr="00EA47C3">
        <w:rPr>
          <w:rFonts w:ascii="TH SarabunPSK" w:hAnsi="TH SarabunPSK" w:cs="TH SarabunPSK"/>
          <w:sz w:val="32"/>
          <w:szCs w:val="32"/>
          <w:cs/>
        </w:rPr>
        <w:t>มูลค่า</w:t>
      </w:r>
      <w:r w:rsidR="00CF7DC3" w:rsidRPr="00EA47C3">
        <w:rPr>
          <w:rFonts w:ascii="TH SarabunPSK" w:hAnsi="TH SarabunPSK" w:cs="TH SarabunPSK" w:hint="cs"/>
          <w:sz w:val="32"/>
          <w:szCs w:val="32"/>
          <w:cs/>
        </w:rPr>
        <w:t>รวม</w:t>
      </w:r>
      <w:r w:rsidR="00CF7DC3" w:rsidRPr="00EA47C3">
        <w:rPr>
          <w:rFonts w:ascii="TH SarabunPSK" w:hAnsi="TH SarabunPSK" w:cs="TH SarabunPSK"/>
          <w:sz w:val="32"/>
          <w:szCs w:val="32"/>
          <w:cs/>
        </w:rPr>
        <w:t xml:space="preserve">กว่า 512 ล้านบาท </w:t>
      </w:r>
      <w:r w:rsidR="003B7DD7" w:rsidRPr="00EA47C3">
        <w:rPr>
          <w:rFonts w:ascii="TH SarabunPSK" w:hAnsi="TH SarabunPSK" w:cs="TH SarabunPSK" w:hint="cs"/>
          <w:sz w:val="32"/>
          <w:szCs w:val="32"/>
          <w:cs/>
        </w:rPr>
        <w:t>และ</w:t>
      </w:r>
      <w:r w:rsidR="00CF7DC3" w:rsidRPr="00EA47C3">
        <w:rPr>
          <w:rFonts w:ascii="TH SarabunPSK" w:hAnsi="TH SarabunPSK" w:cs="TH SarabunPSK"/>
          <w:b/>
          <w:bCs/>
          <w:sz w:val="32"/>
          <w:szCs w:val="32"/>
          <w:cs/>
        </w:rPr>
        <w:t>กระบวนการพัฒนาศักยภาพผู้บริโภค</w:t>
      </w:r>
      <w:r w:rsidR="00CF7DC3" w:rsidRPr="00EA47C3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="00583E44">
        <w:rPr>
          <w:rFonts w:ascii="TH SarabunPSK" w:hAnsi="TH SarabunPSK" w:cs="TH SarabunPSK" w:hint="cs"/>
          <w:sz w:val="32"/>
          <w:szCs w:val="32"/>
          <w:cs/>
        </w:rPr>
        <w:t>โดย</w:t>
      </w:r>
      <w:r w:rsidR="00CF7DC3" w:rsidRPr="00EA47C3">
        <w:rPr>
          <w:rFonts w:ascii="TH SarabunPSK" w:hAnsi="TH SarabunPSK" w:cs="TH SarabunPSK"/>
          <w:sz w:val="32"/>
          <w:szCs w:val="32"/>
          <w:cs/>
        </w:rPr>
        <w:t>ผู้บริโภคสามารถเข้าถึงข้อมูลข่าวสารได้</w:t>
      </w:r>
      <w:r w:rsidR="00BA4EB2">
        <w:rPr>
          <w:rFonts w:ascii="TH SarabunPSK" w:hAnsi="TH SarabunPSK" w:cs="TH SarabunPSK" w:hint="cs"/>
          <w:sz w:val="32"/>
          <w:szCs w:val="32"/>
          <w:cs/>
        </w:rPr>
        <w:t>อย่าง</w:t>
      </w:r>
      <w:r w:rsidR="00CF7DC3" w:rsidRPr="00EA47C3">
        <w:rPr>
          <w:rFonts w:ascii="TH SarabunPSK" w:hAnsi="TH SarabunPSK" w:cs="TH SarabunPSK"/>
          <w:sz w:val="32"/>
          <w:szCs w:val="32"/>
          <w:cs/>
        </w:rPr>
        <w:t xml:space="preserve">สะดวก รวดเร็ว สามารถตรวจสอบผลิตภัณฑ์สุขภาพ ตลอดจนแจ้งเบาะแสร้องเรียน ผ่าน </w:t>
      </w:r>
      <w:proofErr w:type="spellStart"/>
      <w:r w:rsidR="00CF7DC3" w:rsidRPr="00EA47C3">
        <w:rPr>
          <w:rFonts w:ascii="TH SarabunPSK" w:hAnsi="TH SarabunPSK" w:cs="TH SarabunPSK"/>
          <w:sz w:val="32"/>
          <w:szCs w:val="32"/>
        </w:rPr>
        <w:t>Oryor</w:t>
      </w:r>
      <w:proofErr w:type="spellEnd"/>
      <w:r w:rsidR="00CF7DC3" w:rsidRPr="00EA47C3">
        <w:rPr>
          <w:rFonts w:ascii="TH SarabunPSK" w:hAnsi="TH SarabunPSK" w:cs="TH SarabunPSK"/>
          <w:sz w:val="32"/>
          <w:szCs w:val="32"/>
        </w:rPr>
        <w:t xml:space="preserve"> Smart App.</w:t>
      </w:r>
      <w:r w:rsidR="00583E44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CF7DC3" w:rsidRDefault="009E3A4F" w:rsidP="00A06EE6">
      <w:pPr>
        <w:spacing w:before="120" w:after="0" w:line="260" w:lineRule="exac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7E46CE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 xml:space="preserve">เลขาธิการฯ </w:t>
      </w:r>
      <w:proofErr w:type="spellStart"/>
      <w:r w:rsidRPr="007E46CE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>อย</w:t>
      </w:r>
      <w:proofErr w:type="spellEnd"/>
      <w:r w:rsidRPr="007E46CE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>. กล่าวในตอนท้ายว่า</w:t>
      </w:r>
      <w:r w:rsidRPr="007E46CE">
        <w:rPr>
          <w:rFonts w:ascii="TH SarabunPSK" w:hAnsi="TH SarabunPSK" w:cs="TH SarabunPSK"/>
          <w:spacing w:val="-6"/>
          <w:sz w:val="32"/>
          <w:szCs w:val="32"/>
          <w:cs/>
        </w:rPr>
        <w:t xml:space="preserve"> </w:t>
      </w:r>
      <w:r w:rsidR="007E46CE" w:rsidRPr="007E46CE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proofErr w:type="spellStart"/>
      <w:r w:rsidR="007E46CE" w:rsidRPr="007E46CE">
        <w:rPr>
          <w:rFonts w:ascii="TH SarabunPSK" w:hAnsi="TH SarabunPSK" w:cs="TH SarabunPSK"/>
          <w:sz w:val="32"/>
          <w:szCs w:val="32"/>
          <w:cs/>
        </w:rPr>
        <w:t>อย</w:t>
      </w:r>
      <w:proofErr w:type="spellEnd"/>
      <w:r w:rsidR="007E46CE" w:rsidRPr="007E46CE">
        <w:rPr>
          <w:rFonts w:ascii="TH SarabunPSK" w:hAnsi="TH SarabunPSK" w:cs="TH SarabunPSK"/>
          <w:sz w:val="32"/>
          <w:szCs w:val="32"/>
          <w:cs/>
        </w:rPr>
        <w:t>.</w:t>
      </w:r>
      <w:r w:rsidR="007E46C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E46CE" w:rsidRPr="007E46CE">
        <w:rPr>
          <w:rFonts w:ascii="TH SarabunPSK" w:hAnsi="TH SarabunPSK" w:cs="TH SarabunPSK"/>
          <w:sz w:val="32"/>
          <w:szCs w:val="32"/>
          <w:cs/>
        </w:rPr>
        <w:t xml:space="preserve">มุ่งมั่นพัฒนาอย่างต่อเนื่องตาม  </w:t>
      </w:r>
      <w:r w:rsidR="007E46CE" w:rsidRPr="007E46CE">
        <w:rPr>
          <w:rFonts w:ascii="TH SarabunPSK" w:hAnsi="TH SarabunPSK" w:cs="TH SarabunPSK"/>
          <w:sz w:val="32"/>
          <w:szCs w:val="32"/>
        </w:rPr>
        <w:t>“</w:t>
      </w:r>
      <w:r w:rsidR="007E46CE" w:rsidRPr="007E46CE">
        <w:rPr>
          <w:rFonts w:ascii="TH SarabunPSK" w:hAnsi="TH SarabunPSK" w:cs="TH SarabunPSK"/>
          <w:sz w:val="32"/>
          <w:szCs w:val="32"/>
          <w:cs/>
        </w:rPr>
        <w:t xml:space="preserve">แนวทาง </w:t>
      </w:r>
      <w:r w:rsidR="007E46CE" w:rsidRPr="007E46CE">
        <w:rPr>
          <w:rFonts w:ascii="TH SarabunPSK" w:hAnsi="TH SarabunPSK" w:cs="TH SarabunPSK"/>
          <w:sz w:val="32"/>
          <w:szCs w:val="32"/>
        </w:rPr>
        <w:t xml:space="preserve">3S” </w:t>
      </w:r>
      <w:r w:rsidR="007E46CE">
        <w:rPr>
          <w:rFonts w:ascii="TH SarabunPSK" w:hAnsi="TH SarabunPSK" w:cs="TH SarabunPSK" w:hint="cs"/>
          <w:sz w:val="32"/>
          <w:szCs w:val="32"/>
          <w:cs/>
        </w:rPr>
        <w:t>คือ</w:t>
      </w:r>
      <w:r w:rsidR="007E46CE" w:rsidRPr="007E46CE">
        <w:rPr>
          <w:rFonts w:ascii="TH SarabunPSK" w:hAnsi="TH SarabunPSK" w:cs="TH SarabunPSK"/>
          <w:sz w:val="32"/>
          <w:szCs w:val="32"/>
        </w:rPr>
        <w:t xml:space="preserve"> Speed </w:t>
      </w:r>
      <w:r w:rsidR="007E46CE" w:rsidRPr="007E46CE">
        <w:rPr>
          <w:rFonts w:ascii="TH SarabunPSK" w:hAnsi="TH SarabunPSK" w:cs="TH SarabunPSK"/>
          <w:sz w:val="32"/>
          <w:szCs w:val="32"/>
          <w:cs/>
        </w:rPr>
        <w:t>ความรวดเร็ว มุ่งลดขั้นตอนการให้บริการ</w:t>
      </w:r>
      <w:r w:rsidR="007E46CE" w:rsidRPr="007E46CE">
        <w:rPr>
          <w:rFonts w:ascii="TH SarabunPSK" w:hAnsi="TH SarabunPSK" w:cs="TH SarabunPSK"/>
          <w:sz w:val="32"/>
          <w:szCs w:val="32"/>
        </w:rPr>
        <w:t xml:space="preserve"> </w:t>
      </w:r>
      <w:r w:rsidR="007E46CE" w:rsidRPr="007E46CE">
        <w:rPr>
          <w:rFonts w:ascii="TH SarabunPSK" w:hAnsi="TH SarabunPSK" w:cs="TH SarabunPSK"/>
          <w:sz w:val="32"/>
          <w:szCs w:val="32"/>
          <w:cs/>
        </w:rPr>
        <w:t xml:space="preserve">นำเทคโนโลยีมาเพิ่มประสิทธิภาพการทำงาน </w:t>
      </w:r>
      <w:r w:rsidR="007E46CE" w:rsidRPr="007E46CE">
        <w:rPr>
          <w:rFonts w:ascii="TH SarabunPSK" w:hAnsi="TH SarabunPSK" w:cs="TH SarabunPSK"/>
          <w:sz w:val="32"/>
          <w:szCs w:val="32"/>
        </w:rPr>
        <w:t xml:space="preserve">Safety </w:t>
      </w:r>
      <w:r w:rsidR="007E46CE" w:rsidRPr="007E46CE">
        <w:rPr>
          <w:rFonts w:ascii="TH SarabunPSK" w:hAnsi="TH SarabunPSK" w:cs="TH SarabunPSK"/>
          <w:sz w:val="32"/>
          <w:szCs w:val="32"/>
          <w:cs/>
        </w:rPr>
        <w:t>ความปลอดภัย มุ่งสร้างความรอบรู้ด้านผลิตภัณฑ์สุขภาพให้แก่กลุ่มผู้บริโภค</w:t>
      </w:r>
      <w:r w:rsidR="007E46CE" w:rsidRPr="007E46CE">
        <w:rPr>
          <w:rFonts w:ascii="TH SarabunPSK" w:hAnsi="TH SarabunPSK" w:cs="TH SarabunPSK"/>
          <w:sz w:val="32"/>
          <w:szCs w:val="32"/>
        </w:rPr>
        <w:t xml:space="preserve"> </w:t>
      </w:r>
      <w:r w:rsidR="007E46CE" w:rsidRPr="007E46CE">
        <w:rPr>
          <w:rFonts w:ascii="TH SarabunPSK" w:hAnsi="TH SarabunPSK" w:cs="TH SarabunPSK"/>
          <w:sz w:val="32"/>
          <w:szCs w:val="32"/>
          <w:cs/>
        </w:rPr>
        <w:t>สร้างระบบการเฝ้าระวังผลิตภัณฑ์สุขภาพให้ครอบคลุมทั่วถึง และบังคับใช้</w:t>
      </w:r>
      <w:r w:rsidR="007E46CE" w:rsidRPr="007E46CE">
        <w:rPr>
          <w:rFonts w:ascii="TH SarabunPSK" w:hAnsi="TH SarabunPSK" w:cs="TH SarabunPSK"/>
          <w:sz w:val="32"/>
          <w:szCs w:val="32"/>
        </w:rPr>
        <w:t xml:space="preserve"> </w:t>
      </w:r>
      <w:r w:rsidR="007E46CE" w:rsidRPr="007E46CE">
        <w:rPr>
          <w:rFonts w:ascii="TH SarabunPSK" w:hAnsi="TH SarabunPSK" w:cs="TH SarabunPSK"/>
          <w:sz w:val="32"/>
          <w:szCs w:val="32"/>
          <w:cs/>
        </w:rPr>
        <w:t xml:space="preserve">กฎหมายอย่างเคร่งครัด ส่วน </w:t>
      </w:r>
      <w:r w:rsidR="007E46CE" w:rsidRPr="007E46CE">
        <w:rPr>
          <w:rFonts w:ascii="TH SarabunPSK" w:hAnsi="TH SarabunPSK" w:cs="TH SarabunPSK"/>
          <w:sz w:val="32"/>
          <w:szCs w:val="32"/>
        </w:rPr>
        <w:t xml:space="preserve">Satisfaction </w:t>
      </w:r>
      <w:r w:rsidR="007E46CE" w:rsidRPr="007E46CE">
        <w:rPr>
          <w:rFonts w:ascii="TH SarabunPSK" w:hAnsi="TH SarabunPSK" w:cs="TH SarabunPSK"/>
          <w:sz w:val="32"/>
          <w:szCs w:val="32"/>
          <w:cs/>
        </w:rPr>
        <w:t>การใส่ใจผู้บริโภค ยึดผู้บริโภคเป็นศูนย์กลาง ให้บริการแบบมืออาชีพ และโปร่งใส ตรวจสอบได้</w:t>
      </w:r>
      <w:r w:rsidR="007E46CE" w:rsidRPr="007E46CE">
        <w:rPr>
          <w:rFonts w:ascii="TH SarabunPSK" w:hAnsi="TH SarabunPSK" w:cs="TH SarabunPSK"/>
          <w:sz w:val="32"/>
          <w:szCs w:val="32"/>
        </w:rPr>
        <w:t xml:space="preserve"> </w:t>
      </w:r>
      <w:r w:rsidR="007E46CE" w:rsidRPr="007E46CE">
        <w:rPr>
          <w:rFonts w:ascii="TH SarabunPSK" w:hAnsi="TH SarabunPSK" w:cs="TH SarabunPSK"/>
          <w:sz w:val="32"/>
          <w:szCs w:val="32"/>
          <w:cs/>
        </w:rPr>
        <w:t>เพื่อให้ประเทศไทยมีขีดความสามารถในการแข่งขันโดยเฉพาะในกลุ่มผลิตภัณฑ์สุขภาพ ก้าวทัน</w:t>
      </w:r>
      <w:r w:rsidR="007E46CE" w:rsidRPr="007E46CE">
        <w:rPr>
          <w:rFonts w:ascii="TH SarabunPSK" w:hAnsi="TH SarabunPSK" w:cs="TH SarabunPSK"/>
          <w:sz w:val="32"/>
          <w:szCs w:val="32"/>
        </w:rPr>
        <w:t xml:space="preserve"> </w:t>
      </w:r>
      <w:r w:rsidR="007E46CE" w:rsidRPr="007E46CE">
        <w:rPr>
          <w:rFonts w:ascii="TH SarabunPSK" w:hAnsi="TH SarabunPSK" w:cs="TH SarabunPSK"/>
          <w:sz w:val="32"/>
          <w:szCs w:val="32"/>
          <w:cs/>
        </w:rPr>
        <w:t xml:space="preserve">การเปลี่ยนแปลงของกระแสสังคมโลก และสิ่งสำคัญยิ่ง คือความปลอดภัยของผู้บริโภคที่ </w:t>
      </w:r>
      <w:proofErr w:type="spellStart"/>
      <w:r w:rsidR="007E46CE" w:rsidRPr="007E46CE">
        <w:rPr>
          <w:rFonts w:ascii="TH SarabunPSK" w:hAnsi="TH SarabunPSK" w:cs="TH SarabunPSK"/>
          <w:sz w:val="32"/>
          <w:szCs w:val="32"/>
          <w:cs/>
        </w:rPr>
        <w:t>อย</w:t>
      </w:r>
      <w:proofErr w:type="spellEnd"/>
      <w:r w:rsidR="007E46CE" w:rsidRPr="007E46CE">
        <w:rPr>
          <w:rFonts w:ascii="TH SarabunPSK" w:hAnsi="TH SarabunPSK" w:cs="TH SarabunPSK"/>
          <w:sz w:val="32"/>
          <w:szCs w:val="32"/>
          <w:cs/>
        </w:rPr>
        <w:t>. พร้อมดำเนินการอย่างเข้มแข็ง เพื่อให้ทรัพยากรบุคคลของประเทศ มีสุขภาพแข็งแรง เป็นรากฐานสำคัญในการพัฒนาด้านอื่น ๆ</w:t>
      </w:r>
      <w:r w:rsidR="007E46CE" w:rsidRPr="007E46CE">
        <w:rPr>
          <w:rFonts w:ascii="TH SarabunPSK" w:hAnsi="TH SarabunPSK" w:cs="TH SarabunPSK"/>
          <w:sz w:val="32"/>
          <w:szCs w:val="32"/>
        </w:rPr>
        <w:t xml:space="preserve"> </w:t>
      </w:r>
      <w:r w:rsidR="007E46CE" w:rsidRPr="007E46CE">
        <w:rPr>
          <w:rFonts w:ascii="TH SarabunPSK" w:hAnsi="TH SarabunPSK" w:cs="TH SarabunPSK"/>
          <w:sz w:val="32"/>
          <w:szCs w:val="32"/>
          <w:cs/>
        </w:rPr>
        <w:t>ต่อไป</w:t>
      </w:r>
      <w:r w:rsidR="007E46CE" w:rsidRPr="007E46CE">
        <w:rPr>
          <w:rFonts w:ascii="TH SarabunPSK" w:hAnsi="TH SarabunPSK" w:cs="TH SarabunPSK"/>
          <w:sz w:val="32"/>
          <w:szCs w:val="32"/>
        </w:rPr>
        <w:t xml:space="preserve"> </w:t>
      </w:r>
    </w:p>
    <w:p w:rsidR="00A06EE6" w:rsidRPr="00A06EE6" w:rsidRDefault="00A06EE6" w:rsidP="00A06EE6">
      <w:pPr>
        <w:spacing w:before="120" w:after="0" w:line="260" w:lineRule="exact"/>
        <w:ind w:firstLine="720"/>
        <w:jc w:val="center"/>
        <w:rPr>
          <w:rFonts w:ascii="TH SarabunPSK" w:hAnsi="TH SarabunPSK" w:cs="TH SarabunPSK"/>
          <w:strike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***********************************************</w:t>
      </w:r>
    </w:p>
    <w:p w:rsidR="00AD0007" w:rsidRPr="00A06EE6" w:rsidRDefault="00AD0007" w:rsidP="00A06EE6">
      <w:pPr>
        <w:spacing w:before="120" w:after="0" w:line="260" w:lineRule="exact"/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06EE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วันที่เผยแพร่ </w:t>
      </w:r>
      <w:r w:rsidR="006612AC" w:rsidRPr="00A06EE6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A06EE6">
        <w:rPr>
          <w:rFonts w:ascii="TH SarabunPSK" w:hAnsi="TH SarabunPSK" w:cs="TH SarabunPSK"/>
          <w:b/>
          <w:bCs/>
          <w:sz w:val="32"/>
          <w:szCs w:val="32"/>
        </w:rPr>
        <w:t xml:space="preserve">16 </w:t>
      </w:r>
      <w:r w:rsidRPr="00A06EE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กันยายน </w:t>
      </w:r>
      <w:r w:rsidRPr="00A06EE6">
        <w:rPr>
          <w:rFonts w:ascii="TH SarabunPSK" w:hAnsi="TH SarabunPSK" w:cs="TH SarabunPSK"/>
          <w:b/>
          <w:bCs/>
          <w:sz w:val="32"/>
          <w:szCs w:val="32"/>
        </w:rPr>
        <w:t>2563</w:t>
      </w:r>
      <w:r w:rsidR="006612AC" w:rsidRPr="00A06EE6">
        <w:rPr>
          <w:rFonts w:ascii="TH SarabunPSK" w:hAnsi="TH SarabunPSK" w:cs="TH SarabunPSK"/>
          <w:b/>
          <w:bCs/>
          <w:sz w:val="32"/>
          <w:szCs w:val="32"/>
        </w:rPr>
        <w:t xml:space="preserve">   </w:t>
      </w:r>
      <w:r w:rsidRPr="00A06EE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ข่าวแจก </w:t>
      </w:r>
      <w:r w:rsidR="00C87E6A" w:rsidRPr="00A06EE6">
        <w:rPr>
          <w:rFonts w:ascii="TH SarabunPSK" w:hAnsi="TH SarabunPSK" w:cs="TH SarabunPSK" w:hint="cs"/>
          <w:b/>
          <w:bCs/>
          <w:sz w:val="32"/>
          <w:szCs w:val="32"/>
          <w:cs/>
        </w:rPr>
        <w:t>135</w:t>
      </w:r>
      <w:r w:rsidRPr="00A06EE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/ ปีงบประมาณ พ.ศ. </w:t>
      </w:r>
      <w:r w:rsidRPr="00A06EE6">
        <w:rPr>
          <w:rFonts w:ascii="TH SarabunPSK" w:hAnsi="TH SarabunPSK" w:cs="TH SarabunPSK"/>
          <w:b/>
          <w:bCs/>
          <w:sz w:val="32"/>
          <w:szCs w:val="32"/>
        </w:rPr>
        <w:t>2563</w:t>
      </w:r>
    </w:p>
    <w:p w:rsidR="006B0100" w:rsidRPr="006612AC" w:rsidRDefault="00A06EE6" w:rsidP="006612AC">
      <w:pPr>
        <w:spacing w:after="0" w:line="320" w:lineRule="exact"/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28E1F5F3" wp14:editId="7FA53EAB">
            <wp:simplePos x="0" y="0"/>
            <wp:positionH relativeFrom="column">
              <wp:posOffset>-809625</wp:posOffset>
            </wp:positionH>
            <wp:positionV relativeFrom="paragraph">
              <wp:posOffset>95089</wp:posOffset>
            </wp:positionV>
            <wp:extent cx="8016875" cy="1029970"/>
            <wp:effectExtent l="0" t="0" r="3175" b="0"/>
            <wp:wrapNone/>
            <wp:docPr id="2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4 pr head line wednesday 2 [Recovered]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16875" cy="1029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7DC3" w:rsidRPr="00EA47C3" w:rsidRDefault="00EA47C3" w:rsidP="006612AC">
      <w:pPr>
        <w:spacing w:after="0" w:line="320" w:lineRule="exact"/>
        <w:ind w:firstLine="720"/>
        <w:jc w:val="center"/>
        <w:rPr>
          <w:rFonts w:ascii="TH SarabunPSK" w:hAnsi="TH SarabunPSK" w:cs="TH SarabunPSK"/>
          <w:sz w:val="32"/>
          <w:szCs w:val="32"/>
        </w:rPr>
      </w:pPr>
      <w:r w:rsidRPr="00EA47C3">
        <w:rPr>
          <w:noProof/>
          <w:sz w:val="32"/>
          <w:szCs w:val="32"/>
        </w:rPr>
        <w:drawing>
          <wp:anchor distT="0" distB="0" distL="114300" distR="114300" simplePos="0" relativeHeight="251661312" behindDoc="0" locked="0" layoutInCell="1" allowOverlap="1" wp14:anchorId="4AB49915" wp14:editId="0D61881C">
            <wp:simplePos x="0" y="0"/>
            <wp:positionH relativeFrom="page">
              <wp:align>right</wp:align>
            </wp:positionH>
            <wp:positionV relativeFrom="paragraph">
              <wp:posOffset>6051448</wp:posOffset>
            </wp:positionV>
            <wp:extent cx="7767302" cy="1029970"/>
            <wp:effectExtent l="0" t="0" r="5715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4 pr head line wednesday 2 [Recovered]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7302" cy="1029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F7DC3" w:rsidRPr="00EA47C3" w:rsidSect="00B32CEA">
      <w:pgSz w:w="12240" w:h="15840"/>
      <w:pgMar w:top="1440" w:right="1041" w:bottom="426" w:left="1276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7701C" w:rsidRDefault="00F7701C" w:rsidP="00EA47C3">
      <w:pPr>
        <w:spacing w:after="0" w:line="240" w:lineRule="auto"/>
      </w:pPr>
      <w:r>
        <w:separator/>
      </w:r>
    </w:p>
  </w:endnote>
  <w:endnote w:type="continuationSeparator" w:id="0">
    <w:p w:rsidR="00F7701C" w:rsidRDefault="00F7701C" w:rsidP="00EA47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altName w:val="TH Sarabun New"/>
    <w:charset w:val="00"/>
    <w:family w:val="swiss"/>
    <w:pitch w:val="variable"/>
    <w:sig w:usb0="00000000" w:usb1="5000205A" w:usb2="00000000" w:usb3="00000000" w:csb0="00010183" w:csb1="00000000"/>
  </w:font>
  <w:font w:name="Calibri Light">
    <w:altName w:val="Arial"/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7701C" w:rsidRDefault="00F7701C" w:rsidP="00EA47C3">
      <w:pPr>
        <w:spacing w:after="0" w:line="240" w:lineRule="auto"/>
      </w:pPr>
      <w:r>
        <w:separator/>
      </w:r>
    </w:p>
  </w:footnote>
  <w:footnote w:type="continuationSeparator" w:id="0">
    <w:p w:rsidR="00F7701C" w:rsidRDefault="00F7701C" w:rsidP="00EA47C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4F71"/>
    <w:rsid w:val="00020D3E"/>
    <w:rsid w:val="00031C27"/>
    <w:rsid w:val="000934CB"/>
    <w:rsid w:val="000F7338"/>
    <w:rsid w:val="0017196B"/>
    <w:rsid w:val="001A05FF"/>
    <w:rsid w:val="002160D7"/>
    <w:rsid w:val="00243A6E"/>
    <w:rsid w:val="002A1829"/>
    <w:rsid w:val="002B2024"/>
    <w:rsid w:val="002C189B"/>
    <w:rsid w:val="002E25A7"/>
    <w:rsid w:val="003211AA"/>
    <w:rsid w:val="00327487"/>
    <w:rsid w:val="003479F6"/>
    <w:rsid w:val="00371775"/>
    <w:rsid w:val="00376549"/>
    <w:rsid w:val="003B4F8E"/>
    <w:rsid w:val="003B7DD7"/>
    <w:rsid w:val="003C7689"/>
    <w:rsid w:val="00407498"/>
    <w:rsid w:val="00416F3A"/>
    <w:rsid w:val="00437C05"/>
    <w:rsid w:val="00480152"/>
    <w:rsid w:val="00492AE1"/>
    <w:rsid w:val="004A25EB"/>
    <w:rsid w:val="004C2474"/>
    <w:rsid w:val="00583E44"/>
    <w:rsid w:val="005C1943"/>
    <w:rsid w:val="00621C7D"/>
    <w:rsid w:val="00641F3A"/>
    <w:rsid w:val="006612AC"/>
    <w:rsid w:val="006B0100"/>
    <w:rsid w:val="006B16C2"/>
    <w:rsid w:val="00715088"/>
    <w:rsid w:val="007B5C23"/>
    <w:rsid w:val="007E46CE"/>
    <w:rsid w:val="00890782"/>
    <w:rsid w:val="009270E2"/>
    <w:rsid w:val="009405C8"/>
    <w:rsid w:val="00977D62"/>
    <w:rsid w:val="009E3A4F"/>
    <w:rsid w:val="00A06EE6"/>
    <w:rsid w:val="00A20A76"/>
    <w:rsid w:val="00A65744"/>
    <w:rsid w:val="00AC5A17"/>
    <w:rsid w:val="00AD0007"/>
    <w:rsid w:val="00AF6E90"/>
    <w:rsid w:val="00B32CEA"/>
    <w:rsid w:val="00B332A8"/>
    <w:rsid w:val="00B46C32"/>
    <w:rsid w:val="00B93791"/>
    <w:rsid w:val="00BA4EB2"/>
    <w:rsid w:val="00C36B28"/>
    <w:rsid w:val="00C5007C"/>
    <w:rsid w:val="00C87E6A"/>
    <w:rsid w:val="00CF7DC3"/>
    <w:rsid w:val="00D003A4"/>
    <w:rsid w:val="00D34F13"/>
    <w:rsid w:val="00D56427"/>
    <w:rsid w:val="00D70298"/>
    <w:rsid w:val="00DA32D6"/>
    <w:rsid w:val="00DA4F71"/>
    <w:rsid w:val="00E47D1B"/>
    <w:rsid w:val="00EA47C3"/>
    <w:rsid w:val="00F33975"/>
    <w:rsid w:val="00F741A4"/>
    <w:rsid w:val="00F7701C"/>
    <w:rsid w:val="00F80D70"/>
    <w:rsid w:val="00FA45B3"/>
    <w:rsid w:val="00FB4CF8"/>
    <w:rsid w:val="00FC64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92AE1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paragraph" w:styleId="a4">
    <w:name w:val="header"/>
    <w:basedOn w:val="a"/>
    <w:link w:val="a5"/>
    <w:uiPriority w:val="99"/>
    <w:unhideWhenUsed/>
    <w:rsid w:val="00EA47C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5">
    <w:name w:val="หัวกระดาษ อักขระ"/>
    <w:basedOn w:val="a0"/>
    <w:link w:val="a4"/>
    <w:uiPriority w:val="99"/>
    <w:rsid w:val="00EA47C3"/>
  </w:style>
  <w:style w:type="paragraph" w:styleId="a6">
    <w:name w:val="footer"/>
    <w:basedOn w:val="a"/>
    <w:link w:val="a7"/>
    <w:uiPriority w:val="99"/>
    <w:unhideWhenUsed/>
    <w:rsid w:val="00EA47C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ท้ายกระดาษ อักขระ"/>
    <w:basedOn w:val="a0"/>
    <w:link w:val="a6"/>
    <w:uiPriority w:val="99"/>
    <w:rsid w:val="00EA47C3"/>
  </w:style>
  <w:style w:type="paragraph" w:styleId="a8">
    <w:name w:val="Balloon Text"/>
    <w:basedOn w:val="a"/>
    <w:link w:val="a9"/>
    <w:uiPriority w:val="99"/>
    <w:semiHidden/>
    <w:unhideWhenUsed/>
    <w:rsid w:val="005C194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9">
    <w:name w:val="ข้อความบอลลูน อักขระ"/>
    <w:basedOn w:val="a0"/>
    <w:link w:val="a8"/>
    <w:uiPriority w:val="99"/>
    <w:semiHidden/>
    <w:rsid w:val="005C1943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92AE1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paragraph" w:styleId="a4">
    <w:name w:val="header"/>
    <w:basedOn w:val="a"/>
    <w:link w:val="a5"/>
    <w:uiPriority w:val="99"/>
    <w:unhideWhenUsed/>
    <w:rsid w:val="00EA47C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5">
    <w:name w:val="หัวกระดาษ อักขระ"/>
    <w:basedOn w:val="a0"/>
    <w:link w:val="a4"/>
    <w:uiPriority w:val="99"/>
    <w:rsid w:val="00EA47C3"/>
  </w:style>
  <w:style w:type="paragraph" w:styleId="a6">
    <w:name w:val="footer"/>
    <w:basedOn w:val="a"/>
    <w:link w:val="a7"/>
    <w:uiPriority w:val="99"/>
    <w:unhideWhenUsed/>
    <w:rsid w:val="00EA47C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ท้ายกระดาษ อักขระ"/>
    <w:basedOn w:val="a0"/>
    <w:link w:val="a6"/>
    <w:uiPriority w:val="99"/>
    <w:rsid w:val="00EA47C3"/>
  </w:style>
  <w:style w:type="paragraph" w:styleId="a8">
    <w:name w:val="Balloon Text"/>
    <w:basedOn w:val="a"/>
    <w:link w:val="a9"/>
    <w:uiPriority w:val="99"/>
    <w:semiHidden/>
    <w:unhideWhenUsed/>
    <w:rsid w:val="005C194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9">
    <w:name w:val="ข้อความบอลลูน อักขระ"/>
    <w:basedOn w:val="a0"/>
    <w:link w:val="a8"/>
    <w:uiPriority w:val="99"/>
    <w:semiHidden/>
    <w:rsid w:val="005C1943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458</Words>
  <Characters>2614</Characters>
  <Application>Microsoft Office Word</Application>
  <DocSecurity>0</DocSecurity>
  <Lines>21</Lines>
  <Paragraphs>6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3066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ภัทราภรณ์ วัฒนโพธิธร</dc:creator>
  <cp:lastModifiedBy>IT-PC072</cp:lastModifiedBy>
  <cp:revision>10</cp:revision>
  <cp:lastPrinted>2020-09-16T08:32:00Z</cp:lastPrinted>
  <dcterms:created xsi:type="dcterms:W3CDTF">2020-09-16T07:50:00Z</dcterms:created>
  <dcterms:modified xsi:type="dcterms:W3CDTF">2020-09-16T08:32:00Z</dcterms:modified>
</cp:coreProperties>
</file>