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534" w14:textId="5AED0149" w:rsidR="003C0D62" w:rsidRDefault="003C0D62"/>
    <w:p w14:paraId="721B0A02" w14:textId="125BF573" w:rsidR="002D0459" w:rsidRPr="002D0459" w:rsidRDefault="002D0459" w:rsidP="00C142C6">
      <w:pPr>
        <w:spacing w:after="0"/>
      </w:pPr>
    </w:p>
    <w:p w14:paraId="56B34094" w14:textId="77777777" w:rsidR="00C142C6" w:rsidRPr="00C142C6" w:rsidRDefault="00C142C6" w:rsidP="002D04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"/>
          <w:szCs w:val="16"/>
        </w:rPr>
      </w:pPr>
    </w:p>
    <w:p w14:paraId="10E00D4E" w14:textId="77777777" w:rsidR="00F24C18" w:rsidRDefault="00F24C18" w:rsidP="00F24C18">
      <w:pPr>
        <w:spacing w:after="0" w:line="240" w:lineRule="auto"/>
        <w:ind w:right="-334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</w:p>
    <w:p w14:paraId="384245B9" w14:textId="6FD31BD7" w:rsidR="002D0459" w:rsidRPr="002D0459" w:rsidRDefault="002D0459" w:rsidP="00F24C18">
      <w:pPr>
        <w:spacing w:after="0" w:line="240" w:lineRule="auto"/>
        <w:ind w:right="-334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  <w:r w:rsidRPr="002D04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>อย</w:t>
      </w:r>
      <w:r w:rsidRPr="002D0459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  <w:t>.</w:t>
      </w:r>
      <w:r w:rsidRPr="002D04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 xml:space="preserve"> พบการแอบแฝงโฆษณาสเปรย์ล้างจมูกยับยั้งหรือฆ่าเชื้อไวรัส</w:t>
      </w:r>
    </w:p>
    <w:p w14:paraId="136628B9" w14:textId="49E240B8" w:rsidR="002D0459" w:rsidRPr="00A613A8" w:rsidRDefault="002D0459" w:rsidP="00F24C18">
      <w:pPr>
        <w:spacing w:after="0" w:line="240" w:lineRule="auto"/>
        <w:ind w:right="-334"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  <w:r w:rsidRPr="002D0459">
        <w:rPr>
          <w:rFonts w:ascii="TH SarabunPSK" w:hAnsi="TH SarabunPSK" w:cs="TH SarabunPSK" w:hint="cs"/>
          <w:b/>
          <w:bCs/>
          <w:color w:val="E36C0A" w:themeColor="accent6" w:themeShade="BF"/>
          <w:sz w:val="36"/>
          <w:szCs w:val="36"/>
          <w:cs/>
        </w:rPr>
        <w:t xml:space="preserve">บิดเบือนสรรพคุณผลิตภัณฑ์ สร้างความเข้าใจผิดให้ผู้บริโภค </w:t>
      </w:r>
    </w:p>
    <w:p w14:paraId="1521CF8E" w14:textId="1C5AD8C4" w:rsidR="00AA1898" w:rsidRDefault="002D0459" w:rsidP="00C142C6">
      <w:pPr>
        <w:spacing w:after="0" w:line="240" w:lineRule="auto"/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1898">
        <w:rPr>
          <w:rFonts w:ascii="TH SarabunPSK" w:hAnsi="TH SarabunPSK" w:cs="TH SarabunPSK" w:hint="cs"/>
          <w:sz w:val="32"/>
          <w:szCs w:val="32"/>
          <w:cs/>
        </w:rPr>
        <w:t xml:space="preserve">อย. </w:t>
      </w:r>
      <w:r w:rsidR="00A613A8">
        <w:rPr>
          <w:rFonts w:ascii="TH SarabunPSK" w:hAnsi="TH SarabunPSK" w:cs="TH SarabunPSK" w:hint="cs"/>
          <w:sz w:val="32"/>
          <w:szCs w:val="32"/>
          <w:cs/>
        </w:rPr>
        <w:t>พบโฆษณาสเปรย์ล้างจมูกสามารถยับยั้งหรือฆ่าเชื้อไวรัสโควิด</w:t>
      </w:r>
      <w:r w:rsidR="00A613A8">
        <w:rPr>
          <w:rFonts w:ascii="TH SarabunPSK" w:hAnsi="TH SarabunPSK" w:cs="TH SarabunPSK"/>
          <w:sz w:val="32"/>
          <w:szCs w:val="32"/>
        </w:rPr>
        <w:t>-19</w:t>
      </w:r>
      <w:r w:rsidR="00A613A8">
        <w:rPr>
          <w:rFonts w:ascii="TH SarabunPSK" w:hAnsi="TH SarabunPSK" w:cs="TH SarabunPSK" w:hint="cs"/>
          <w:sz w:val="32"/>
          <w:szCs w:val="32"/>
          <w:cs/>
        </w:rPr>
        <w:t xml:space="preserve"> ไข้หวัด</w:t>
      </w:r>
      <w:r w:rsidR="00277C70">
        <w:rPr>
          <w:rFonts w:ascii="TH SarabunPSK" w:hAnsi="TH SarabunPSK" w:cs="TH SarabunPSK" w:hint="cs"/>
          <w:sz w:val="32"/>
          <w:szCs w:val="32"/>
          <w:cs/>
        </w:rPr>
        <w:t>ใหญ่ และ</w:t>
      </w:r>
      <w:r w:rsidR="00277C70" w:rsidRPr="005871AF">
        <w:rPr>
          <w:rFonts w:ascii="TH SarabunPSK" w:hAnsi="TH SarabunPSK" w:cs="TH SarabunPSK" w:hint="cs"/>
          <w:sz w:val="32"/>
          <w:szCs w:val="32"/>
          <w:cs/>
        </w:rPr>
        <w:t>ไวรัสอาร์เอสวี</w:t>
      </w:r>
      <w:r w:rsidR="00277C70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สร้างความเข้าใจผิดให้ผู้บริโภค</w:t>
      </w:r>
      <w:r w:rsidR="006C0BDC"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ขอความร่วมมือทุกภาคส่วนลดปัญหาโฆษณาแฝงเพื่อประโยชน์ทางการค้าผ่านงานวิจัย แนะประชาชน</w:t>
      </w:r>
      <w:r w:rsidR="006C0BDC" w:rsidRPr="006F19AD">
        <w:rPr>
          <w:rFonts w:ascii="TH SarabunPSK" w:hAnsi="TH SarabunPSK" w:cs="TH SarabunPSK" w:hint="cs"/>
          <w:sz w:val="32"/>
          <w:szCs w:val="32"/>
          <w:cs/>
        </w:rPr>
        <w:t>ปฏิบัติตามมาตรการป้องกันโควิด</w:t>
      </w:r>
      <w:r w:rsidR="006C0BDC" w:rsidRPr="006F19AD">
        <w:rPr>
          <w:rFonts w:ascii="TH SarabunPSK" w:hAnsi="TH SarabunPSK" w:cs="TH SarabunPSK" w:hint="cs"/>
          <w:sz w:val="32"/>
          <w:szCs w:val="32"/>
        </w:rPr>
        <w:t xml:space="preserve">-19 </w:t>
      </w:r>
      <w:r w:rsidR="006C0BDC" w:rsidRPr="006F19AD">
        <w:rPr>
          <w:rFonts w:ascii="TH SarabunPSK" w:hAnsi="TH SarabunPSK" w:cs="TH SarabunPSK" w:hint="cs"/>
          <w:sz w:val="32"/>
          <w:szCs w:val="32"/>
          <w:cs/>
        </w:rPr>
        <w:t>ตามคำแนะนำของกระทรวงสาธารณสุข</w:t>
      </w:r>
    </w:p>
    <w:p w14:paraId="79115E6E" w14:textId="77370759" w:rsidR="002D0459" w:rsidRDefault="002D0459" w:rsidP="00C142C6">
      <w:pPr>
        <w:spacing w:after="0" w:line="240" w:lineRule="auto"/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0459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</w:t>
      </w:r>
      <w:r w:rsidR="00E54994">
        <w:rPr>
          <w:rFonts w:ascii="TH SarabunPSK" w:hAnsi="TH SarabunPSK" w:cs="TH SarabunPSK" w:hint="cs"/>
          <w:b/>
          <w:bCs/>
          <w:sz w:val="32"/>
          <w:szCs w:val="32"/>
          <w:cs/>
        </w:rPr>
        <w:t>สุรโชค ต่างวิวัฒน์</w:t>
      </w:r>
      <w:r w:rsidRPr="002D04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4994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D0459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กรณี</w:t>
      </w:r>
      <w:r w:rsidRPr="006F19AD">
        <w:rPr>
          <w:rFonts w:ascii="TH SarabunPSK" w:hAnsi="TH SarabunPSK" w:cs="TH SarabunPSK" w:hint="cs"/>
          <w:sz w:val="32"/>
          <w:szCs w:val="32"/>
          <w:cs/>
        </w:rPr>
        <w:t xml:space="preserve">ผลิตภัณฑ์เบซูโต๊ะ เคลียร์ นาเซิล สเปรย์ </w:t>
      </w:r>
      <w:r w:rsidRPr="006F19AD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6F19AD">
        <w:rPr>
          <w:rFonts w:ascii="TH SarabunPSK" w:hAnsi="TH SarabunPSK" w:cs="TH SarabunPSK" w:hint="cs"/>
          <w:sz w:val="32"/>
          <w:szCs w:val="32"/>
        </w:rPr>
        <w:t>Besuto</w:t>
      </w:r>
      <w:proofErr w:type="spellEnd"/>
      <w:r w:rsidRPr="006F19AD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6F19AD">
        <w:rPr>
          <w:rFonts w:ascii="TH SarabunPSK" w:hAnsi="TH SarabunPSK" w:cs="TH SarabunPSK" w:hint="cs"/>
          <w:sz w:val="32"/>
          <w:szCs w:val="32"/>
        </w:rPr>
        <w:t>Qlears</w:t>
      </w:r>
      <w:proofErr w:type="spellEnd"/>
      <w:r w:rsidRPr="006F19AD">
        <w:rPr>
          <w:rFonts w:ascii="TH SarabunPSK" w:hAnsi="TH SarabunPSK" w:cs="TH SarabunPSK" w:hint="cs"/>
          <w:sz w:val="32"/>
          <w:szCs w:val="32"/>
        </w:rPr>
        <w:t xml:space="preserve"> nasal spray)</w:t>
      </w:r>
      <w:r w:rsidRPr="006F19AD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ได้รับการจดแจ้งเครื่องมือแพทย์ เลขที่ </w:t>
      </w:r>
      <w:r w:rsidRPr="006F19AD">
        <w:rPr>
          <w:rFonts w:ascii="TH SarabunPSK" w:hAnsi="TH SarabunPSK" w:cs="TH SarabunPSK" w:hint="cs"/>
          <w:sz w:val="32"/>
          <w:szCs w:val="32"/>
        </w:rPr>
        <w:t xml:space="preserve">65-1-3-2-0000818 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มีวัตถุประสงค์การใช้งานและข้อบ่งใช้ คือ</w:t>
      </w:r>
      <w:r w:rsidR="00F91A6F">
        <w:rPr>
          <w:rFonts w:ascii="TH SarabunPSK" w:hAnsi="TH SarabunPSK" w:cs="TH SarabunPSK"/>
          <w:sz w:val="32"/>
          <w:szCs w:val="32"/>
        </w:rPr>
        <w:t xml:space="preserve"> 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สำหรับพ่นจมูก ใช้เมื่อเริ่มมีอาการเป็นหวัดหรือมีอาการคล้ายหวัด เพื่อเพิ่มความชุ่มชื้นให้กับเยื่อบุโพรงจมูกเนื่องจากอากา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แห้ง ช่วยลดและบรรเทาอาการคัดจมู</w:t>
      </w:r>
      <w:r w:rsidR="00BB68D4">
        <w:rPr>
          <w:rFonts w:ascii="TH SarabunPSK" w:hAnsi="TH SarabunPSK" w:cs="TH SarabunPSK" w:hint="cs"/>
          <w:sz w:val="32"/>
          <w:szCs w:val="32"/>
          <w:cs/>
        </w:rPr>
        <w:t>ก ซึ่ง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ภายหลัง</w:t>
      </w:r>
      <w:r>
        <w:rPr>
          <w:rFonts w:ascii="TH SarabunPSK" w:hAnsi="TH SarabunPSK" w:cs="TH SarabunPSK" w:hint="cs"/>
          <w:sz w:val="32"/>
          <w:szCs w:val="32"/>
          <w:cs/>
        </w:rPr>
        <w:t>ปรากฏตามสื่อต่าง</w:t>
      </w:r>
      <w:r w:rsidR="00BB6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BB6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การแถลง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ผลการทดสอบฤทธิ์ของสารสกัดจากธรรมชาติ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ซึ่งอยู่ในสูตรส่วนประกอบ</w:t>
      </w:r>
      <w:r w:rsidRPr="00587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ควบคู่กับการแอบแฝงโฆษณาผลิตภัณฑ์ ทำให้เข้าใจว่าผลิตภัณฑ์</w:t>
      </w:r>
      <w:r w:rsidRPr="005871AF">
        <w:rPr>
          <w:rFonts w:ascii="TH SarabunPSK" w:hAnsi="TH SarabunPSK" w:cs="TH SarabunPSK" w:hint="cs"/>
          <w:sz w:val="32"/>
          <w:szCs w:val="32"/>
          <w:cs/>
        </w:rPr>
        <w:t xml:space="preserve">สามารถยับยั้งหรือฆ่าเชื้อไวรัสไข้หวัดใหญ่ ไวรัสโคโรน่า </w:t>
      </w:r>
      <w:r w:rsidRPr="005871AF">
        <w:rPr>
          <w:rFonts w:ascii="TH SarabunPSK" w:hAnsi="TH SarabunPSK" w:cs="TH SarabunPSK" w:hint="cs"/>
          <w:sz w:val="32"/>
          <w:szCs w:val="32"/>
        </w:rPr>
        <w:t xml:space="preserve">2019 </w:t>
      </w:r>
      <w:r w:rsidRPr="005871AF">
        <w:rPr>
          <w:rFonts w:ascii="TH SarabunPSK" w:hAnsi="TH SarabunPSK" w:cs="TH SarabunPSK" w:hint="cs"/>
          <w:sz w:val="32"/>
          <w:szCs w:val="32"/>
          <w:cs/>
        </w:rPr>
        <w:t xml:space="preserve">และไวรัสอาร์เอสวี ต้านการอักเสบ </w:t>
      </w:r>
      <w:r>
        <w:rPr>
          <w:rFonts w:ascii="TH SarabunPSK" w:hAnsi="TH SarabunPSK" w:cs="TH SarabunPSK" w:hint="cs"/>
          <w:sz w:val="32"/>
          <w:szCs w:val="32"/>
          <w:cs/>
        </w:rPr>
        <w:t>ฯลฯ ได้ ซึ่งเป็นการสร้างความเข้าใจคลาดเคลื่อนกับผู้บริโภค เนื่องจาก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ผลการทดสอบ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ฤทธิ์ดังกล่าว 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เป็นเพียงผลการทดสอบ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ประสิทธิภาพของสารสกัดฯในห้องปฏิบัติการเ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บื้องต้นเท่านั้น ทั้งนี้</w:t>
      </w:r>
      <w:r w:rsidR="00A76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1AF">
        <w:rPr>
          <w:rFonts w:ascii="TH SarabunPSK" w:hAnsi="TH SarabunPSK" w:cs="TH SarabunPSK" w:hint="cs"/>
          <w:sz w:val="32"/>
          <w:szCs w:val="32"/>
          <w:cs/>
        </w:rPr>
        <w:t>ยังคงต้องทำการศึกษาวิจัยในมนุษย์เพิ่ม</w:t>
      </w:r>
      <w:r>
        <w:rPr>
          <w:rFonts w:ascii="TH SarabunPSK" w:hAnsi="TH SarabunPSK" w:cs="TH SarabunPSK" w:hint="cs"/>
          <w:sz w:val="32"/>
          <w:szCs w:val="32"/>
          <w:cs/>
        </w:rPr>
        <w:t>เติม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เพื่อยืนยันฤทธิ์ดังกล่าว แล้วจึงนำผลการศึกษา ยื่น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F19AD">
        <w:rPr>
          <w:rFonts w:ascii="TH SarabunPSK" w:hAnsi="TH SarabunPSK" w:cs="TH SarabunPSK" w:hint="cs"/>
          <w:sz w:val="32"/>
          <w:szCs w:val="32"/>
          <w:cs/>
        </w:rPr>
        <w:t>ขึ้นทะเบียน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กับสำนักงานคณะกรรมการอาหารและยา</w:t>
      </w:r>
      <w:r w:rsidR="00A766E9">
        <w:rPr>
          <w:rFonts w:ascii="TH SarabunPSK" w:hAnsi="TH SarabunPSK" w:cs="TH SarabunPSK" w:hint="cs"/>
          <w:sz w:val="32"/>
          <w:szCs w:val="32"/>
          <w:cs/>
        </w:rPr>
        <w:t xml:space="preserve"> (อย.)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ในสรรพคุณใหม่ให้ถูกต้องตามกฎหมายต่อไป </w:t>
      </w:r>
    </w:p>
    <w:p w14:paraId="2A60A310" w14:textId="0DC5626B" w:rsidR="002D0459" w:rsidRPr="006F19AD" w:rsidRDefault="002D0459" w:rsidP="00C142C6">
      <w:pPr>
        <w:spacing w:after="0" w:line="240" w:lineRule="auto"/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073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จึงขอความร่วมมือจากทุกภาคส่วน ร่วมกันลดปัญหาการโฆษณาแฝงผลิตภัณฑ์เพื่อประโยชน์ทางการค้า ผ่านการแถลงผลงานวิจัยหรือผลการทดสอบต่าง</w:t>
      </w:r>
      <w:r w:rsidR="00243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เพราะนอกจากจะสร้างความเข้าใจผิดให้ผู้บริโภคแล้ว ยังเสี่ยงต่อการฝ่าฝืนกฎหมาย โดยในขณะนี้</w:t>
      </w:r>
      <w:r w:rsidR="00243235">
        <w:rPr>
          <w:rFonts w:ascii="TH SarabunPSK" w:hAnsi="TH SarabunPSK" w:cs="TH SarabunPSK" w:hint="cs"/>
          <w:sz w:val="32"/>
          <w:szCs w:val="32"/>
          <w:cs/>
        </w:rPr>
        <w:t xml:space="preserve"> อย.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ได้รวบรวมพยานหลักฐานเพื่อดำเนินคดีตามกฎหมายในกรณีข้างต้นแล้ว</w:t>
      </w:r>
    </w:p>
    <w:p w14:paraId="585C7574" w14:textId="17DFD457" w:rsidR="002D0459" w:rsidRPr="00AA1898" w:rsidRDefault="004505D4" w:rsidP="00C142C6">
      <w:pPr>
        <w:spacing w:after="120" w:line="240" w:lineRule="auto"/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C91078" w:rsidRPr="00C9107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เลขาธิการฯ อย.</w:t>
      </w:r>
      <w:r w:rsidR="00C91078">
        <w:rPr>
          <w:rFonts w:ascii="TH SarabunPSK" w:hAnsi="TH SarabunPSK" w:cs="TH SarabunPSK" w:hint="cs"/>
          <w:sz w:val="32"/>
          <w:szCs w:val="32"/>
          <w:cs/>
        </w:rPr>
        <w:t xml:space="preserve"> กล่าวย้ำว่า </w:t>
      </w:r>
      <w:r w:rsidR="002D0459">
        <w:rPr>
          <w:rFonts w:ascii="TH SarabunPSK" w:hAnsi="TH SarabunPSK" w:cs="TH SarabunPSK" w:hint="cs"/>
          <w:sz w:val="32"/>
          <w:szCs w:val="32"/>
          <w:cs/>
        </w:rPr>
        <w:t>การเลือกซื้อผลิตภัณฑ์เพื่อช่วยป้องกันการติดเชื้อไวรัสโควิด</w:t>
      </w:r>
      <w:r w:rsidR="002D0459">
        <w:rPr>
          <w:rFonts w:ascii="TH SarabunPSK" w:hAnsi="TH SarabunPSK" w:cs="TH SarabunPSK"/>
          <w:sz w:val="32"/>
          <w:szCs w:val="32"/>
        </w:rPr>
        <w:t xml:space="preserve">-19 </w:t>
      </w:r>
      <w:r w:rsidR="002D0459">
        <w:rPr>
          <w:rFonts w:ascii="TH SarabunPSK" w:hAnsi="TH SarabunPSK" w:cs="TH SarabunPSK" w:hint="cs"/>
          <w:sz w:val="32"/>
          <w:szCs w:val="32"/>
          <w:cs/>
        </w:rPr>
        <w:t>นั้น ต้องเลือกผลิตภัณฑ์ที่ผ่านการอนุมัติสรรพคุณจาก อย</w:t>
      </w:r>
      <w:r w:rsidR="002D0459">
        <w:rPr>
          <w:rFonts w:ascii="TH SarabunPSK" w:hAnsi="TH SarabunPSK" w:cs="TH SarabunPSK"/>
          <w:sz w:val="32"/>
          <w:szCs w:val="32"/>
        </w:rPr>
        <w:t>.</w:t>
      </w:r>
      <w:r w:rsidR="002D0459">
        <w:rPr>
          <w:rFonts w:ascii="TH SarabunPSK" w:hAnsi="TH SarabunPSK" w:cs="TH SarabunPSK" w:hint="cs"/>
          <w:sz w:val="32"/>
          <w:szCs w:val="32"/>
          <w:cs/>
        </w:rPr>
        <w:t xml:space="preserve"> ถูกต้องตามกฎหมายเท่านั้น และการโฆษณาต้องผ่านการอนุมัติจาก อย</w:t>
      </w:r>
      <w:r w:rsidR="00082D6A">
        <w:rPr>
          <w:rFonts w:ascii="TH SarabunPSK" w:hAnsi="TH SarabunPSK" w:cs="TH SarabunPSK" w:hint="cs"/>
          <w:sz w:val="32"/>
          <w:szCs w:val="32"/>
          <w:cs/>
        </w:rPr>
        <w:t>.</w:t>
      </w:r>
      <w:r w:rsidR="002D0459">
        <w:rPr>
          <w:rFonts w:ascii="TH SarabunPSK" w:hAnsi="TH SarabunPSK" w:cs="TH SarabunPSK" w:hint="cs"/>
          <w:sz w:val="32"/>
          <w:szCs w:val="32"/>
          <w:cs/>
        </w:rPr>
        <w:t xml:space="preserve"> เช่นกัน </w:t>
      </w:r>
      <w:r w:rsidR="002D0459">
        <w:rPr>
          <w:rFonts w:ascii="TH SarabunPSK" w:hAnsi="TH SarabunPSK" w:cs="TH SarabunPSK"/>
          <w:sz w:val="32"/>
          <w:szCs w:val="32"/>
        </w:rPr>
        <w:t xml:space="preserve"> </w:t>
      </w:r>
      <w:r w:rsidR="002D0459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082D6A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2D0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63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D0459" w:rsidRPr="006F19A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66DF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2D0459">
        <w:rPr>
          <w:rFonts w:ascii="TH SarabunPSK" w:hAnsi="TH SarabunPSK" w:cs="TH SarabunPSK" w:hint="cs"/>
          <w:sz w:val="32"/>
          <w:szCs w:val="32"/>
          <w:cs/>
        </w:rPr>
        <w:t>ยังคง</w:t>
      </w:r>
      <w:r w:rsidR="002D0459" w:rsidRPr="006F19AD">
        <w:rPr>
          <w:rFonts w:ascii="TH SarabunPSK" w:hAnsi="TH SarabunPSK" w:cs="TH SarabunPSK" w:hint="cs"/>
          <w:sz w:val="32"/>
          <w:szCs w:val="32"/>
          <w:cs/>
        </w:rPr>
        <w:t>ปฏิบัติตามมาตรการป้องกันโรคโควิด</w:t>
      </w:r>
      <w:r w:rsidR="002D0459" w:rsidRPr="006F19AD">
        <w:rPr>
          <w:rFonts w:ascii="TH SarabunPSK" w:hAnsi="TH SarabunPSK" w:cs="TH SarabunPSK" w:hint="cs"/>
          <w:sz w:val="32"/>
          <w:szCs w:val="32"/>
        </w:rPr>
        <w:t xml:space="preserve">-19 </w:t>
      </w:r>
      <w:r w:rsidR="002D0459" w:rsidRPr="006F19AD">
        <w:rPr>
          <w:rFonts w:ascii="TH SarabunPSK" w:hAnsi="TH SarabunPSK" w:cs="TH SarabunPSK" w:hint="cs"/>
          <w:sz w:val="32"/>
          <w:szCs w:val="32"/>
          <w:cs/>
        </w:rPr>
        <w:t xml:space="preserve">ตามคำแนะนำของกระทรวงสาธารณสุข </w:t>
      </w:r>
      <w:r w:rsidR="002D0459">
        <w:rPr>
          <w:rFonts w:ascii="TH SarabunPSK" w:hAnsi="TH SarabunPSK" w:cs="TH SarabunPSK" w:hint="cs"/>
          <w:sz w:val="32"/>
          <w:szCs w:val="32"/>
          <w:cs/>
        </w:rPr>
        <w:t>เช่น การ</w:t>
      </w:r>
      <w:r w:rsidR="002D0459" w:rsidRPr="006F19AD">
        <w:rPr>
          <w:rFonts w:ascii="TH SarabunPSK" w:hAnsi="TH SarabunPSK" w:cs="TH SarabunPSK" w:hint="cs"/>
          <w:sz w:val="32"/>
          <w:szCs w:val="32"/>
          <w:cs/>
        </w:rPr>
        <w:t>สวมหน้ากาก</w:t>
      </w:r>
      <w:r w:rsidR="002D0459">
        <w:rPr>
          <w:rFonts w:ascii="TH SarabunPSK" w:hAnsi="TH SarabunPSK" w:cs="TH SarabunPSK" w:hint="cs"/>
          <w:sz w:val="32"/>
          <w:szCs w:val="32"/>
          <w:cs/>
        </w:rPr>
        <w:t>อนามัย</w:t>
      </w:r>
      <w:r w:rsidR="002D0459" w:rsidRPr="006F19AD">
        <w:rPr>
          <w:rFonts w:ascii="TH SarabunPSK" w:hAnsi="TH SarabunPSK" w:cs="TH SarabunPSK" w:hint="cs"/>
          <w:sz w:val="32"/>
          <w:szCs w:val="32"/>
          <w:cs/>
        </w:rPr>
        <w:t>เมื่อเข้าไปในสถานที่ผู้คนแออัดหรือพื้นที่ปิด อากาศไม่ถ่ายเท</w:t>
      </w:r>
      <w:r w:rsidR="002D0459">
        <w:rPr>
          <w:rFonts w:ascii="TH SarabunPSK" w:hAnsi="TH SarabunPSK" w:cs="TH SarabunPSK" w:hint="cs"/>
          <w:sz w:val="32"/>
          <w:szCs w:val="32"/>
          <w:cs/>
        </w:rPr>
        <w:t xml:space="preserve"> การล้างมือ การเว้นระยะห่างต่อไป </w:t>
      </w:r>
    </w:p>
    <w:p w14:paraId="4D741465" w14:textId="28A52E92" w:rsidR="00382D50" w:rsidRDefault="00382D50" w:rsidP="00C142C6">
      <w:pPr>
        <w:spacing w:after="0" w:line="240" w:lineRule="auto"/>
        <w:ind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</w:t>
      </w:r>
    </w:p>
    <w:p w14:paraId="1648EBD3" w14:textId="0BF830AE" w:rsidR="002D0459" w:rsidRPr="00F24C18" w:rsidRDefault="00382D50" w:rsidP="00DF698B">
      <w:pPr>
        <w:spacing w:line="240" w:lineRule="auto"/>
        <w:ind w:right="-33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4C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วันที่เผยแพร่ข่าว  </w:t>
      </w:r>
      <w:r w:rsidR="00F24C18" w:rsidRPr="00F24C18">
        <w:rPr>
          <w:rFonts w:ascii="TH SarabunPSK" w:hAnsi="TH SarabunPSK" w:cs="TH SarabunPSK"/>
          <w:b/>
          <w:bCs/>
          <w:sz w:val="40"/>
          <w:szCs w:val="40"/>
        </w:rPr>
        <w:t xml:space="preserve">17 </w:t>
      </w:r>
      <w:r w:rsidRPr="00F24C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พฤศจิกายน </w:t>
      </w:r>
      <w:r w:rsidRPr="00F24C18">
        <w:rPr>
          <w:rFonts w:ascii="TH SarabunPSK" w:hAnsi="TH SarabunPSK" w:cs="TH SarabunPSK"/>
          <w:b/>
          <w:bCs/>
          <w:sz w:val="40"/>
          <w:szCs w:val="40"/>
        </w:rPr>
        <w:t>2565</w:t>
      </w:r>
      <w:r w:rsidRPr="00F24C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/</w:t>
      </w:r>
      <w:r w:rsidRPr="00F24C1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24C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ข่าวแจก </w:t>
      </w:r>
      <w:r w:rsidR="00F24C18" w:rsidRPr="00F24C18">
        <w:rPr>
          <w:rFonts w:ascii="TH SarabunPSK" w:hAnsi="TH SarabunPSK" w:cs="TH SarabunPSK"/>
          <w:b/>
          <w:bCs/>
          <w:sz w:val="40"/>
          <w:szCs w:val="40"/>
        </w:rPr>
        <w:t>28</w:t>
      </w:r>
      <w:r w:rsidRPr="00F24C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ปีงบประมาณ พ.ศ. </w:t>
      </w:r>
      <w:r w:rsidRPr="00F24C18">
        <w:rPr>
          <w:rFonts w:ascii="TH SarabunPSK" w:hAnsi="TH SarabunPSK" w:cs="TH SarabunPSK"/>
          <w:b/>
          <w:bCs/>
          <w:sz w:val="40"/>
          <w:szCs w:val="40"/>
        </w:rPr>
        <w:t>2566</w:t>
      </w:r>
    </w:p>
    <w:sectPr w:rsidR="002D0459" w:rsidRPr="00F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685C" w14:textId="77777777" w:rsidR="00794719" w:rsidRDefault="00794719" w:rsidP="00405FD9">
      <w:pPr>
        <w:spacing w:after="0" w:line="240" w:lineRule="auto"/>
      </w:pPr>
      <w:r>
        <w:separator/>
      </w:r>
    </w:p>
  </w:endnote>
  <w:endnote w:type="continuationSeparator" w:id="0">
    <w:p w14:paraId="1A966D31" w14:textId="77777777" w:rsidR="00794719" w:rsidRDefault="00794719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9F53" w14:textId="77777777"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59FF" w14:textId="77777777"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BE2" w14:textId="77777777"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0432" w14:textId="77777777" w:rsidR="00794719" w:rsidRDefault="00794719" w:rsidP="00405FD9">
      <w:pPr>
        <w:spacing w:after="0" w:line="240" w:lineRule="auto"/>
      </w:pPr>
      <w:r>
        <w:separator/>
      </w:r>
    </w:p>
  </w:footnote>
  <w:footnote w:type="continuationSeparator" w:id="0">
    <w:p w14:paraId="074F4D00" w14:textId="77777777" w:rsidR="00794719" w:rsidRDefault="00794719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E8C" w14:textId="77777777" w:rsidR="00405FD9" w:rsidRDefault="00000000">
    <w:pPr>
      <w:pStyle w:val="Header"/>
    </w:pPr>
    <w:r>
      <w:rPr>
        <w:noProof/>
      </w:rPr>
      <w:pict w14:anchorId="68F05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0158" w14:textId="77777777" w:rsidR="00405FD9" w:rsidRDefault="00000000">
    <w:pPr>
      <w:pStyle w:val="Header"/>
    </w:pPr>
    <w:r>
      <w:rPr>
        <w:noProof/>
      </w:rPr>
      <w:pict w14:anchorId="67CF78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04EE" w14:textId="77777777" w:rsidR="00405FD9" w:rsidRDefault="00000000">
    <w:pPr>
      <w:pStyle w:val="Header"/>
    </w:pPr>
    <w:r>
      <w:rPr>
        <w:noProof/>
      </w:rPr>
      <w:pict w14:anchorId="1D513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9"/>
    <w:rsid w:val="00082D6A"/>
    <w:rsid w:val="00221AF2"/>
    <w:rsid w:val="00243235"/>
    <w:rsid w:val="00277C70"/>
    <w:rsid w:val="002D0459"/>
    <w:rsid w:val="00382D50"/>
    <w:rsid w:val="003C0034"/>
    <w:rsid w:val="003C0D62"/>
    <w:rsid w:val="003F200B"/>
    <w:rsid w:val="00405FD9"/>
    <w:rsid w:val="004505D4"/>
    <w:rsid w:val="004D60C7"/>
    <w:rsid w:val="006C0BDC"/>
    <w:rsid w:val="00794719"/>
    <w:rsid w:val="007C1A22"/>
    <w:rsid w:val="007D0CC1"/>
    <w:rsid w:val="00A613A8"/>
    <w:rsid w:val="00A766E9"/>
    <w:rsid w:val="00A96E9E"/>
    <w:rsid w:val="00AA1898"/>
    <w:rsid w:val="00B70737"/>
    <w:rsid w:val="00BB68D4"/>
    <w:rsid w:val="00C142C6"/>
    <w:rsid w:val="00C66DF9"/>
    <w:rsid w:val="00C91078"/>
    <w:rsid w:val="00DF698B"/>
    <w:rsid w:val="00E51636"/>
    <w:rsid w:val="00E54994"/>
    <w:rsid w:val="00E62AA4"/>
    <w:rsid w:val="00F24C18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E03A1"/>
  <w15:docId w15:val="{943CD4B6-DEED-45EE-9BD5-ADAA7FF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DE89-7B04-41C8-895B-A9B65E71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korngmon pipatphum</cp:lastModifiedBy>
  <cp:revision>3</cp:revision>
  <cp:lastPrinted>2022-11-17T05:17:00Z</cp:lastPrinted>
  <dcterms:created xsi:type="dcterms:W3CDTF">2022-11-17T05:28:00Z</dcterms:created>
  <dcterms:modified xsi:type="dcterms:W3CDTF">2022-11-17T06:17:00Z</dcterms:modified>
</cp:coreProperties>
</file>