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98C" w:rsidRDefault="00D9098C" w:rsidP="00F76120">
      <w:pPr>
        <w:ind w:left="-1276" w:right="-352"/>
        <w:jc w:val="thaiDistribute"/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shd w:val="clear" w:color="auto" w:fill="FFFFFF"/>
        </w:rPr>
      </w:pPr>
    </w:p>
    <w:p w:rsidR="00D9098C" w:rsidRDefault="00253776" w:rsidP="00A97410">
      <w:pPr>
        <w:ind w:left="-142"/>
        <w:jc w:val="center"/>
        <w:rPr>
          <w:rFonts w:ascii="TH SarabunPSK" w:eastAsia="Times New Roman" w:hAnsi="TH SarabunPSK" w:cs="TH SarabunPSK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b/>
          <w:bCs/>
          <w:noProof/>
          <w:color w:val="202124"/>
          <w:sz w:val="32"/>
          <w:szCs w:val="32"/>
          <w:shd w:val="clear" w:color="auto" w:fill="FFFFFF"/>
        </w:rPr>
        <w:drawing>
          <wp:inline distT="0" distB="0" distL="0" distR="0">
            <wp:extent cx="7614285" cy="173355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B27" w:rsidRPr="001B2D1A" w:rsidRDefault="009D6CD2" w:rsidP="00DA1701">
      <w:pPr>
        <w:ind w:firstLine="720"/>
        <w:jc w:val="center"/>
        <w:rPr>
          <w:rFonts w:asciiTheme="majorBidi" w:eastAsia="Times New Roman" w:hAnsiTheme="majorBidi" w:cstheme="majorBidi"/>
          <w:b/>
          <w:bCs/>
          <w:color w:val="202124"/>
          <w:sz w:val="36"/>
          <w:szCs w:val="36"/>
          <w:shd w:val="clear" w:color="auto" w:fill="FFFFFF"/>
        </w:rPr>
      </w:pPr>
      <w:r w:rsidRPr="001B2D1A">
        <w:rPr>
          <w:rFonts w:asciiTheme="majorBidi" w:eastAsia="Times New Roman" w:hAnsiTheme="majorBidi" w:cstheme="majorBidi"/>
          <w:b/>
          <w:bCs/>
          <w:color w:val="202124"/>
          <w:sz w:val="36"/>
          <w:szCs w:val="36"/>
          <w:shd w:val="clear" w:color="auto" w:fill="FFFFFF"/>
          <w:cs/>
        </w:rPr>
        <w:t>นพรัตน์ฯแนะวิธีเลี่ยงสารเคมีรั่วในโรงงาน</w:t>
      </w:r>
    </w:p>
    <w:p w:rsidR="000D4B27" w:rsidRPr="00607507" w:rsidRDefault="000D4B27" w:rsidP="006075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07507">
        <w:rPr>
          <w:rFonts w:asciiTheme="majorBidi" w:hAnsiTheme="majorBidi" w:cstheme="majorBidi"/>
          <w:sz w:val="32"/>
          <w:szCs w:val="32"/>
          <w:cs/>
        </w:rPr>
        <w:t>กรมการแพทย์ชี้สารเคมีรั่วไหลทำให้พิษเฉียบพลันและพิษเรื้อรังในกรณีที่ได้รับสะสมเป็นเวลานานโดยอาการพิษเฉียบพลันมีอาการหลายระดับตั้งแต่ระคายเคืองผิวหนัง เยื่อบุทางเดินหายใจ ตา มีน้ำมูก น้ำตาไหล แสบตา แสบคอ แน่นหน้าอก ไอ บางรายสูดดมมาก จะมีคลื่นไส้อาเจียน เดินเซ ซึ่งหากเข้าไปในร่างกายปริมาณมากอาจเสียชีวิตได้  แนะควรมีการป้องกันและซ้อมแผนกรณีฉุกเฉิน เพื่อความปลอดภัยของพนักงาน</w:t>
      </w:r>
    </w:p>
    <w:p w:rsidR="000D4B27" w:rsidRPr="00607507" w:rsidRDefault="000D4B27" w:rsidP="006075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07507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607507">
        <w:rPr>
          <w:rFonts w:asciiTheme="majorBidi" w:hAnsiTheme="majorBidi" w:cstheme="majorBidi"/>
          <w:sz w:val="32"/>
          <w:szCs w:val="32"/>
          <w:cs/>
        </w:rPr>
        <w:t xml:space="preserve">  เปิดเผยว่า จากกรณีเหตุการณ์สารเคมีโรงงานรั่วไหล อ.นครชัยศรี</w:t>
      </w:r>
      <w:r w:rsidR="006C478A">
        <w:rPr>
          <w:rFonts w:asciiTheme="majorBidi" w:hAnsiTheme="majorBidi" w:cstheme="majorBidi" w:hint="cs"/>
          <w:sz w:val="32"/>
          <w:szCs w:val="32"/>
        </w:rPr>
        <w:t xml:space="preserve">                   </w:t>
      </w:r>
      <w:r w:rsidRPr="00607507">
        <w:rPr>
          <w:rFonts w:asciiTheme="majorBidi" w:hAnsiTheme="majorBidi" w:cstheme="majorBidi"/>
          <w:sz w:val="32"/>
          <w:szCs w:val="32"/>
          <w:cs/>
        </w:rPr>
        <w:t xml:space="preserve"> จ.นครปฐม ข้อมูลล่าสุดจากกรมควบคุมมลพิษแจ้งว่า</w:t>
      </w:r>
      <w:r w:rsidRPr="001B2D1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เป็นสาร </w:t>
      </w:r>
      <w:r w:rsidR="002C5746">
        <w:rPr>
          <w:rFonts w:asciiTheme="majorBidi" w:hAnsiTheme="majorBidi" w:cstheme="majorBidi" w:hint="cs"/>
          <w:color w:val="000000" w:themeColor="text1"/>
          <w:sz w:val="32"/>
          <w:szCs w:val="32"/>
        </w:rPr>
        <w:t>B</w:t>
      </w:r>
      <w:r w:rsidR="002C5746" w:rsidRPr="002C5746">
        <w:rPr>
          <w:rFonts w:asciiTheme="majorBidi" w:hAnsiTheme="majorBidi" w:cstheme="majorBidi"/>
          <w:color w:val="000000" w:themeColor="text1"/>
          <w:sz w:val="32"/>
          <w:szCs w:val="32"/>
        </w:rPr>
        <w:t>iphenyl</w:t>
      </w:r>
      <w:r w:rsidR="002C5746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  <w:r w:rsidR="002C5746" w:rsidRPr="002C5746">
        <w:rPr>
          <w:rFonts w:asciiTheme="majorBidi" w:hAnsiTheme="majorBidi"/>
          <w:color w:val="000000" w:themeColor="text1"/>
          <w:sz w:val="32"/>
          <w:szCs w:val="32"/>
          <w:cs/>
        </w:rPr>
        <w:t>และ</w:t>
      </w:r>
      <w:r w:rsidR="002C5746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D</w:t>
      </w:r>
      <w:r w:rsidR="002C5746" w:rsidRPr="002C574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iphenyl </w:t>
      </w:r>
      <w:r w:rsidR="006C478A">
        <w:rPr>
          <w:rFonts w:asciiTheme="majorBidi" w:hAnsiTheme="majorBidi" w:cstheme="majorBidi" w:hint="cs"/>
          <w:color w:val="000000" w:themeColor="text1"/>
          <w:sz w:val="32"/>
          <w:szCs w:val="32"/>
        </w:rPr>
        <w:t>O</w:t>
      </w:r>
      <w:r w:rsidR="002C5746" w:rsidRPr="002C5746">
        <w:rPr>
          <w:rFonts w:asciiTheme="majorBidi" w:hAnsiTheme="majorBidi" w:cstheme="majorBidi"/>
          <w:color w:val="000000" w:themeColor="text1"/>
          <w:sz w:val="32"/>
          <w:szCs w:val="32"/>
        </w:rPr>
        <w:t>xide</w:t>
      </w:r>
      <w:r w:rsidR="002C5746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  <w:r w:rsidRPr="00607507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607507">
        <w:rPr>
          <w:rFonts w:asciiTheme="majorBidi" w:hAnsiTheme="majorBidi" w:cstheme="majorBidi"/>
          <w:sz w:val="32"/>
          <w:szCs w:val="32"/>
          <w:cs/>
        </w:rPr>
        <w:t>เป็นสารกลุ่ม อะโรเมติกเบนซิน ระคายเคืองต่อผิวหนัง ดวงตา และทางเดินหายใจ กดระบบประสาทส่วนกลางและหัวใจเต้นผิดจังหวะขึ้นอยู่กับความเข้มข้นและระยะเวลาการสัมผัสกับสารเคมีนั้นๆ ส่วนผลจากการสัมผัสสะสมเรื้อรังอาจทำให้เกิดภาวะโลหิตจาง การเปลี่ยนแปลงของระบบภูมิคุ้มกัน และมะเร็งเม็ดเลือดขาว นอกจากนี้สารกลุ่มอะโรเมติกเบนซิน เป็นสารระเหยจึงสามารถแพร่กระจายไปยังแหล่งกำเนิดประกายไฟที่อยู่ห่างไกลได้ และไอระเหยสามารถเกิดพิษกับเจ้าหน้าที่กู้ภัยที่เข้ามาช่วยเหลือได้</w:t>
      </w:r>
    </w:p>
    <w:p w:rsidR="000D4B27" w:rsidRPr="00607507" w:rsidRDefault="000D4B27" w:rsidP="006075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D593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นายแพทย์เกรียงไกร  นามไธสง ผู้อำนวยการโรงพยาบาลนพรัตนราชธานี</w:t>
      </w:r>
      <w:r w:rsidRPr="00607507">
        <w:rPr>
          <w:rFonts w:asciiTheme="majorBidi" w:hAnsiTheme="majorBidi" w:cstheme="majorBidi"/>
          <w:sz w:val="32"/>
          <w:szCs w:val="32"/>
          <w:cs/>
        </w:rPr>
        <w:t xml:space="preserve">  กล่าวเพิ่มเติมว่าเมื่อเกิดการรั่วไหลของสารเคมี หากคนทำงานสูดดมเข้าไปในขั้นแรกจะรู้สึกถึงกลิ่นสารเคมีนั้น เมื่อได้กลิ่นจะรู้สึกผิดปกติ ส่วนมากจะวิ่งหนีได้ทัน ยกเว้นก๊าซคาร์บอนมอนอกไซด์ที่ไม่มีกลิ่น ซึ่งบางโรงงานจะมีคำแนะนำเรื่องการทำงานและสารเคมีที่เกี่ยวข้องให้แก่คนทำงานเพื่อให้รู้จักหลบหลีก และมีการซ้อมแผนอพยพ เพื่อความปลอดภัย  แต่ถ้าโรงงานที่ไม่มีการซ้อมแผน คนทำงานจะหนีกันคนละทิศละทางทำให้ไปปิดบังทางออก ไม่สามารถออกได้ หรือเบียดกัน จนทำให้หมดสติ</w:t>
      </w:r>
    </w:p>
    <w:p w:rsidR="000D4B27" w:rsidRPr="00607507" w:rsidRDefault="000D4B27" w:rsidP="006075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07507">
        <w:rPr>
          <w:rFonts w:asciiTheme="majorBidi" w:hAnsiTheme="majorBidi" w:cstheme="majorBidi"/>
          <w:sz w:val="32"/>
          <w:szCs w:val="32"/>
          <w:cs/>
        </w:rPr>
        <w:t>ดังนั้น สิ่งสำคัญ คือ พนักงานในโรงงานจะต้องทราบเสมอว่าตนเองทำงานกับสารเคมีอะไร และเมื่อเกิดเหตุการณ์จะต้องปฏิบัติตามขั้นตอนการฝึกซ้อมเหตุการณ์ฉุกเฉิน กรณีสารเคมีรั่วไหล เพื่อแก้ไขสถานการณ์อย่างทันท่วงที การรู้ชนิดของสารเคมีที่สูดดมเข้าไปจะเป็นประโยชน์ต่อการรักษา ในบางครั้งผู้ที่เข้าไปช่วยเหลือและผู้รักษาพยาบาลนั้นไม่ทราบชนิดของสารเคมี ทำให้ไม่สามารถรักษาพยาบาลได้ถูกต้อง ปัจจุบันเมื่อมีเหตุการณ์สารเคมีรั่วไหลเกิดขึ้น ยังไม่มีศูนย์กลางในการให้ข้อมูลสารเคมี ทำให้ไม่ทราบชนิดของสารเคมี และโรงงานไม่ยอมบอกชนิดของสารเคมีที่รั่วไหล เนื่องจากถือเป็นความลับ ทำให้การรักษาพยาบาลค่อนข้างยาก</w:t>
      </w:r>
    </w:p>
    <w:p w:rsidR="00F00F86" w:rsidRPr="00F00F86" w:rsidRDefault="000D4B27" w:rsidP="003F4614">
      <w:pPr>
        <w:ind w:firstLine="720"/>
        <w:jc w:val="thaiDistribute"/>
        <w:rPr>
          <w:rFonts w:asciiTheme="majorBidi" w:hAnsiTheme="majorBidi"/>
          <w:color w:val="000000" w:themeColor="text1"/>
          <w:sz w:val="32"/>
          <w:szCs w:val="32"/>
          <w:cs/>
        </w:rPr>
      </w:pPr>
      <w:r w:rsidRPr="00607507">
        <w:rPr>
          <w:rFonts w:asciiTheme="majorBidi" w:hAnsiTheme="majorBidi" w:cstheme="majorBidi"/>
          <w:sz w:val="32"/>
          <w:szCs w:val="32"/>
          <w:cs/>
        </w:rPr>
        <w:t>ทั้งนี้ เมื่อเกิดเหตุการณ์สารเคมีรั่วไหล สิ่งที่ต้องเฝ้าระวังตนเองหลังหายใจสารเคมีจำนวนมาก คือ จะต้องแจ้งอาการให้แพทย์ทราบเป็นระยะ ถ้ามีอาการแสบคอหรือจมูกเกินกว่า 2 วัน มีอาการเดินเซ เวียนศีรษะไม่หาย หรือมีอาการหอบเหนื่อยแต่ที่สำคัญที่สุด คือจะต้องทราบเสมอว่าตนเองทำงานกับสารเคมีอะไร และเมื่อเกิดเหตุการณ์จะต้องรีบหนีให้ทันท่วงที</w:t>
      </w:r>
      <w:r w:rsidR="003F4614">
        <w:rPr>
          <w:rFonts w:asciiTheme="majorBidi" w:hAnsiTheme="majorBidi" w:cstheme="majorBidi" w:hint="cs"/>
          <w:sz w:val="32"/>
          <w:szCs w:val="32"/>
        </w:rPr>
        <w:t xml:space="preserve"> </w:t>
      </w:r>
      <w:r w:rsidR="003F4614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F00F86" w:rsidRPr="00F00F86">
        <w:rPr>
          <w:rFonts w:asciiTheme="majorBidi" w:hAnsiTheme="majorBidi"/>
          <w:color w:val="000000" w:themeColor="text1"/>
          <w:sz w:val="32"/>
          <w:szCs w:val="32"/>
          <w:cs/>
        </w:rPr>
        <w:t>การปฏิบัติตัวสำหรับประชาชนที่อยู่ในพื้นที่1.ถ้ามีการสัมผัสทางผิวหนังและดวงตาอันก่อให้เกิดระคายเคืองควรล้างด้วยน</w:t>
      </w:r>
      <w:r w:rsidR="0025622E">
        <w:rPr>
          <w:rFonts w:asciiTheme="majorBidi" w:hAnsiTheme="majorBidi" w:hint="cs"/>
          <w:color w:val="000000" w:themeColor="text1"/>
          <w:sz w:val="32"/>
          <w:szCs w:val="32"/>
          <w:cs/>
        </w:rPr>
        <w:t>้ำ</w:t>
      </w:r>
      <w:r w:rsidR="00F00F86" w:rsidRPr="00F00F86">
        <w:rPr>
          <w:rFonts w:asciiTheme="majorBidi" w:hAnsiTheme="majorBidi"/>
          <w:color w:val="000000" w:themeColor="text1"/>
          <w:sz w:val="32"/>
          <w:szCs w:val="32"/>
          <w:cs/>
        </w:rPr>
        <w:t>สะอาด การอาบน้ำ 2.เสื้อผ้าหากปนเปื้อนให้ถอดออกทำความสะอาดด้วยการซักปกติ</w:t>
      </w:r>
      <w:r w:rsidR="003F4614">
        <w:rPr>
          <w:rFonts w:asciiTheme="majorBidi" w:hAnsiTheme="majorBidi" w:hint="cs"/>
          <w:color w:val="000000" w:themeColor="text1"/>
          <w:sz w:val="32"/>
          <w:szCs w:val="32"/>
        </w:rPr>
        <w:t xml:space="preserve"> </w:t>
      </w:r>
      <w:r w:rsidR="00F00F86" w:rsidRPr="00F00F86">
        <w:rPr>
          <w:rFonts w:asciiTheme="majorBidi" w:hAnsiTheme="majorBidi"/>
          <w:color w:val="000000" w:themeColor="text1"/>
          <w:sz w:val="32"/>
          <w:szCs w:val="32"/>
          <w:cs/>
        </w:rPr>
        <w:t>3.หากยังมีอาการทางระบบทางเดินหายใจ เช่นแสบจมูก ลำคอ สามารถล้างด้วยน้ำเกลือ หรือ กลั้วคอเพื่อลดอาการ</w:t>
      </w:r>
      <w:r w:rsidR="003F4614">
        <w:rPr>
          <w:rFonts w:asciiTheme="majorBidi" w:hAnsiTheme="majorBidi" w:hint="cs"/>
          <w:color w:val="000000" w:themeColor="text1"/>
          <w:sz w:val="32"/>
          <w:szCs w:val="32"/>
        </w:rPr>
        <w:t xml:space="preserve">  </w:t>
      </w:r>
      <w:r w:rsidR="00F00F86" w:rsidRPr="00F00F86">
        <w:rPr>
          <w:rFonts w:asciiTheme="majorBidi" w:hAnsiTheme="majorBidi"/>
          <w:color w:val="000000" w:themeColor="text1"/>
          <w:sz w:val="32"/>
          <w:szCs w:val="32"/>
          <w:cs/>
        </w:rPr>
        <w:t>4.หากมีอาการอื่นๆที่สงสัยว่าจะเกิดจากเหตุการณ์นี้ให้ปรึกษาทีคลินิกมลพิษออนไลน์หรือเบอร์ 025174333 สถาบันอาชีวเวชศาสตร์และเวชศาสตร์สิ่งแวดล้อม รพ.นพรัตนราชธานีเพื่อคัดกรองและรับคำแนะนำ</w:t>
      </w:r>
    </w:p>
    <w:p w:rsidR="00F76120" w:rsidRPr="009D6CD2" w:rsidRDefault="00F00F86" w:rsidP="00784DC4">
      <w:pPr>
        <w:jc w:val="thaiDistribute"/>
        <w:rPr>
          <w:rFonts w:ascii="TH SarabunPSK" w:eastAsia="Times New Roman" w:hAnsi="TH SarabunPSK" w:cs="TH SarabunPSK"/>
          <w:color w:val="202124"/>
          <w:sz w:val="28"/>
          <w:szCs w:val="28"/>
          <w:shd w:val="clear" w:color="auto" w:fill="FFFFFF"/>
        </w:rPr>
      </w:pPr>
      <w:r w:rsidRPr="00F00F86">
        <w:rPr>
          <w:rFonts w:asciiTheme="majorBidi" w:hAnsiTheme="majorBidi"/>
          <w:color w:val="000000" w:themeColor="text1"/>
          <w:sz w:val="32"/>
          <w:szCs w:val="32"/>
          <w:cs/>
        </w:rPr>
        <w:t>อย่างไรก็ตามจากข้อมูลสารเคมีไดเฟนิลออกไซด์สัมผัสระยะสั้นจากการหายใจไม่มีผลระยะยาว</w:t>
      </w:r>
      <w:r w:rsidR="000013B2">
        <w:rPr>
          <w:rFonts w:ascii="TH SarabunPSK" w:eastAsia="Times New Roman" w:hAnsi="TH SarabunPSK" w:cs="TH SarabunPSK" w:hint="cs"/>
          <w:color w:val="202124"/>
          <w:sz w:val="28"/>
          <w:szCs w:val="28"/>
          <w:shd w:val="clear" w:color="auto" w:fill="FFFFFF"/>
          <w:cs/>
        </w:rPr>
        <w:t xml:space="preserve"> </w:t>
      </w:r>
      <w:r w:rsidR="00D13388">
        <w:rPr>
          <w:rFonts w:ascii="TH SarabunPSK" w:eastAsia="Times New Roman" w:hAnsi="TH SarabunPSK" w:cs="TH SarabunPSK" w:hint="cs"/>
          <w:color w:val="202124"/>
          <w:sz w:val="28"/>
          <w:szCs w:val="28"/>
          <w:shd w:val="clear" w:color="auto" w:fill="FFFFFF"/>
          <w:cs/>
        </w:rPr>
        <w:t xml:space="preserve">      </w:t>
      </w:r>
      <w:r w:rsidR="00F76120" w:rsidRPr="009D6CD2">
        <w:rPr>
          <w:rFonts w:ascii="TH SarabunPSK" w:eastAsia="Times New Roman" w:hAnsi="TH SarabunPSK" w:cs="TH SarabunPSK"/>
          <w:color w:val="202124"/>
          <w:sz w:val="28"/>
          <w:szCs w:val="28"/>
          <w:shd w:val="clear" w:color="auto" w:fill="FFFFFF"/>
          <w:cs/>
        </w:rPr>
        <w:t>- ขอขอบคุณ-</w:t>
      </w:r>
      <w:r w:rsidR="00AC527C">
        <w:rPr>
          <w:rFonts w:ascii="TH SarabunPSK" w:eastAsia="Times New Roman" w:hAnsi="TH SarabunPSK" w:cs="TH SarabunPSK"/>
          <w:color w:val="202124"/>
          <w:sz w:val="28"/>
          <w:szCs w:val="28"/>
          <w:shd w:val="clear" w:color="auto" w:fill="FFFFFF"/>
          <w:cs/>
        </w:rPr>
        <w:t>22</w:t>
      </w:r>
      <w:r w:rsidR="00AC527C">
        <w:rPr>
          <w:rFonts w:ascii="TH SarabunPSK" w:eastAsia="Times New Roman" w:hAnsi="TH SarabunPSK" w:cs="TH SarabunPSK"/>
          <w:color w:val="202124"/>
          <w:sz w:val="28"/>
          <w:szCs w:val="28"/>
          <w:shd w:val="clear" w:color="auto" w:fill="FFFFFF"/>
        </w:rPr>
        <w:t xml:space="preserve"> </w:t>
      </w:r>
      <w:r w:rsidR="009D6CD2" w:rsidRPr="009D6CD2">
        <w:rPr>
          <w:rFonts w:ascii="TH SarabunPSK" w:eastAsia="Times New Roman" w:hAnsi="TH SarabunPSK" w:cs="TH SarabunPSK" w:hint="cs"/>
          <w:color w:val="202124"/>
          <w:sz w:val="28"/>
          <w:szCs w:val="28"/>
          <w:shd w:val="clear" w:color="auto" w:fill="FFFFFF"/>
          <w:cs/>
        </w:rPr>
        <w:t>กันยายน</w:t>
      </w:r>
      <w:r w:rsidR="00F76120" w:rsidRPr="009D6CD2">
        <w:rPr>
          <w:rFonts w:ascii="TH SarabunPSK" w:eastAsia="Times New Roman" w:hAnsi="TH SarabunPSK" w:cs="TH SarabunPSK"/>
          <w:color w:val="202124"/>
          <w:sz w:val="28"/>
          <w:szCs w:val="28"/>
          <w:shd w:val="clear" w:color="auto" w:fill="FFFFFF"/>
          <w:cs/>
        </w:rPr>
        <w:t xml:space="preserve"> 256</w:t>
      </w:r>
      <w:r w:rsidR="00F76120" w:rsidRPr="009D6CD2">
        <w:rPr>
          <w:rFonts w:ascii="TH SarabunPSK" w:eastAsia="Times New Roman" w:hAnsi="TH SarabunPSK" w:cs="TH SarabunPSK" w:hint="cs"/>
          <w:color w:val="202124"/>
          <w:sz w:val="28"/>
          <w:szCs w:val="28"/>
          <w:shd w:val="clear" w:color="auto" w:fill="FFFFFF"/>
          <w:cs/>
        </w:rPr>
        <w:t>5</w:t>
      </w:r>
    </w:p>
    <w:p w:rsidR="00CB5224" w:rsidRDefault="00CB5224" w:rsidP="0025622E">
      <w:pPr>
        <w:ind w:firstLine="72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</w:p>
    <w:p w:rsidR="00CB5224" w:rsidRDefault="00CB5224" w:rsidP="0025622E">
      <w:pPr>
        <w:ind w:firstLine="72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</w:p>
    <w:p w:rsidR="00CB5224" w:rsidRDefault="00CB5224" w:rsidP="0025622E">
      <w:pPr>
        <w:ind w:firstLine="72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</w:p>
    <w:p w:rsidR="00CB5224" w:rsidRDefault="00CB5224" w:rsidP="0025622E">
      <w:pPr>
        <w:ind w:firstLine="72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</w:p>
    <w:p w:rsidR="00CB5224" w:rsidRDefault="00CB5224" w:rsidP="0025622E">
      <w:pPr>
        <w:ind w:firstLine="72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</w:pPr>
    </w:p>
    <w:p w:rsidR="00CB5224" w:rsidRPr="004536D9" w:rsidRDefault="00CB5224" w:rsidP="00F76120">
      <w:pPr>
        <w:ind w:firstLine="720"/>
        <w:jc w:val="right"/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  <w:cs/>
        </w:rPr>
      </w:pPr>
    </w:p>
    <w:sectPr w:rsidR="00CB5224" w:rsidRPr="004536D9" w:rsidSect="00207DAC">
      <w:pgSz w:w="12240" w:h="15840"/>
      <w:pgMar w:top="0" w:right="352" w:bottom="0" w:left="3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6B3"/>
    <w:multiLevelType w:val="multilevel"/>
    <w:tmpl w:val="6BC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95549"/>
    <w:multiLevelType w:val="multilevel"/>
    <w:tmpl w:val="48C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310E3"/>
    <w:multiLevelType w:val="multilevel"/>
    <w:tmpl w:val="089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E5F7D"/>
    <w:multiLevelType w:val="multilevel"/>
    <w:tmpl w:val="05F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3526485">
    <w:abstractNumId w:val="1"/>
  </w:num>
  <w:num w:numId="2" w16cid:durableId="773327430">
    <w:abstractNumId w:val="2"/>
  </w:num>
  <w:num w:numId="3" w16cid:durableId="1610889134">
    <w:abstractNumId w:val="0"/>
  </w:num>
  <w:num w:numId="4" w16cid:durableId="1056660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36"/>
    <w:rsid w:val="000013B2"/>
    <w:rsid w:val="000D4B27"/>
    <w:rsid w:val="000E341C"/>
    <w:rsid w:val="00107436"/>
    <w:rsid w:val="001B2D1A"/>
    <w:rsid w:val="00207DAC"/>
    <w:rsid w:val="00253776"/>
    <w:rsid w:val="0025622E"/>
    <w:rsid w:val="002C5746"/>
    <w:rsid w:val="002D73D7"/>
    <w:rsid w:val="003205BC"/>
    <w:rsid w:val="003F4614"/>
    <w:rsid w:val="004536D9"/>
    <w:rsid w:val="0048429D"/>
    <w:rsid w:val="00594419"/>
    <w:rsid w:val="005D30E0"/>
    <w:rsid w:val="005F3241"/>
    <w:rsid w:val="00607507"/>
    <w:rsid w:val="00674C1D"/>
    <w:rsid w:val="006A08EC"/>
    <w:rsid w:val="006C478A"/>
    <w:rsid w:val="007455C5"/>
    <w:rsid w:val="00784DC4"/>
    <w:rsid w:val="007A052A"/>
    <w:rsid w:val="0084090D"/>
    <w:rsid w:val="008B5944"/>
    <w:rsid w:val="0090120C"/>
    <w:rsid w:val="00955F37"/>
    <w:rsid w:val="009756D7"/>
    <w:rsid w:val="009D6CD2"/>
    <w:rsid w:val="00A97410"/>
    <w:rsid w:val="00AC527C"/>
    <w:rsid w:val="00B10B2B"/>
    <w:rsid w:val="00B345C4"/>
    <w:rsid w:val="00B703C5"/>
    <w:rsid w:val="00BB321C"/>
    <w:rsid w:val="00BD5930"/>
    <w:rsid w:val="00C27380"/>
    <w:rsid w:val="00C43955"/>
    <w:rsid w:val="00CB5224"/>
    <w:rsid w:val="00CC3347"/>
    <w:rsid w:val="00D13388"/>
    <w:rsid w:val="00D9098C"/>
    <w:rsid w:val="00DA0E34"/>
    <w:rsid w:val="00DA1701"/>
    <w:rsid w:val="00DC46A7"/>
    <w:rsid w:val="00DE494F"/>
    <w:rsid w:val="00F00F86"/>
    <w:rsid w:val="00F67FC9"/>
    <w:rsid w:val="00F76120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EB39"/>
  <w15:chartTrackingRefBased/>
  <w15:docId w15:val="{ED2544CE-6067-5549-BBF1-F7930F4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apple-converted-space">
    <w:name w:val="apple-converted-space"/>
    <w:basedOn w:val="a3"/>
    <w:rsid w:val="00107436"/>
  </w:style>
  <w:style w:type="paragraph" w:customStyle="1" w:styleId="trt0xe">
    <w:name w:val="trt0xe"/>
    <w:basedOn w:val="a"/>
    <w:rsid w:val="001074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uiPriority w:val="22"/>
    <w:qFormat/>
    <w:rsid w:val="00107436"/>
    <w:rPr>
      <w:b/>
      <w:bCs/>
    </w:rPr>
  </w:style>
  <w:style w:type="paragraph" w:styleId="a5">
    <w:name w:val="Normal (Web)"/>
    <w:basedOn w:val="a"/>
    <w:uiPriority w:val="99"/>
    <w:semiHidden/>
    <w:unhideWhenUsed/>
    <w:rsid w:val="00B703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3E60-1DCB-4120-852C-76FF30F2CD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 Bandhukul</dc:creator>
  <cp:keywords/>
  <cp:lastModifiedBy>Wilaiwan Puangkaew</cp:lastModifiedBy>
  <cp:revision>2</cp:revision>
  <cp:lastPrinted>2022-09-22T05:10:00Z</cp:lastPrinted>
  <dcterms:created xsi:type="dcterms:W3CDTF">2022-09-22T13:03:00Z</dcterms:created>
  <dcterms:modified xsi:type="dcterms:W3CDTF">2022-09-22T13:03:00Z</dcterms:modified>
</cp:coreProperties>
</file>