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CC" w:rsidRPr="001E27B9" w:rsidRDefault="0090033C" w:rsidP="001F0880">
      <w:pPr>
        <w:pStyle w:val="a9"/>
        <w:rPr>
          <w:b/>
          <w:bCs/>
          <w:sz w:val="28"/>
          <w:szCs w:val="36"/>
          <w: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07.25pt;margin-top:-1in;width:598.15pt;height:125.4pt;z-index:-251658752;mso-position-horizontal-relative:text;mso-position-vertical-relative:text;mso-width-relative:page;mso-height-relative:page" wrapcoords="-39 0 -39 21423 21600 21423 21600 0 -39 0">
            <v:imagedata r:id="rId9" o:title="1514658723993" cropbottom="3371f"/>
            <w10:wrap type="through"/>
          </v:shape>
        </w:pict>
      </w:r>
      <w:r w:rsidR="003558CC">
        <w:rPr>
          <w:b/>
          <w:bCs/>
          <w:sz w:val="28"/>
          <w:szCs w:val="36"/>
        </w:rPr>
        <w:t xml:space="preserve"> </w:t>
      </w:r>
      <w:r w:rsidR="003558CC">
        <w:rPr>
          <w:rFonts w:asciiTheme="majorBidi" w:hAnsiTheme="majorBidi" w:cstheme="majorBidi"/>
          <w:b/>
          <w:bCs/>
          <w:sz w:val="28"/>
          <w:szCs w:val="36"/>
          <w:cs/>
        </w:rPr>
        <w:t xml:space="preserve">แพทย์แนะ </w:t>
      </w:r>
      <w:r w:rsidR="003558CC">
        <w:rPr>
          <w:rFonts w:asciiTheme="majorBidi" w:hAnsiTheme="majorBidi" w:cstheme="majorBidi" w:hint="cs"/>
          <w:b/>
          <w:bCs/>
          <w:sz w:val="28"/>
          <w:szCs w:val="36"/>
          <w:cs/>
        </w:rPr>
        <w:t>“ผู้ป่วยเด็กโรคข้ออักเสบเอสพีเอในเด็ก มีชีวิตอยู่กับความเจ็บปวดและมีโอกาสเกิดความพิการ”</w:t>
      </w:r>
    </w:p>
    <w:p w:rsidR="008D0990" w:rsidRDefault="00400891" w:rsidP="008D1081">
      <w:pPr>
        <w:pStyle w:val="a9"/>
        <w:jc w:val="thaiDistribute"/>
        <w:rPr>
          <w:rFonts w:asciiTheme="majorBidi" w:hAnsiTheme="majorBidi" w:cstheme="majorBidi"/>
          <w:sz w:val="30"/>
          <w:szCs w:val="30"/>
        </w:rPr>
      </w:pPr>
      <w:r w:rsidRPr="001F0880">
        <w:rPr>
          <w:rFonts w:asciiTheme="majorBidi" w:hAnsiTheme="majorBidi" w:cstheme="majorBidi"/>
          <w:cs/>
        </w:rPr>
        <w:t xml:space="preserve"> </w:t>
      </w:r>
      <w:r w:rsidRPr="001F0880">
        <w:rPr>
          <w:rFonts w:asciiTheme="majorBidi" w:hAnsiTheme="majorBidi" w:cstheme="majorBidi"/>
          <w:cs/>
        </w:rPr>
        <w:tab/>
      </w:r>
      <w:r w:rsidRPr="001F0880">
        <w:rPr>
          <w:rFonts w:asciiTheme="majorBidi" w:hAnsiTheme="majorBidi" w:cstheme="majorBidi"/>
          <w:sz w:val="30"/>
          <w:szCs w:val="30"/>
          <w:cs/>
        </w:rPr>
        <w:t xml:space="preserve">สถาบันสุขภาพเด็กแห่งชาติมหาราชินี กรมการแพทย์ </w:t>
      </w:r>
      <w:r w:rsidR="003558CC">
        <w:rPr>
          <w:rFonts w:asciiTheme="majorBidi" w:hAnsiTheme="majorBidi" w:cstheme="majorBidi" w:hint="cs"/>
          <w:sz w:val="30"/>
          <w:szCs w:val="30"/>
          <w:cs/>
        </w:rPr>
        <w:t>กลุ่มโรคข้ออักเสบเอสพีเอในเด็กจัด</w:t>
      </w:r>
      <w:r w:rsidR="001142FB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3558CC">
        <w:rPr>
          <w:rFonts w:asciiTheme="majorBidi" w:hAnsiTheme="majorBidi" w:cstheme="majorBidi" w:hint="cs"/>
          <w:sz w:val="30"/>
          <w:szCs w:val="30"/>
          <w:cs/>
        </w:rPr>
        <w:t>เป็นโรคข้ออักเสบเรื้อรังชนิดหนึ่งที่มีการอักเสบเรื้อรังขอ</w:t>
      </w:r>
      <w:r w:rsidR="001142FB">
        <w:rPr>
          <w:rFonts w:asciiTheme="majorBidi" w:hAnsiTheme="majorBidi" w:cstheme="majorBidi" w:hint="cs"/>
          <w:sz w:val="30"/>
          <w:szCs w:val="30"/>
          <w:cs/>
        </w:rPr>
        <w:t>ง</w:t>
      </w:r>
      <w:r w:rsidR="003558CC">
        <w:rPr>
          <w:rFonts w:asciiTheme="majorBidi" w:hAnsiTheme="majorBidi" w:cstheme="majorBidi" w:hint="cs"/>
          <w:sz w:val="30"/>
          <w:szCs w:val="30"/>
          <w:cs/>
        </w:rPr>
        <w:t>ข้อกระดูกสันหลังและข้อรยางค์ รวมไปถึงการ</w:t>
      </w:r>
      <w:r w:rsidR="001142FB">
        <w:rPr>
          <w:rFonts w:asciiTheme="majorBidi" w:hAnsiTheme="majorBidi" w:cstheme="majorBidi" w:hint="cs"/>
          <w:sz w:val="30"/>
          <w:szCs w:val="30"/>
          <w:cs/>
        </w:rPr>
        <w:t xml:space="preserve">อักเสบบริเวณจุดเกาะของเส้นเอ็น </w:t>
      </w:r>
      <w:r w:rsidR="003558CC">
        <w:rPr>
          <w:rFonts w:asciiTheme="majorBidi" w:hAnsiTheme="majorBidi" w:cstheme="majorBidi" w:hint="cs"/>
          <w:sz w:val="30"/>
          <w:szCs w:val="30"/>
          <w:cs/>
        </w:rPr>
        <w:t>พบในเด็กชายมาก</w:t>
      </w:r>
      <w:r w:rsidR="001142FB">
        <w:rPr>
          <w:rFonts w:asciiTheme="majorBidi" w:hAnsiTheme="majorBidi" w:cstheme="majorBidi" w:hint="cs"/>
          <w:sz w:val="30"/>
          <w:szCs w:val="30"/>
          <w:cs/>
        </w:rPr>
        <w:t>ก</w:t>
      </w:r>
      <w:r w:rsidR="003558CC">
        <w:rPr>
          <w:rFonts w:asciiTheme="majorBidi" w:hAnsiTheme="majorBidi" w:cstheme="majorBidi" w:hint="cs"/>
          <w:sz w:val="30"/>
          <w:szCs w:val="30"/>
          <w:cs/>
        </w:rPr>
        <w:t xml:space="preserve">ว่าเด็กหญิง มักเริ่มพบเมื่อเด็กอายุ 6 ปีขึ้นไป </w:t>
      </w:r>
      <w:r w:rsidR="001142FB">
        <w:rPr>
          <w:rFonts w:asciiTheme="majorBidi" w:hAnsiTheme="majorBidi" w:cstheme="majorBidi" w:hint="cs"/>
          <w:sz w:val="30"/>
          <w:szCs w:val="30"/>
          <w:cs/>
        </w:rPr>
        <w:t>โดยมี</w:t>
      </w:r>
      <w:r w:rsidR="003558CC">
        <w:rPr>
          <w:rFonts w:asciiTheme="majorBidi" w:hAnsiTheme="majorBidi" w:cstheme="majorBidi" w:hint="cs"/>
          <w:sz w:val="30"/>
          <w:szCs w:val="30"/>
          <w:cs/>
        </w:rPr>
        <w:t>อาการปวดตึงหลัง หรือข้อต่</w:t>
      </w:r>
      <w:r w:rsidR="001142FB">
        <w:rPr>
          <w:rFonts w:asciiTheme="majorBidi" w:hAnsiTheme="majorBidi" w:cstheme="majorBidi" w:hint="cs"/>
          <w:sz w:val="30"/>
          <w:szCs w:val="30"/>
          <w:cs/>
        </w:rPr>
        <w:t xml:space="preserve">างๆ และเจ็บที่จุดเกาะของเอ็น </w:t>
      </w:r>
      <w:r w:rsidR="003558CC">
        <w:rPr>
          <w:rFonts w:asciiTheme="majorBidi" w:hAnsiTheme="majorBidi" w:cstheme="majorBidi" w:hint="cs"/>
          <w:sz w:val="30"/>
          <w:szCs w:val="30"/>
          <w:cs/>
        </w:rPr>
        <w:t>มักมีอาการที่ขา นอกจากนี้อาจมีอาการแสดงในระบบอื่นๆ อาทิ ม่านตาอักเสบ ผื่นผิวหนังเรื้อรัง โดยเฉพาะกลุ่มสะเก็ดเงิน ปวดท้อง ลำไส้อักเสบ ถ่ายเป็นเลือด เป็นต้น</w:t>
      </w:r>
      <w:r w:rsidR="001142FB">
        <w:rPr>
          <w:rFonts w:asciiTheme="majorBidi" w:hAnsiTheme="majorBidi" w:cstheme="majorBidi" w:hint="cs"/>
          <w:sz w:val="30"/>
          <w:szCs w:val="30"/>
          <w:cs/>
        </w:rPr>
        <w:t xml:space="preserve"> </w:t>
      </w:r>
    </w:p>
    <w:p w:rsidR="00400891" w:rsidRPr="003558CC" w:rsidRDefault="003558CC" w:rsidP="008D1081">
      <w:pPr>
        <w:pStyle w:val="a9"/>
        <w:jc w:val="thaiDistribute"/>
        <w:rPr>
          <w:rFonts w:asciiTheme="majorBidi" w:hAnsiTheme="majorBidi" w:cstheme="majorBidi"/>
          <w:sz w:val="12"/>
          <w:szCs w:val="12"/>
          <w:cs/>
        </w:rPr>
      </w:pP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</w:p>
    <w:p w:rsidR="00B631B4" w:rsidRPr="00B631B4" w:rsidRDefault="000665DB" w:rsidP="000665DB">
      <w:pPr>
        <w:pStyle w:val="aa"/>
        <w:shd w:val="clear" w:color="auto" w:fill="FFFFFF"/>
        <w:spacing w:before="0" w:beforeAutospacing="0" w:after="150" w:afterAutospacing="0"/>
        <w:jc w:val="thaiDistribute"/>
        <w:rPr>
          <w:rFonts w:asciiTheme="majorBidi" w:hAnsiTheme="majorBidi" w:cstheme="majorBidi"/>
          <w:sz w:val="30"/>
          <w:szCs w:val="30"/>
          <w:cs/>
        </w:rPr>
      </w:pPr>
      <w:r>
        <w:rPr>
          <w:rFonts w:asciiTheme="majorBidi" w:hAnsiTheme="majorBidi" w:cstheme="majorBidi" w:hint="cs"/>
          <w:b/>
          <w:bCs/>
          <w:spacing w:val="-10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b/>
          <w:bCs/>
          <w:spacing w:val="-10"/>
          <w:sz w:val="30"/>
          <w:szCs w:val="30"/>
          <w:cs/>
        </w:rPr>
        <w:tab/>
      </w:r>
      <w:r w:rsidR="00AF7906" w:rsidRPr="007255FA">
        <w:rPr>
          <w:rFonts w:asciiTheme="majorBidi" w:hAnsiTheme="majorBidi" w:cstheme="majorBidi"/>
          <w:b/>
          <w:bCs/>
          <w:spacing w:val="-10"/>
          <w:sz w:val="30"/>
          <w:szCs w:val="30"/>
          <w:cs/>
        </w:rPr>
        <w:t>นายแพทย์</w:t>
      </w:r>
      <w:r w:rsidR="00701D8D">
        <w:rPr>
          <w:rFonts w:asciiTheme="majorBidi" w:hAnsiTheme="majorBidi" w:cstheme="majorBidi" w:hint="cs"/>
          <w:b/>
          <w:bCs/>
          <w:spacing w:val="-10"/>
          <w:sz w:val="30"/>
          <w:szCs w:val="30"/>
          <w:cs/>
        </w:rPr>
        <w:t xml:space="preserve">สมศักดิ์  อรรฆศิลป์  </w:t>
      </w:r>
      <w:r w:rsidR="00AF7906" w:rsidRPr="007255FA">
        <w:rPr>
          <w:rFonts w:asciiTheme="majorBidi" w:hAnsiTheme="majorBidi" w:cstheme="majorBidi"/>
          <w:b/>
          <w:bCs/>
          <w:spacing w:val="-10"/>
          <w:sz w:val="30"/>
          <w:szCs w:val="30"/>
          <w:cs/>
        </w:rPr>
        <w:t>อธิบดีกรมการแพทย์</w:t>
      </w:r>
      <w:r w:rsidR="00C37BCA">
        <w:rPr>
          <w:rFonts w:asciiTheme="majorBidi" w:hAnsiTheme="majorBidi" w:cstheme="majorBidi" w:hint="cs"/>
          <w:sz w:val="30"/>
          <w:szCs w:val="30"/>
          <w:cs/>
        </w:rPr>
        <w:t xml:space="preserve"> เปิดเผยว่า</w:t>
      </w:r>
      <w:r w:rsidR="00922C8C">
        <w:rPr>
          <w:rFonts w:asciiTheme="majorBidi" w:hAnsiTheme="majorBidi" w:cstheme="majorBidi" w:hint="cs"/>
          <w:sz w:val="30"/>
          <w:szCs w:val="30"/>
          <w:cs/>
        </w:rPr>
        <w:t xml:space="preserve"> ผู้ป่วยเด็กกลุ่มนี้มีชีวิตอยู่กับความเจ็บปวดและมีโอกาสเกิดความพิการสูง โดยพบว่าความเสี่ยงในการเกิดความพิการจะเพิ่มขึ้นประมาณ 6 </w:t>
      </w:r>
      <w:r w:rsidR="00922C8C">
        <w:rPr>
          <w:rFonts w:asciiTheme="majorBidi" w:hAnsiTheme="majorBidi" w:cstheme="majorBidi"/>
          <w:sz w:val="30"/>
          <w:szCs w:val="30"/>
        </w:rPr>
        <w:t xml:space="preserve">% </w:t>
      </w:r>
      <w:r w:rsidR="00922C8C">
        <w:rPr>
          <w:rFonts w:asciiTheme="majorBidi" w:hAnsiTheme="majorBidi" w:cstheme="majorBidi" w:hint="cs"/>
          <w:sz w:val="30"/>
          <w:szCs w:val="30"/>
          <w:cs/>
        </w:rPr>
        <w:t xml:space="preserve">ในแต่ละปีหลังจากได้รับการวินิจฉัย หากไม่ได้รับการรักษาที่เหมาะสม </w:t>
      </w:r>
      <w:r w:rsidR="005F0E25">
        <w:rPr>
          <w:rFonts w:asciiTheme="majorBidi" w:hAnsiTheme="majorBidi" w:cstheme="majorBidi" w:hint="cs"/>
          <w:sz w:val="30"/>
          <w:szCs w:val="30"/>
          <w:cs/>
        </w:rPr>
        <w:t>จะ</w:t>
      </w:r>
      <w:r w:rsidR="00922C8C">
        <w:rPr>
          <w:rFonts w:asciiTheme="majorBidi" w:hAnsiTheme="majorBidi" w:cstheme="majorBidi" w:hint="cs"/>
          <w:sz w:val="30"/>
          <w:szCs w:val="30"/>
          <w:cs/>
        </w:rPr>
        <w:t>ส่งผลกระทบต่อการเรียน และข้อจำกัดในการเคลื่อน</w:t>
      </w:r>
      <w:r w:rsidR="005F0E25">
        <w:rPr>
          <w:rFonts w:asciiTheme="majorBidi" w:hAnsiTheme="majorBidi" w:cstheme="majorBidi" w:hint="cs"/>
          <w:sz w:val="30"/>
          <w:szCs w:val="30"/>
          <w:cs/>
        </w:rPr>
        <w:t>ไหว หากปล่อยไว้จนพิการ</w:t>
      </w:r>
      <w:r w:rsidR="00922C8C">
        <w:rPr>
          <w:rFonts w:asciiTheme="majorBidi" w:hAnsiTheme="majorBidi" w:cstheme="majorBidi" w:hint="cs"/>
          <w:sz w:val="30"/>
          <w:szCs w:val="30"/>
          <w:cs/>
        </w:rPr>
        <w:t>จะส่งผลต่อการใช้ชีวิตประจำวัน ไม่สามารถช่วยเหลือตัวเอ</w:t>
      </w:r>
      <w:r w:rsidR="005F0E25">
        <w:rPr>
          <w:rFonts w:asciiTheme="majorBidi" w:hAnsiTheme="majorBidi" w:cstheme="majorBidi" w:hint="cs"/>
          <w:sz w:val="30"/>
          <w:szCs w:val="30"/>
          <w:cs/>
        </w:rPr>
        <w:t>งได้โดยปราศจากพ่อแม่ผู้ปกครอง</w:t>
      </w:r>
      <w:r w:rsidR="00922C8C">
        <w:rPr>
          <w:rFonts w:asciiTheme="majorBidi" w:hAnsiTheme="majorBidi" w:cstheme="majorBidi" w:hint="cs"/>
          <w:sz w:val="30"/>
          <w:szCs w:val="30"/>
          <w:cs/>
        </w:rPr>
        <w:t xml:space="preserve">ช่วยเหลือ โรดต่างๆ ที่พบในกลุ่มนี้ ได้แก่ โรคข้ออักเสบอีอาร์เอ โรคข้อกระดูกสันหลังอักเสบชนิดติดยึด </w:t>
      </w:r>
      <w:r w:rsidR="00B631B4">
        <w:rPr>
          <w:rFonts w:asciiTheme="majorBidi" w:hAnsiTheme="majorBidi" w:cstheme="majorBidi" w:hint="cs"/>
          <w:sz w:val="30"/>
          <w:szCs w:val="30"/>
          <w:cs/>
        </w:rPr>
        <w:t>โรคข้ออักเสบสะเก็ดเงิน โรคข้ออักเสบไอบีดี การสื่อสารให้ตระหนักถึงอันตรายจากโรค และสนับสนุนให้ผู้ป่วยได้รับการรักษาตั้งแต่เนิ่นๆ จะช่วยควบคุมอาการของโรค และป้องกันความพิการถาวรทำให้ผู้ป่วยเหล่านี้มีคุณภาพชีวิตที่ดีเ</w:t>
      </w:r>
      <w:r w:rsidR="00485048">
        <w:rPr>
          <w:rFonts w:asciiTheme="majorBidi" w:hAnsiTheme="majorBidi" w:cstheme="majorBidi" w:hint="cs"/>
          <w:sz w:val="30"/>
          <w:szCs w:val="30"/>
          <w:cs/>
        </w:rPr>
        <w:t>หมือนกับเด็กปกติ</w:t>
      </w:r>
      <w:r w:rsidR="00B631B4">
        <w:rPr>
          <w:rFonts w:asciiTheme="majorBidi" w:hAnsiTheme="majorBidi" w:cstheme="majorBidi" w:hint="cs"/>
          <w:sz w:val="30"/>
          <w:szCs w:val="30"/>
          <w:cs/>
        </w:rPr>
        <w:t xml:space="preserve"> </w:t>
      </w:r>
    </w:p>
    <w:p w:rsidR="00F30ED8" w:rsidRDefault="00E44747" w:rsidP="00C37BC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FreeSerif" w:hAnsiTheme="majorBidi" w:cstheme="majorBidi"/>
          <w:sz w:val="30"/>
          <w:szCs w:val="30"/>
        </w:rPr>
      </w:pPr>
      <w:r>
        <w:rPr>
          <w:rFonts w:asciiTheme="majorBidi" w:hAnsiTheme="majorBidi" w:cstheme="majorBidi"/>
          <w:b/>
          <w:bCs/>
          <w:spacing w:val="-8"/>
          <w:sz w:val="30"/>
          <w:szCs w:val="30"/>
          <w:cs/>
        </w:rPr>
        <w:t xml:space="preserve"> </w:t>
      </w:r>
      <w:r w:rsidR="007255FA" w:rsidRPr="005A5C89">
        <w:rPr>
          <w:rFonts w:asciiTheme="majorBidi" w:hAnsiTheme="majorBidi" w:cstheme="majorBidi"/>
          <w:b/>
          <w:bCs/>
          <w:spacing w:val="-8"/>
          <w:sz w:val="30"/>
          <w:szCs w:val="30"/>
          <w:cs/>
        </w:rPr>
        <w:t xml:space="preserve">นายแพทย์กันย์ </w:t>
      </w:r>
      <w:r w:rsidR="005A5C89" w:rsidRPr="005A5C89">
        <w:rPr>
          <w:rStyle w:val="field-content"/>
          <w:rFonts w:asciiTheme="majorBidi" w:hAnsiTheme="majorBidi" w:cstheme="majorBidi"/>
          <w:b/>
          <w:bCs/>
          <w:sz w:val="30"/>
          <w:szCs w:val="30"/>
          <w:bdr w:val="none" w:sz="0" w:space="0" w:color="auto" w:frame="1"/>
          <w:cs/>
        </w:rPr>
        <w:t>พงษ์สามารถ</w:t>
      </w:r>
      <w:r w:rsidR="005A5C89">
        <w:rPr>
          <w:rFonts w:ascii="Tahoma" w:hAnsi="Tahoma" w:cs="Tahoma"/>
          <w:color w:val="0B84CF"/>
          <w:sz w:val="20"/>
          <w:szCs w:val="20"/>
        </w:rPr>
        <w:t xml:space="preserve"> </w:t>
      </w:r>
      <w:r w:rsidR="00706D81">
        <w:rPr>
          <w:rFonts w:asciiTheme="majorBidi" w:hAnsiTheme="majorBidi" w:cstheme="majorBidi" w:hint="cs"/>
          <w:b/>
          <w:bCs/>
          <w:spacing w:val="-8"/>
          <w:sz w:val="30"/>
          <w:szCs w:val="30"/>
          <w:cs/>
        </w:rPr>
        <w:t>นายแพทย์ชำนาญการ</w:t>
      </w:r>
      <w:r w:rsidR="00E46125">
        <w:rPr>
          <w:rFonts w:asciiTheme="majorBidi" w:hAnsiTheme="majorBidi" w:cstheme="majorBidi" w:hint="cs"/>
          <w:b/>
          <w:bCs/>
          <w:spacing w:val="-8"/>
          <w:sz w:val="30"/>
          <w:szCs w:val="30"/>
          <w:cs/>
        </w:rPr>
        <w:t xml:space="preserve"> </w:t>
      </w:r>
      <w:r w:rsidR="00706D81">
        <w:rPr>
          <w:rFonts w:asciiTheme="majorBidi" w:hAnsiTheme="majorBidi" w:cstheme="majorBidi" w:hint="cs"/>
          <w:b/>
          <w:bCs/>
          <w:spacing w:val="-8"/>
          <w:sz w:val="30"/>
          <w:szCs w:val="30"/>
          <w:cs/>
        </w:rPr>
        <w:t xml:space="preserve"> </w:t>
      </w:r>
      <w:r w:rsidR="00FA3F26" w:rsidRPr="007255FA">
        <w:rPr>
          <w:rFonts w:asciiTheme="majorBidi" w:hAnsiTheme="majorBidi" w:cstheme="majorBidi"/>
          <w:b/>
          <w:bCs/>
          <w:spacing w:val="-8"/>
          <w:sz w:val="30"/>
          <w:szCs w:val="30"/>
          <w:cs/>
        </w:rPr>
        <w:t>สถาบันสุขภาพเด็กแห่งชาติมหาราชินี</w:t>
      </w:r>
      <w:r w:rsidR="007255FA" w:rsidRPr="007255FA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0665DB" w:rsidRPr="00485048">
        <w:rPr>
          <w:rFonts w:asciiTheme="majorBidi" w:hAnsiTheme="majorBidi" w:cstheme="majorBidi" w:hint="cs"/>
          <w:b/>
          <w:bCs/>
          <w:sz w:val="30"/>
          <w:szCs w:val="30"/>
          <w:cs/>
        </w:rPr>
        <w:t>กรมการแพทย์</w:t>
      </w:r>
      <w:r w:rsidR="000665DB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5177BD"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="00C37BCA">
        <w:rPr>
          <w:rFonts w:asciiTheme="majorBidi" w:hAnsiTheme="majorBidi" w:cstheme="majorBidi" w:hint="cs"/>
          <w:sz w:val="30"/>
          <w:szCs w:val="30"/>
          <w:cs/>
        </w:rPr>
        <w:t>กล่าว</w:t>
      </w:r>
      <w:r w:rsidR="000665DB">
        <w:rPr>
          <w:rFonts w:asciiTheme="majorBidi" w:hAnsiTheme="majorBidi" w:cstheme="majorBidi" w:hint="cs"/>
          <w:sz w:val="30"/>
          <w:szCs w:val="30"/>
          <w:cs/>
        </w:rPr>
        <w:t>เพิ่มเติม</w:t>
      </w:r>
      <w:r w:rsidR="00C37BCA">
        <w:rPr>
          <w:rFonts w:asciiTheme="majorBidi" w:hAnsiTheme="majorBidi" w:cstheme="majorBidi" w:hint="cs"/>
          <w:sz w:val="30"/>
          <w:szCs w:val="30"/>
          <w:cs/>
        </w:rPr>
        <w:t xml:space="preserve">ว่า </w:t>
      </w:r>
    </w:p>
    <w:p w:rsidR="00714D5D" w:rsidRDefault="00B631B4" w:rsidP="00714D5D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FreeSerif" w:hAnsiTheme="majorBidi" w:cstheme="majorBidi"/>
          <w:sz w:val="30"/>
          <w:szCs w:val="30"/>
        </w:rPr>
      </w:pPr>
      <w:r w:rsidRPr="00635F87">
        <w:rPr>
          <w:rFonts w:asciiTheme="majorBidi" w:hAnsiTheme="majorBidi" w:cstheme="majorBidi" w:hint="cs"/>
          <w:sz w:val="30"/>
          <w:szCs w:val="30"/>
          <w:shd w:val="clear" w:color="auto" w:fill="FFFFFF"/>
          <w:cs/>
        </w:rPr>
        <w:t xml:space="preserve">การวินิจฉัยโรคในกลุ่มนี้จะอาศัยประวัติครอบครัว ร่วมกับอาการข้อและกระดูกสันหลังอักเสบของผู้ป่วย หรือการอักเสบบริเวณจุดเกาะของเส้นเอ็น </w:t>
      </w:r>
      <w:r w:rsidR="005177BD" w:rsidRPr="00635F87">
        <w:rPr>
          <w:rFonts w:asciiTheme="majorBidi" w:hAnsiTheme="majorBidi" w:cstheme="majorBidi" w:hint="cs"/>
          <w:sz w:val="30"/>
          <w:szCs w:val="30"/>
          <w:shd w:val="clear" w:color="auto" w:fill="FFFFFF"/>
          <w:cs/>
        </w:rPr>
        <w:t>และ</w:t>
      </w:r>
      <w:r w:rsidRPr="00635F87">
        <w:rPr>
          <w:rFonts w:asciiTheme="majorBidi" w:hAnsiTheme="majorBidi" w:cstheme="majorBidi" w:hint="cs"/>
          <w:sz w:val="30"/>
          <w:szCs w:val="30"/>
          <w:shd w:val="clear" w:color="auto" w:fill="FFFFFF"/>
          <w:cs/>
        </w:rPr>
        <w:t xml:space="preserve">ในเด็กมักจะพบการอักเสบของข้อรยางค์และจุดเกาะของเอ็นเกิดขึ้นก่อน โดยมักจะเป็นมากหลังตื่นนอนตอนเช้า แล้วจะค่อยๆ ดีขึ้นในช่วงสายๆ หรือบ่ายๆ </w:t>
      </w:r>
      <w:r w:rsidR="005177BD" w:rsidRPr="00635F87">
        <w:rPr>
          <w:rFonts w:asciiTheme="majorBidi" w:hAnsiTheme="majorBidi" w:cstheme="majorBidi" w:hint="cs"/>
          <w:sz w:val="30"/>
          <w:szCs w:val="30"/>
          <w:shd w:val="clear" w:color="auto" w:fill="FFFFFF"/>
          <w:cs/>
        </w:rPr>
        <w:t>การตรวจเอ็กซ</w:t>
      </w:r>
      <w:r w:rsidRPr="00635F87">
        <w:rPr>
          <w:rFonts w:asciiTheme="majorBidi" w:hAnsiTheme="majorBidi" w:cstheme="majorBidi" w:hint="cs"/>
          <w:sz w:val="30"/>
          <w:szCs w:val="30"/>
          <w:shd w:val="clear" w:color="auto" w:fill="FFFFFF"/>
          <w:cs/>
        </w:rPr>
        <w:t>เรย์ในเด็กที่กระดูกยังไม่โตเต็มที่อาจทำให้</w:t>
      </w:r>
      <w:r w:rsidR="0034300A" w:rsidRPr="00635F87">
        <w:rPr>
          <w:rFonts w:asciiTheme="majorBidi" w:hAnsiTheme="majorBidi" w:cstheme="majorBidi" w:hint="cs"/>
          <w:sz w:val="30"/>
          <w:szCs w:val="30"/>
          <w:shd w:val="clear" w:color="auto" w:fill="FFFFFF"/>
          <w:cs/>
        </w:rPr>
        <w:t>เห็นความผิดปกติช้า การตรวจเอ็มอาร์ไอจึงมีความจำเป็นมากกว่าในกลุ่มผู้ใหญ่ การรักษาโรคนี้จะใช้ยาต้านการอักเสบที่ไม่ใช่สารสเตียรอยด์ และกลุ่มยาปรับการดำเนินโรคต่างๆ หรือในบางครั้งอาจมีความจำเป็นต้องใช้กลุ่มยาชีวภาพ</w:t>
      </w:r>
      <w:r w:rsidR="005177BD" w:rsidRPr="00635F87">
        <w:rPr>
          <w:rFonts w:asciiTheme="majorBidi" w:hAnsiTheme="majorBidi" w:cstheme="majorBidi" w:hint="cs"/>
          <w:sz w:val="30"/>
          <w:szCs w:val="30"/>
          <w:shd w:val="clear" w:color="auto" w:fill="FFFFFF"/>
          <w:cs/>
        </w:rPr>
        <w:t xml:space="preserve"> ซึ่ง</w:t>
      </w:r>
      <w:r w:rsidR="0034300A" w:rsidRPr="00635F87">
        <w:rPr>
          <w:rFonts w:asciiTheme="majorBidi" w:hAnsiTheme="majorBidi" w:cstheme="majorBidi" w:hint="cs"/>
          <w:sz w:val="30"/>
          <w:szCs w:val="30"/>
          <w:shd w:val="clear" w:color="auto" w:fill="FFFFFF"/>
          <w:cs/>
        </w:rPr>
        <w:t>มีราคาสูงมาก นอกจากนี้กายภาพบำบัด และการออกกำลังกายที่ถูกวิธี รวมถึงการใช้กายอุปกรณ์ที่เหมาะสมจะช่วยลดข้อจำกัดในการดำเนินชีวิต และป้องกันการเกิดความพ</w:t>
      </w:r>
      <w:r w:rsidR="005177BD" w:rsidRPr="00635F87">
        <w:rPr>
          <w:rFonts w:asciiTheme="majorBidi" w:hAnsiTheme="majorBidi" w:cstheme="majorBidi" w:hint="cs"/>
          <w:sz w:val="30"/>
          <w:szCs w:val="30"/>
          <w:shd w:val="clear" w:color="auto" w:fill="FFFFFF"/>
          <w:cs/>
        </w:rPr>
        <w:t>ิการให้แก่ผู้ป่วยได้อีกด้วย ทั้งนี้</w:t>
      </w:r>
      <w:r w:rsidR="0034300A" w:rsidRPr="00635F87">
        <w:rPr>
          <w:rFonts w:asciiTheme="majorBidi" w:hAnsiTheme="majorBidi" w:cstheme="majorBidi" w:hint="cs"/>
          <w:sz w:val="30"/>
          <w:szCs w:val="30"/>
          <w:shd w:val="clear" w:color="auto" w:fill="FFFFFF"/>
          <w:cs/>
        </w:rPr>
        <w:t>ผู้ป่วยควรได้รับการรักษาโดยกุมารแพทย์หรืออายุรแพทย์โรคข้อและรูมาติสซั่มที่มีประสบการณ์ในการรักษา</w:t>
      </w:r>
      <w:r w:rsidR="005177BD" w:rsidRPr="00635F87">
        <w:rPr>
          <w:rFonts w:asciiTheme="majorBidi" w:hAnsiTheme="majorBidi" w:cstheme="majorBidi" w:hint="cs"/>
          <w:sz w:val="30"/>
          <w:szCs w:val="30"/>
          <w:shd w:val="clear" w:color="auto" w:fill="FFFFFF"/>
          <w:cs/>
        </w:rPr>
        <w:t xml:space="preserve"> </w:t>
      </w:r>
      <w:r w:rsidR="00595985" w:rsidRPr="00635F87">
        <w:rPr>
          <w:rFonts w:asciiTheme="majorBidi" w:hAnsiTheme="majorBidi" w:cstheme="majorBidi" w:hint="cs"/>
          <w:sz w:val="30"/>
          <w:szCs w:val="30"/>
          <w:shd w:val="clear" w:color="auto" w:fill="FFFFFF"/>
          <w:cs/>
        </w:rPr>
        <w:t>ข้อมูลเพิ่ม</w:t>
      </w:r>
      <w:r w:rsidR="005177BD" w:rsidRPr="00635F87">
        <w:rPr>
          <w:rFonts w:asciiTheme="majorBidi" w:hAnsiTheme="majorBidi" w:cstheme="majorBidi" w:hint="cs"/>
          <w:sz w:val="30"/>
          <w:szCs w:val="30"/>
          <w:shd w:val="clear" w:color="auto" w:fill="FFFFFF"/>
          <w:cs/>
        </w:rPr>
        <w:t>เติม</w:t>
      </w:r>
      <w:r w:rsidR="00595985" w:rsidRPr="00635F87">
        <w:rPr>
          <w:rFonts w:asciiTheme="majorBidi" w:hAnsiTheme="majorBidi" w:cstheme="majorBidi" w:hint="cs"/>
          <w:sz w:val="30"/>
          <w:szCs w:val="30"/>
          <w:shd w:val="clear" w:color="auto" w:fill="FFFFFF"/>
          <w:cs/>
        </w:rPr>
        <w:t xml:space="preserve">สามารถติดต่อสถาบันสุขภาพเด็กแห่งชาติมหาราชินี </w:t>
      </w:r>
      <w:r w:rsidR="00595985" w:rsidRPr="00635F87">
        <w:rPr>
          <w:rFonts w:asciiTheme="majorBidi" w:eastAsia="FreeSerif" w:hAnsiTheme="majorBidi" w:cstheme="majorBidi"/>
          <w:sz w:val="30"/>
          <w:szCs w:val="30"/>
        </w:rPr>
        <w:t xml:space="preserve">Call Center 1415 </w:t>
      </w:r>
      <w:r w:rsidR="00595985" w:rsidRPr="00635F87">
        <w:rPr>
          <w:rFonts w:asciiTheme="majorBidi" w:eastAsia="FreeSerif" w:hAnsiTheme="majorBidi" w:cstheme="majorBidi" w:hint="cs"/>
          <w:sz w:val="30"/>
          <w:szCs w:val="30"/>
          <w:cs/>
        </w:rPr>
        <w:t>หรือเข้าร่วมชมรมผู้ป่วยไทย</w:t>
      </w:r>
      <w:r w:rsidR="00EA2DB2" w:rsidRPr="00635F87">
        <w:rPr>
          <w:rFonts w:asciiTheme="majorBidi" w:eastAsia="FreeSerif" w:hAnsiTheme="majorBidi" w:cstheme="majorBidi"/>
          <w:sz w:val="30"/>
          <w:szCs w:val="30"/>
          <w:cs/>
        </w:rPr>
        <w:br/>
      </w:r>
      <w:r w:rsidR="00595985">
        <w:rPr>
          <w:rFonts w:asciiTheme="majorBidi" w:eastAsia="FreeSerif" w:hAnsiTheme="majorBidi" w:cstheme="majorBidi" w:hint="cs"/>
          <w:sz w:val="30"/>
          <w:szCs w:val="30"/>
          <w:cs/>
        </w:rPr>
        <w:t>เอเอสคลับ (</w:t>
      </w:r>
      <w:r w:rsidR="00595985">
        <w:rPr>
          <w:rFonts w:asciiTheme="majorBidi" w:eastAsia="FreeSerif" w:hAnsiTheme="majorBidi" w:cstheme="majorBidi"/>
          <w:sz w:val="30"/>
          <w:szCs w:val="30"/>
        </w:rPr>
        <w:t xml:space="preserve">Thai </w:t>
      </w:r>
      <w:proofErr w:type="spellStart"/>
      <w:r w:rsidR="00595985">
        <w:rPr>
          <w:rFonts w:asciiTheme="majorBidi" w:eastAsia="FreeSerif" w:hAnsiTheme="majorBidi" w:cstheme="majorBidi"/>
          <w:sz w:val="30"/>
          <w:szCs w:val="30"/>
        </w:rPr>
        <w:t>Ankylosing</w:t>
      </w:r>
      <w:proofErr w:type="spellEnd"/>
      <w:r w:rsidR="00595985">
        <w:rPr>
          <w:rFonts w:asciiTheme="majorBidi" w:eastAsia="FreeSerif" w:hAnsiTheme="majorBidi" w:cstheme="majorBidi"/>
          <w:sz w:val="30"/>
          <w:szCs w:val="30"/>
        </w:rPr>
        <w:t xml:space="preserve"> Spondylitis community</w:t>
      </w:r>
      <w:r w:rsidR="005177BD">
        <w:rPr>
          <w:rFonts w:asciiTheme="majorBidi" w:eastAsia="FreeSerif" w:hAnsiTheme="majorBidi" w:cstheme="majorBidi" w:hint="cs"/>
          <w:sz w:val="30"/>
          <w:szCs w:val="30"/>
          <w:cs/>
        </w:rPr>
        <w:t>) ทาง</w:t>
      </w:r>
      <w:r w:rsidR="00595985">
        <w:rPr>
          <w:rFonts w:asciiTheme="majorBidi" w:eastAsia="FreeSerif" w:hAnsiTheme="majorBidi" w:cstheme="majorBidi"/>
          <w:sz w:val="30"/>
          <w:szCs w:val="30"/>
        </w:rPr>
        <w:t xml:space="preserve"> Facebook </w:t>
      </w:r>
    </w:p>
    <w:p w:rsidR="00776300" w:rsidRPr="00776300" w:rsidRDefault="00776300" w:rsidP="00714D5D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FreeSerif" w:hAnsiTheme="majorBidi" w:cstheme="majorBidi"/>
          <w:sz w:val="30"/>
          <w:szCs w:val="30"/>
          <w:cs/>
        </w:rPr>
      </w:pPr>
      <w:r>
        <w:rPr>
          <w:rFonts w:asciiTheme="majorBidi" w:eastAsia="FreeSerif" w:hAnsiTheme="majorBidi" w:cstheme="majorBidi"/>
          <w:sz w:val="30"/>
          <w:szCs w:val="30"/>
        </w:rPr>
        <w:tab/>
      </w:r>
      <w:r>
        <w:rPr>
          <w:rFonts w:asciiTheme="majorBidi" w:eastAsia="FreeSerif" w:hAnsiTheme="majorBidi" w:cstheme="majorBidi" w:hint="cs"/>
          <w:sz w:val="30"/>
          <w:szCs w:val="30"/>
          <w:cs/>
        </w:rPr>
        <w:t xml:space="preserve">ท่านที่สนใจจะบริจาคเงินช่วยเหลือกองทุนผู้ป่วยโรคข้ออักเสบเรื้อรัง และโรคแพ้ภูมิตนเองอื่นๆ เพื่อช่วยผู้ป่วยที่มีข้อจำกัดในการเบิกค่ารักษาพยาบาล สามารถบริจาคเข้าบัญชีมูลนิธิโรงพยาบาลเด็ก ธนาคารกรุงไทย เลขบัญชี 9838336238 โดยสามารถติดต่อขอรับใบเสร็จเพื่อลดหย่อนภาษีได้ทาง </w:t>
      </w:r>
      <w:r>
        <w:rPr>
          <w:rFonts w:asciiTheme="majorBidi" w:eastAsia="FreeSerif" w:hAnsiTheme="majorBidi" w:cstheme="majorBidi"/>
          <w:sz w:val="30"/>
          <w:szCs w:val="30"/>
        </w:rPr>
        <w:t xml:space="preserve">Call Center 1415 </w:t>
      </w:r>
      <w:r>
        <w:rPr>
          <w:rFonts w:asciiTheme="majorBidi" w:eastAsia="FreeSerif" w:hAnsiTheme="majorBidi" w:cstheme="majorBidi" w:hint="cs"/>
          <w:sz w:val="30"/>
          <w:szCs w:val="30"/>
          <w:cs/>
        </w:rPr>
        <w:t xml:space="preserve">ต่อ 1104 </w:t>
      </w:r>
    </w:p>
    <w:p w:rsidR="004A2621" w:rsidRDefault="00562778" w:rsidP="004A2621">
      <w:pPr>
        <w:spacing w:after="0"/>
        <w:ind w:left="720" w:firstLine="720"/>
        <w:rPr>
          <w:rFonts w:asciiTheme="majorBidi" w:hAnsiTheme="majorBidi" w:cstheme="majorBidi"/>
          <w:sz w:val="30"/>
          <w:szCs w:val="30"/>
        </w:rPr>
      </w:pPr>
      <w:r w:rsidRPr="00AF7906">
        <w:rPr>
          <w:rFonts w:asciiTheme="majorBidi" w:hAnsiTheme="majorBidi" w:cstheme="majorBidi"/>
          <w:b/>
          <w:bCs/>
          <w:sz w:val="30"/>
          <w:szCs w:val="30"/>
        </w:rPr>
        <w:t>************************************************</w:t>
      </w:r>
      <w:r w:rsidRPr="00355C74">
        <w:rPr>
          <w:rFonts w:asciiTheme="majorBidi" w:hAnsiTheme="majorBidi" w:cstheme="majorBidi"/>
          <w:b/>
          <w:bCs/>
          <w:sz w:val="30"/>
          <w:szCs w:val="30"/>
        </w:rPr>
        <w:t>************************</w:t>
      </w:r>
      <w:r w:rsidR="001E27B9">
        <w:rPr>
          <w:rFonts w:asciiTheme="majorBidi" w:hAnsiTheme="majorBidi" w:cstheme="majorBidi"/>
          <w:sz w:val="30"/>
          <w:szCs w:val="30"/>
        </w:rPr>
        <w:t xml:space="preserve">     </w:t>
      </w:r>
    </w:p>
    <w:p w:rsidR="004A2621" w:rsidRPr="004A2621" w:rsidRDefault="004A2621" w:rsidP="004A2621">
      <w:pPr>
        <w:spacing w:after="0" w:line="240" w:lineRule="auto"/>
        <w:ind w:left="720"/>
        <w:jc w:val="thaiDistribute"/>
        <w:rPr>
          <w:rFonts w:ascii="Angsana New" w:hAnsi="Angsana New" w:cs="Angsana New"/>
          <w:spacing w:val="-8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</w:t>
      </w:r>
      <w:r w:rsidRPr="004A2621">
        <w:rPr>
          <w:rFonts w:ascii="Angsana New" w:hAnsi="Angsana New" w:cs="Angsana New"/>
          <w:sz w:val="32"/>
          <w:szCs w:val="32"/>
        </w:rPr>
        <w:t>#</w:t>
      </w:r>
      <w:r w:rsidRPr="004A2621">
        <w:rPr>
          <w:rFonts w:ascii="Angsana New" w:hAnsi="Angsana New" w:cs="Angsana New" w:hint="cs"/>
          <w:sz w:val="32"/>
          <w:szCs w:val="32"/>
          <w:cs/>
        </w:rPr>
        <w:t>กรมการแพทย์</w:t>
      </w:r>
      <w:r w:rsidRPr="004A2621">
        <w:rPr>
          <w:rFonts w:ascii="Angsana New" w:hAnsi="Angsana New" w:cs="Angsana New"/>
          <w:sz w:val="32"/>
          <w:szCs w:val="32"/>
        </w:rPr>
        <w:t>#</w:t>
      </w:r>
      <w:r w:rsidRPr="004A2621">
        <w:rPr>
          <w:rFonts w:ascii="Angsana New" w:hAnsi="Angsana New" w:cs="Angsana New" w:hint="cs"/>
          <w:sz w:val="32"/>
          <w:szCs w:val="32"/>
          <w:cs/>
        </w:rPr>
        <w:t>สถาบันสุขภาพเด็กแห่งชาติมหาราชินี</w:t>
      </w:r>
      <w:r w:rsidRPr="004A2621">
        <w:rPr>
          <w:rFonts w:ascii="Angsana New" w:hAnsi="Angsana New" w:cs="Angsana New"/>
          <w:sz w:val="32"/>
          <w:szCs w:val="32"/>
        </w:rPr>
        <w:t>#</w:t>
      </w:r>
      <w:r w:rsidRPr="004A2621">
        <w:rPr>
          <w:rFonts w:ascii="Angsana New" w:hAnsi="Angsana New" w:cs="Angsana New" w:hint="cs"/>
          <w:sz w:val="32"/>
          <w:szCs w:val="32"/>
          <w:cs/>
        </w:rPr>
        <w:t>ข้ออักเสบ</w:t>
      </w:r>
      <w:r w:rsidRPr="004A2621">
        <w:rPr>
          <w:rFonts w:ascii="Angsana New" w:hAnsi="Angsana New" w:cs="Angsana New"/>
          <w:sz w:val="32"/>
          <w:szCs w:val="32"/>
        </w:rPr>
        <w:t>#</w:t>
      </w:r>
      <w:r w:rsidRPr="004A2621">
        <w:rPr>
          <w:rFonts w:asciiTheme="majorBidi" w:hAnsiTheme="majorBidi" w:cstheme="majorBidi" w:hint="cs"/>
          <w:sz w:val="24"/>
          <w:szCs w:val="32"/>
          <w:cs/>
        </w:rPr>
        <w:t>มีชีวิตอยู่กับความเจ็บปวด</w:t>
      </w:r>
      <w:r w:rsidRPr="004A2621">
        <w:rPr>
          <w:rFonts w:ascii="Angsana New" w:hAnsi="Angsana New" w:cs="Angsana New"/>
          <w:sz w:val="32"/>
          <w:szCs w:val="32"/>
        </w:rPr>
        <w:t>#</w:t>
      </w:r>
    </w:p>
    <w:p w:rsidR="004A2621" w:rsidRPr="004A2621" w:rsidRDefault="004A2621" w:rsidP="004A2621">
      <w:pPr>
        <w:spacing w:after="0"/>
        <w:rPr>
          <w:rFonts w:asciiTheme="majorBidi" w:hAnsiTheme="majorBidi" w:cstheme="majorBidi"/>
          <w:b/>
          <w:bCs/>
          <w:sz w:val="30"/>
          <w:szCs w:val="30"/>
        </w:rPr>
      </w:pPr>
    </w:p>
    <w:p w:rsidR="001E27B9" w:rsidRPr="00355C74" w:rsidRDefault="00800546" w:rsidP="004A2621">
      <w:pPr>
        <w:spacing w:after="0"/>
        <w:ind w:left="7920" w:firstLine="45"/>
        <w:rPr>
          <w:rFonts w:asciiTheme="majorBidi" w:hAnsiTheme="majorBidi" w:cstheme="majorBidi"/>
          <w:sz w:val="30"/>
          <w:szCs w:val="30"/>
        </w:rPr>
      </w:pPr>
      <w:r w:rsidRPr="00355C74">
        <w:rPr>
          <w:rFonts w:asciiTheme="majorBidi" w:hAnsiTheme="majorBidi" w:cstheme="majorBidi"/>
          <w:sz w:val="30"/>
          <w:szCs w:val="30"/>
        </w:rPr>
        <w:t xml:space="preserve">- </w:t>
      </w:r>
      <w:r w:rsidR="00562778" w:rsidRPr="00355C74">
        <w:rPr>
          <w:rFonts w:asciiTheme="majorBidi" w:hAnsiTheme="majorBidi" w:cstheme="majorBidi"/>
          <w:sz w:val="30"/>
          <w:szCs w:val="30"/>
          <w:cs/>
        </w:rPr>
        <w:t>ขอขอบคุณ</w:t>
      </w:r>
      <w:r w:rsidR="004A2621">
        <w:rPr>
          <w:rFonts w:asciiTheme="majorBidi" w:hAnsiTheme="majorBidi" w:cstheme="majorBidi" w:hint="cs"/>
          <w:sz w:val="30"/>
          <w:szCs w:val="30"/>
          <w:cs/>
        </w:rPr>
        <w:t>-</w:t>
      </w:r>
      <w:r w:rsidR="004A2621">
        <w:rPr>
          <w:rFonts w:asciiTheme="majorBidi" w:hAnsiTheme="majorBidi" w:cstheme="majorBidi" w:hint="cs"/>
          <w:sz w:val="30"/>
          <w:szCs w:val="30"/>
          <w:cs/>
        </w:rPr>
        <w:br/>
      </w:r>
      <w:r w:rsidR="00DB38D5">
        <w:rPr>
          <w:rFonts w:asciiTheme="majorBidi" w:hAnsiTheme="majorBidi" w:cstheme="majorBidi" w:hint="cs"/>
          <w:sz w:val="30"/>
          <w:szCs w:val="30"/>
          <w:cs/>
        </w:rPr>
        <w:t>7  มกราคม</w:t>
      </w:r>
      <w:r w:rsidR="001E27B9"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="001E27B9" w:rsidRPr="00355C74">
        <w:rPr>
          <w:rFonts w:asciiTheme="majorBidi" w:hAnsiTheme="majorBidi" w:cstheme="majorBidi"/>
          <w:sz w:val="30"/>
          <w:szCs w:val="30"/>
          <w:cs/>
        </w:rPr>
        <w:t>256</w:t>
      </w:r>
      <w:r w:rsidR="006347D7">
        <w:rPr>
          <w:rFonts w:asciiTheme="majorBidi" w:hAnsiTheme="majorBidi" w:cstheme="majorBidi" w:hint="cs"/>
          <w:sz w:val="30"/>
          <w:szCs w:val="30"/>
          <w:cs/>
        </w:rPr>
        <w:t>2</w:t>
      </w:r>
      <w:bookmarkStart w:id="0" w:name="_GoBack"/>
      <w:bookmarkEnd w:id="0"/>
      <w:r w:rsidRPr="00355C74"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="001E27B9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1E27B9">
        <w:rPr>
          <w:rFonts w:asciiTheme="majorBidi" w:hAnsiTheme="majorBidi" w:cstheme="majorBidi" w:hint="cs"/>
          <w:sz w:val="30"/>
          <w:szCs w:val="30"/>
          <w:cs/>
        </w:rPr>
        <w:tab/>
      </w:r>
    </w:p>
    <w:sectPr w:rsidR="001E27B9" w:rsidRPr="00355C74" w:rsidSect="001E27B9">
      <w:pgSz w:w="11906" w:h="16838" w:code="9"/>
      <w:pgMar w:top="1440" w:right="707" w:bottom="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33C" w:rsidRDefault="0090033C" w:rsidP="00562778">
      <w:pPr>
        <w:spacing w:after="0" w:line="240" w:lineRule="auto"/>
      </w:pPr>
      <w:r>
        <w:separator/>
      </w:r>
    </w:p>
  </w:endnote>
  <w:endnote w:type="continuationSeparator" w:id="0">
    <w:p w:rsidR="0090033C" w:rsidRDefault="0090033C" w:rsidP="0056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33C" w:rsidRDefault="0090033C" w:rsidP="00562778">
      <w:pPr>
        <w:spacing w:after="0" w:line="240" w:lineRule="auto"/>
      </w:pPr>
      <w:r>
        <w:separator/>
      </w:r>
    </w:p>
  </w:footnote>
  <w:footnote w:type="continuationSeparator" w:id="0">
    <w:p w:rsidR="0090033C" w:rsidRDefault="0090033C" w:rsidP="00562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13284"/>
    <w:multiLevelType w:val="multilevel"/>
    <w:tmpl w:val="44CA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82"/>
    <w:rsid w:val="000079A5"/>
    <w:rsid w:val="0001322C"/>
    <w:rsid w:val="00051FD7"/>
    <w:rsid w:val="000523CC"/>
    <w:rsid w:val="000665DB"/>
    <w:rsid w:val="00093269"/>
    <w:rsid w:val="000A1FBA"/>
    <w:rsid w:val="000A6882"/>
    <w:rsid w:val="000A7C22"/>
    <w:rsid w:val="000B27A5"/>
    <w:rsid w:val="001142FB"/>
    <w:rsid w:val="00120E35"/>
    <w:rsid w:val="00120ECE"/>
    <w:rsid w:val="00131CC6"/>
    <w:rsid w:val="00150BA5"/>
    <w:rsid w:val="00153746"/>
    <w:rsid w:val="0015392F"/>
    <w:rsid w:val="001621AD"/>
    <w:rsid w:val="00167DE1"/>
    <w:rsid w:val="00171CCD"/>
    <w:rsid w:val="001965E0"/>
    <w:rsid w:val="001A4925"/>
    <w:rsid w:val="001A4C76"/>
    <w:rsid w:val="001D341B"/>
    <w:rsid w:val="001D6442"/>
    <w:rsid w:val="001E27B9"/>
    <w:rsid w:val="001F0880"/>
    <w:rsid w:val="00211669"/>
    <w:rsid w:val="002258C7"/>
    <w:rsid w:val="00270DBC"/>
    <w:rsid w:val="00275020"/>
    <w:rsid w:val="002767FF"/>
    <w:rsid w:val="002849DD"/>
    <w:rsid w:val="00284A33"/>
    <w:rsid w:val="002B602C"/>
    <w:rsid w:val="002C3AE8"/>
    <w:rsid w:val="002E5A7B"/>
    <w:rsid w:val="002F40B2"/>
    <w:rsid w:val="00301084"/>
    <w:rsid w:val="00301266"/>
    <w:rsid w:val="0034300A"/>
    <w:rsid w:val="003512BC"/>
    <w:rsid w:val="003558CC"/>
    <w:rsid w:val="00355C74"/>
    <w:rsid w:val="00357262"/>
    <w:rsid w:val="00364672"/>
    <w:rsid w:val="00391EEB"/>
    <w:rsid w:val="0039400E"/>
    <w:rsid w:val="0039450C"/>
    <w:rsid w:val="003A1B06"/>
    <w:rsid w:val="003B16BC"/>
    <w:rsid w:val="003B7768"/>
    <w:rsid w:val="003D29DC"/>
    <w:rsid w:val="003D40F7"/>
    <w:rsid w:val="003E169D"/>
    <w:rsid w:val="003F391E"/>
    <w:rsid w:val="00400891"/>
    <w:rsid w:val="00426654"/>
    <w:rsid w:val="00436EB2"/>
    <w:rsid w:val="0044153E"/>
    <w:rsid w:val="004641EC"/>
    <w:rsid w:val="004748AF"/>
    <w:rsid w:val="00485048"/>
    <w:rsid w:val="004A2621"/>
    <w:rsid w:val="004B3E42"/>
    <w:rsid w:val="004C11F7"/>
    <w:rsid w:val="004E055B"/>
    <w:rsid w:val="004E4459"/>
    <w:rsid w:val="004E44A5"/>
    <w:rsid w:val="004E7368"/>
    <w:rsid w:val="0051537B"/>
    <w:rsid w:val="005177BD"/>
    <w:rsid w:val="00533A8A"/>
    <w:rsid w:val="00554943"/>
    <w:rsid w:val="00562778"/>
    <w:rsid w:val="00571EFD"/>
    <w:rsid w:val="00580546"/>
    <w:rsid w:val="00595985"/>
    <w:rsid w:val="005A5C89"/>
    <w:rsid w:val="005C5475"/>
    <w:rsid w:val="005E4D33"/>
    <w:rsid w:val="005F0E25"/>
    <w:rsid w:val="005F254D"/>
    <w:rsid w:val="006260EB"/>
    <w:rsid w:val="0062716F"/>
    <w:rsid w:val="00627D55"/>
    <w:rsid w:val="006347D7"/>
    <w:rsid w:val="00635F87"/>
    <w:rsid w:val="00637D18"/>
    <w:rsid w:val="00676637"/>
    <w:rsid w:val="006832FB"/>
    <w:rsid w:val="00697E88"/>
    <w:rsid w:val="006A181E"/>
    <w:rsid w:val="006B7C1B"/>
    <w:rsid w:val="006D609D"/>
    <w:rsid w:val="006E38A0"/>
    <w:rsid w:val="006E575B"/>
    <w:rsid w:val="006E6A8D"/>
    <w:rsid w:val="006F2844"/>
    <w:rsid w:val="00701D8D"/>
    <w:rsid w:val="00706D81"/>
    <w:rsid w:val="00714D5D"/>
    <w:rsid w:val="00721278"/>
    <w:rsid w:val="007246DB"/>
    <w:rsid w:val="007255FA"/>
    <w:rsid w:val="00774BE7"/>
    <w:rsid w:val="00776300"/>
    <w:rsid w:val="00782476"/>
    <w:rsid w:val="00792F54"/>
    <w:rsid w:val="007B0188"/>
    <w:rsid w:val="007C789A"/>
    <w:rsid w:val="00800546"/>
    <w:rsid w:val="00834B81"/>
    <w:rsid w:val="008656A2"/>
    <w:rsid w:val="008968A9"/>
    <w:rsid w:val="008A2802"/>
    <w:rsid w:val="008C1D3F"/>
    <w:rsid w:val="008D0990"/>
    <w:rsid w:val="008D1081"/>
    <w:rsid w:val="008E5B86"/>
    <w:rsid w:val="008F663A"/>
    <w:rsid w:val="0090033C"/>
    <w:rsid w:val="00902D1B"/>
    <w:rsid w:val="00916569"/>
    <w:rsid w:val="00922C8C"/>
    <w:rsid w:val="009274FD"/>
    <w:rsid w:val="00927D39"/>
    <w:rsid w:val="00965115"/>
    <w:rsid w:val="00977612"/>
    <w:rsid w:val="00987125"/>
    <w:rsid w:val="009A6876"/>
    <w:rsid w:val="009E5E7E"/>
    <w:rsid w:val="009F6135"/>
    <w:rsid w:val="00A014F8"/>
    <w:rsid w:val="00A01D0C"/>
    <w:rsid w:val="00A10FA5"/>
    <w:rsid w:val="00A13BA4"/>
    <w:rsid w:val="00A15A14"/>
    <w:rsid w:val="00A32668"/>
    <w:rsid w:val="00A46CA9"/>
    <w:rsid w:val="00A811AE"/>
    <w:rsid w:val="00A82FEE"/>
    <w:rsid w:val="00A92441"/>
    <w:rsid w:val="00AB26E0"/>
    <w:rsid w:val="00AE2F45"/>
    <w:rsid w:val="00AF7906"/>
    <w:rsid w:val="00B12D35"/>
    <w:rsid w:val="00B26D71"/>
    <w:rsid w:val="00B33312"/>
    <w:rsid w:val="00B41831"/>
    <w:rsid w:val="00B545F1"/>
    <w:rsid w:val="00B61892"/>
    <w:rsid w:val="00B631B4"/>
    <w:rsid w:val="00B63794"/>
    <w:rsid w:val="00B72890"/>
    <w:rsid w:val="00B76FB3"/>
    <w:rsid w:val="00B84AA2"/>
    <w:rsid w:val="00B94038"/>
    <w:rsid w:val="00BB4774"/>
    <w:rsid w:val="00BC05E6"/>
    <w:rsid w:val="00BF08BB"/>
    <w:rsid w:val="00BF46DC"/>
    <w:rsid w:val="00C028B6"/>
    <w:rsid w:val="00C073A4"/>
    <w:rsid w:val="00C211EC"/>
    <w:rsid w:val="00C23D0B"/>
    <w:rsid w:val="00C37BCA"/>
    <w:rsid w:val="00C417CE"/>
    <w:rsid w:val="00C571E1"/>
    <w:rsid w:val="00C869FE"/>
    <w:rsid w:val="00CC2081"/>
    <w:rsid w:val="00CE220C"/>
    <w:rsid w:val="00CE4979"/>
    <w:rsid w:val="00CF64F1"/>
    <w:rsid w:val="00D01E18"/>
    <w:rsid w:val="00D05AB9"/>
    <w:rsid w:val="00D123C5"/>
    <w:rsid w:val="00D12EE4"/>
    <w:rsid w:val="00D35896"/>
    <w:rsid w:val="00D35FD6"/>
    <w:rsid w:val="00D51328"/>
    <w:rsid w:val="00D523A1"/>
    <w:rsid w:val="00D64567"/>
    <w:rsid w:val="00D922C4"/>
    <w:rsid w:val="00DA0F3C"/>
    <w:rsid w:val="00DB38D5"/>
    <w:rsid w:val="00DB4760"/>
    <w:rsid w:val="00DE09E4"/>
    <w:rsid w:val="00DF295D"/>
    <w:rsid w:val="00E1460E"/>
    <w:rsid w:val="00E14BBF"/>
    <w:rsid w:val="00E34AB5"/>
    <w:rsid w:val="00E44747"/>
    <w:rsid w:val="00E45A3C"/>
    <w:rsid w:val="00E46125"/>
    <w:rsid w:val="00E46AF8"/>
    <w:rsid w:val="00E6788C"/>
    <w:rsid w:val="00E70D98"/>
    <w:rsid w:val="00E828D0"/>
    <w:rsid w:val="00EA2DB2"/>
    <w:rsid w:val="00EC2824"/>
    <w:rsid w:val="00EC4A6F"/>
    <w:rsid w:val="00ED2453"/>
    <w:rsid w:val="00EF1BD4"/>
    <w:rsid w:val="00EF77A1"/>
    <w:rsid w:val="00F20731"/>
    <w:rsid w:val="00F20966"/>
    <w:rsid w:val="00F30ED8"/>
    <w:rsid w:val="00F94B32"/>
    <w:rsid w:val="00F97ACA"/>
    <w:rsid w:val="00FA3F26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8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A6882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62778"/>
  </w:style>
  <w:style w:type="paragraph" w:styleId="a7">
    <w:name w:val="footer"/>
    <w:basedOn w:val="a"/>
    <w:link w:val="a8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62778"/>
  </w:style>
  <w:style w:type="character" w:customStyle="1" w:styleId="field-content">
    <w:name w:val="field-content"/>
    <w:basedOn w:val="a0"/>
    <w:rsid w:val="005A5C89"/>
  </w:style>
  <w:style w:type="paragraph" w:styleId="a9">
    <w:name w:val="No Spacing"/>
    <w:uiPriority w:val="1"/>
    <w:qFormat/>
    <w:rsid w:val="001F0880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B84AA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b">
    <w:name w:val="Strong"/>
    <w:basedOn w:val="a0"/>
    <w:uiPriority w:val="22"/>
    <w:qFormat/>
    <w:rsid w:val="00B84A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8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A6882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62778"/>
  </w:style>
  <w:style w:type="paragraph" w:styleId="a7">
    <w:name w:val="footer"/>
    <w:basedOn w:val="a"/>
    <w:link w:val="a8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62778"/>
  </w:style>
  <w:style w:type="character" w:customStyle="1" w:styleId="field-content">
    <w:name w:val="field-content"/>
    <w:basedOn w:val="a0"/>
    <w:rsid w:val="005A5C89"/>
  </w:style>
  <w:style w:type="paragraph" w:styleId="a9">
    <w:name w:val="No Spacing"/>
    <w:uiPriority w:val="1"/>
    <w:qFormat/>
    <w:rsid w:val="001F0880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B84AA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b">
    <w:name w:val="Strong"/>
    <w:basedOn w:val="a0"/>
    <w:uiPriority w:val="22"/>
    <w:qFormat/>
    <w:rsid w:val="00B84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65CCE-130A-4B70-8F33-7FBDF1AC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PC-002</dc:creator>
  <cp:lastModifiedBy>DMS</cp:lastModifiedBy>
  <cp:revision>28</cp:revision>
  <cp:lastPrinted>2018-11-30T03:54:00Z</cp:lastPrinted>
  <dcterms:created xsi:type="dcterms:W3CDTF">2018-08-14T06:43:00Z</dcterms:created>
  <dcterms:modified xsi:type="dcterms:W3CDTF">2019-01-07T03:32:00Z</dcterms:modified>
</cp:coreProperties>
</file>