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8" w:rsidRPr="00B52F4A" w:rsidRDefault="00B52F4A" w:rsidP="00B52F4A">
      <w:pPr>
        <w:spacing w:after="0" w:line="420" w:lineRule="exact"/>
        <w:ind w:firstLine="720"/>
        <w:jc w:val="thaiDistribute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93BF3" wp14:editId="3E1D966B">
                <wp:simplePos x="0" y="0"/>
                <wp:positionH relativeFrom="column">
                  <wp:posOffset>-127635</wp:posOffset>
                </wp:positionH>
                <wp:positionV relativeFrom="paragraph">
                  <wp:posOffset>-323215</wp:posOffset>
                </wp:positionV>
                <wp:extent cx="6256655" cy="8108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81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F4A" w:rsidRPr="00B52F4A" w:rsidRDefault="00B52F4A" w:rsidP="00B52F4A">
                            <w:pPr>
                              <w:spacing w:before="120" w:after="0" w:line="420" w:lineRule="exact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i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B52F4A">
                              <w:rPr>
                                <w:rFonts w:ascii="JasmineUPC" w:hAnsi="JasmineUPC" w:cs="JasmineUPC"/>
                                <w:b/>
                                <w:bCs/>
                                <w:i w:val="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อย</w:t>
                            </w:r>
                            <w:proofErr w:type="spellEnd"/>
                            <w:r w:rsidRPr="00B52F4A">
                              <w:rPr>
                                <w:rFonts w:ascii="JasmineUPC" w:hAnsi="JasmineUPC" w:cs="JasmineUPC"/>
                                <w:b/>
                                <w:bCs/>
                                <w:i w:val="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เตือน อย่าหลงเชื่อผลิตภัณฑ์เสริมอาหาร</w:t>
                            </w:r>
                            <w:r w:rsidRPr="00B52F4A">
                              <w:rPr>
                                <w:rFonts w:ascii="JasmineUPC" w:eastAsia="Times New Roman" w:hAnsi="JasmineUPC" w:cs="JasmineUPC"/>
                                <w:b/>
                                <w:bCs/>
                                <w:i w:val="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เบอร์รี่ เอ-ซี-อี </w:t>
                            </w:r>
                          </w:p>
                          <w:p w:rsidR="00B52F4A" w:rsidRPr="00B52F4A" w:rsidRDefault="00B52F4A" w:rsidP="00B52F4A">
                            <w:pPr>
                              <w:spacing w:before="120" w:after="0" w:line="420" w:lineRule="exact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F4A">
                              <w:rPr>
                                <w:rFonts w:ascii="JasmineUPC" w:hAnsi="JasmineUPC" w:cs="JasmineUPC"/>
                                <w:b/>
                                <w:bCs/>
                                <w:i w:val="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อ้างทำให้สายตาดีขึ้นภายใน 3 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-25.45pt;width:492.6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" filled="f" stroked="f" strokeweight=".5pt">
                <v:textbox>
                  <w:txbxContent>
                    <w:p w:rsidR="00B52F4A" w:rsidRPr="00B52F4A" w:rsidRDefault="00B52F4A" w:rsidP="00B52F4A">
                      <w:pPr>
                        <w:spacing w:before="120" w:after="0" w:line="420" w:lineRule="exact"/>
                        <w:jc w:val="center"/>
                        <w:rPr>
                          <w:rFonts w:ascii="JasmineUPC" w:hAnsi="JasmineUPC" w:cs="JasmineUPC"/>
                          <w:b/>
                          <w:bCs/>
                          <w:i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52F4A">
                        <w:rPr>
                          <w:rFonts w:ascii="JasmineUPC" w:hAnsi="JasmineUPC" w:cs="JasmineUPC"/>
                          <w:b/>
                          <w:bCs/>
                          <w:i w:val="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>อย</w:t>
                      </w:r>
                      <w:proofErr w:type="spellEnd"/>
                      <w:r w:rsidRPr="00B52F4A">
                        <w:rPr>
                          <w:rFonts w:ascii="JasmineUPC" w:hAnsi="JasmineUPC" w:cs="JasmineUPC"/>
                          <w:b/>
                          <w:bCs/>
                          <w:i w:val="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>. เตือน อย่าหลงเชื่อผลิตภัณฑ์เสริมอาหาร</w:t>
                      </w:r>
                      <w:r w:rsidRPr="00B52F4A">
                        <w:rPr>
                          <w:rFonts w:ascii="JasmineUPC" w:eastAsia="Times New Roman" w:hAnsi="JasmineUPC" w:cs="JasmineUPC"/>
                          <w:b/>
                          <w:bCs/>
                          <w:i w:val="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เบอร์รี่ เอ-ซี-อี </w:t>
                      </w:r>
                    </w:p>
                    <w:p w:rsidR="00B52F4A" w:rsidRPr="00B52F4A" w:rsidRDefault="00B52F4A" w:rsidP="00B52F4A">
                      <w:pPr>
                        <w:spacing w:before="120" w:after="0" w:line="420" w:lineRule="exact"/>
                        <w:jc w:val="center"/>
                        <w:rPr>
                          <w:rFonts w:ascii="JasmineUPC" w:hAnsi="JasmineUPC" w:cs="JasmineUPC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2F4A">
                        <w:rPr>
                          <w:rFonts w:ascii="JasmineUPC" w:hAnsi="JasmineUPC" w:cs="JasmineUPC"/>
                          <w:b/>
                          <w:bCs/>
                          <w:i w:val="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>อ้างทำให้สายตาดีขึ้นภายใน 3 สัปดาห์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90D17" w:rsidRPr="006E7CD6">
        <w:rPr>
          <w:i w:val="0"/>
          <w:cs/>
        </w:rPr>
        <w:t>อย</w:t>
      </w:r>
      <w:proofErr w:type="spellEnd"/>
      <w:r w:rsidR="00790D17" w:rsidRPr="006E7CD6">
        <w:rPr>
          <w:i w:val="0"/>
          <w:cs/>
        </w:rPr>
        <w:t>. เตือน ผู้บริโภค อย่าหลงเชื่อผลิตภัณฑ์เสริมอาหาร</w:t>
      </w:r>
      <w:r w:rsidR="006B294D">
        <w:rPr>
          <w:rFonts w:eastAsia="Times New Roman" w:hint="cs"/>
          <w:i w:val="0"/>
          <w:cs/>
        </w:rPr>
        <w:t xml:space="preserve"> </w:t>
      </w:r>
      <w:r w:rsidR="005B2941" w:rsidRPr="006E7CD6">
        <w:rPr>
          <w:rFonts w:eastAsia="Times New Roman"/>
          <w:i w:val="0"/>
          <w:cs/>
        </w:rPr>
        <w:t xml:space="preserve">เบอร์รี่ เอ-ซี-อี </w:t>
      </w:r>
      <w:r w:rsidR="00790D17" w:rsidRPr="006E7CD6">
        <w:rPr>
          <w:i w:val="0"/>
          <w:cs/>
        </w:rPr>
        <w:t>โอ้อวดสรรพคุณ</w:t>
      </w:r>
      <w:r w:rsidR="004B4B70">
        <w:rPr>
          <w:rFonts w:hint="cs"/>
          <w:i w:val="0"/>
          <w:cs/>
        </w:rPr>
        <w:t>เกินจริง</w:t>
      </w:r>
      <w:r w:rsidR="00001307">
        <w:rPr>
          <w:rFonts w:hint="cs"/>
          <w:i w:val="0"/>
          <w:cs/>
        </w:rPr>
        <w:t>ทางเว็บไซต์</w:t>
      </w:r>
      <w:r w:rsidR="004B4B70">
        <w:rPr>
          <w:rFonts w:hint="cs"/>
          <w:i w:val="0"/>
          <w:cs/>
        </w:rPr>
        <w:t xml:space="preserve"> อ้าง</w:t>
      </w:r>
      <w:r w:rsidR="006E7CD6" w:rsidRPr="006E7CD6">
        <w:rPr>
          <w:i w:val="0"/>
          <w:cs/>
        </w:rPr>
        <w:t xml:space="preserve">ทำให้สายตาดีขึ้นภายใน 3 สัปดาห์ </w:t>
      </w:r>
      <w:r w:rsidR="005B2941">
        <w:rPr>
          <w:rFonts w:eastAsia="Times New Roman" w:hint="cs"/>
          <w:i w:val="0"/>
          <w:cs/>
        </w:rPr>
        <w:t>ย้ำ</w:t>
      </w:r>
      <w:r w:rsidR="005B2941">
        <w:rPr>
          <w:rFonts w:eastAsia="Times New Roman"/>
          <w:i w:val="0"/>
        </w:rPr>
        <w:t xml:space="preserve">! </w:t>
      </w:r>
      <w:r w:rsidR="005B2941">
        <w:rPr>
          <w:rFonts w:eastAsia="Times New Roman" w:hint="cs"/>
          <w:i w:val="0"/>
          <w:cs/>
        </w:rPr>
        <w:t>ไม่มีผลิตภัณฑ์เสริมอาหารยี่ห้อใดสามารถรักษา หรือทำให้สายตาดีขึ้นได้ ผู้มีปัญหาทางสายตาควรได้รับการดูแลจากแพทย์ผู้เชี่ยวชาญ</w:t>
      </w:r>
      <w:r w:rsidR="00531048" w:rsidRPr="006C7229">
        <w:rPr>
          <w:rFonts w:eastAsia="Times New Roman"/>
          <w:i w:val="0"/>
        </w:rPr>
        <w:t xml:space="preserve"> </w:t>
      </w:r>
    </w:p>
    <w:p w:rsidR="006C7229" w:rsidRPr="006C7229" w:rsidRDefault="000846E8" w:rsidP="000846E8">
      <w:pPr>
        <w:spacing w:after="0" w:line="420" w:lineRule="exact"/>
        <w:ind w:firstLine="720"/>
        <w:jc w:val="thaiDistribute"/>
        <w:rPr>
          <w:rFonts w:eastAsia="Times New Roman"/>
          <w:i w:val="0"/>
        </w:rPr>
      </w:pPr>
      <w:r w:rsidRPr="000846E8">
        <w:rPr>
          <w:rFonts w:eastAsia="Times New Roman"/>
          <w:b/>
          <w:bCs/>
          <w:i w:val="0"/>
          <w:cs/>
        </w:rPr>
        <w:t xml:space="preserve"> </w:t>
      </w:r>
      <w:r w:rsidR="00C10034" w:rsidRPr="006E7CD6">
        <w:rPr>
          <w:rFonts w:eastAsia="Times New Roman"/>
          <w:b/>
          <w:bCs/>
          <w:i w:val="0"/>
          <w:cs/>
        </w:rPr>
        <w:t>เภสัชกรหญิง</w:t>
      </w:r>
      <w:proofErr w:type="spellStart"/>
      <w:r w:rsidR="00C10034" w:rsidRPr="006E7CD6">
        <w:rPr>
          <w:rFonts w:eastAsia="Times New Roman"/>
          <w:b/>
          <w:bCs/>
          <w:i w:val="0"/>
          <w:cs/>
        </w:rPr>
        <w:t>สุภัทรา</w:t>
      </w:r>
      <w:proofErr w:type="spellEnd"/>
      <w:r w:rsidR="00C10034" w:rsidRPr="006E7CD6">
        <w:rPr>
          <w:rFonts w:eastAsia="Times New Roman"/>
          <w:b/>
          <w:bCs/>
          <w:i w:val="0"/>
          <w:cs/>
        </w:rPr>
        <w:t xml:space="preserve"> บุญเสริม</w:t>
      </w:r>
      <w:r w:rsidR="00C10034" w:rsidRPr="006E7CD6">
        <w:rPr>
          <w:rFonts w:eastAsia="Times New Roman"/>
          <w:b/>
          <w:bCs/>
          <w:i w:val="0"/>
        </w:rPr>
        <w:t xml:space="preserve"> </w:t>
      </w:r>
      <w:r w:rsidR="00C10034" w:rsidRPr="006E7CD6">
        <w:rPr>
          <w:rFonts w:eastAsia="Times New Roman"/>
          <w:b/>
          <w:bCs/>
          <w:i w:val="0"/>
          <w:cs/>
        </w:rPr>
        <w:t>รองเลขาธิการคณะกรรมการอาหารและยาเปิด</w:t>
      </w:r>
      <w:r w:rsidR="0016298B" w:rsidRPr="006E7CD6">
        <w:rPr>
          <w:rFonts w:eastAsia="Times New Roman"/>
          <w:b/>
          <w:bCs/>
          <w:i w:val="0"/>
          <w:cs/>
        </w:rPr>
        <w:t>เผยว่า</w:t>
      </w:r>
      <w:r w:rsidR="0016298B" w:rsidRPr="006E7CD6">
        <w:rPr>
          <w:rFonts w:eastAsia="Times New Roman"/>
          <w:i w:val="0"/>
          <w:cs/>
        </w:rPr>
        <w:t xml:space="preserve"> สำนักงานคณะกรรมการอาหาร</w:t>
      </w:r>
      <w:r w:rsidR="00C10034" w:rsidRPr="006E7CD6">
        <w:rPr>
          <w:rFonts w:eastAsia="Times New Roman"/>
          <w:i w:val="0"/>
          <w:cs/>
        </w:rPr>
        <w:t>และ</w:t>
      </w:r>
      <w:r w:rsidR="0016298B" w:rsidRPr="006E7CD6">
        <w:rPr>
          <w:rFonts w:eastAsia="Times New Roman"/>
          <w:i w:val="0"/>
          <w:cs/>
        </w:rPr>
        <w:t>ยา</w:t>
      </w:r>
      <w:r w:rsidR="00C10034" w:rsidRPr="006E7CD6">
        <w:rPr>
          <w:rFonts w:eastAsia="Times New Roman"/>
          <w:i w:val="0"/>
          <w:cs/>
        </w:rPr>
        <w:t xml:space="preserve"> (</w:t>
      </w:r>
      <w:proofErr w:type="spellStart"/>
      <w:r w:rsidR="00C10034" w:rsidRPr="006E7CD6">
        <w:rPr>
          <w:rFonts w:eastAsia="Times New Roman"/>
          <w:i w:val="0"/>
          <w:cs/>
        </w:rPr>
        <w:t>อย</w:t>
      </w:r>
      <w:proofErr w:type="spellEnd"/>
      <w:r w:rsidR="00C10034" w:rsidRPr="006E7CD6">
        <w:rPr>
          <w:rFonts w:eastAsia="Times New Roman"/>
          <w:i w:val="0"/>
          <w:cs/>
        </w:rPr>
        <w:t>.)</w:t>
      </w:r>
      <w:r w:rsidR="00C10034" w:rsidRPr="006E7CD6">
        <w:rPr>
          <w:rFonts w:eastAsia="Times New Roman"/>
          <w:i w:val="0"/>
        </w:rPr>
        <w:t xml:space="preserve"> </w:t>
      </w:r>
      <w:r w:rsidR="00C10034" w:rsidRPr="006E7CD6">
        <w:rPr>
          <w:rFonts w:eastAsia="Times New Roman"/>
          <w:i w:val="0"/>
          <w:cs/>
        </w:rPr>
        <w:t>ได้รับเรื่องร้องเรียน</w:t>
      </w:r>
      <w:r w:rsidR="0016298B" w:rsidRPr="006E7CD6">
        <w:rPr>
          <w:rFonts w:eastAsia="Times New Roman"/>
          <w:i w:val="0"/>
          <w:cs/>
        </w:rPr>
        <w:t>จาก</w:t>
      </w:r>
      <w:r w:rsidR="00C10034" w:rsidRPr="006E7CD6">
        <w:rPr>
          <w:rFonts w:eastAsia="Times New Roman"/>
          <w:i w:val="0"/>
          <w:cs/>
        </w:rPr>
        <w:t>ผู้บริโภคให้ตรวจสอบผลิตภัณฑ์เสริม</w:t>
      </w:r>
      <w:r w:rsidR="0016298B" w:rsidRPr="006E7CD6">
        <w:rPr>
          <w:rFonts w:eastAsia="Times New Roman"/>
          <w:i w:val="0"/>
          <w:cs/>
        </w:rPr>
        <w:t>อาหาร</w:t>
      </w:r>
      <w:r w:rsidR="00C10034" w:rsidRPr="006E7CD6">
        <w:rPr>
          <w:rFonts w:eastAsia="Times New Roman"/>
          <w:i w:val="0"/>
          <w:cs/>
        </w:rPr>
        <w:t>ยี่ห้อ</w:t>
      </w:r>
      <w:r w:rsidR="008B4A06" w:rsidRPr="006E7CD6">
        <w:rPr>
          <w:rFonts w:eastAsia="Times New Roman"/>
          <w:i w:val="0"/>
          <w:cs/>
        </w:rPr>
        <w:t>เบอร์รี่ เอ-ซี-อี</w:t>
      </w:r>
      <w:r w:rsidR="00574EAA" w:rsidRPr="006E7CD6">
        <w:rPr>
          <w:rFonts w:eastAsia="Times New Roman"/>
          <w:i w:val="0"/>
          <w:cs/>
        </w:rPr>
        <w:t xml:space="preserve"> ท</w:t>
      </w:r>
      <w:r w:rsidR="008B4A06" w:rsidRPr="006E7CD6">
        <w:rPr>
          <w:rFonts w:eastAsia="Times New Roman"/>
          <w:i w:val="0"/>
          <w:cs/>
        </w:rPr>
        <w:t xml:space="preserve">างเว็บไซต์ </w:t>
      </w:r>
      <w:hyperlink r:id="rId7" w:history="1">
        <w:r w:rsidR="00574EAA" w:rsidRPr="006E7CD6">
          <w:rPr>
            <w:rStyle w:val="a9"/>
            <w:rFonts w:eastAsia="Times New Roman"/>
            <w:i w:val="0"/>
            <w:color w:val="auto"/>
            <w:u w:val="none"/>
          </w:rPr>
          <w:t>https://berry-ace.asia/blog/?domain=track.thai-trend</w:t>
        </w:r>
      </w:hyperlink>
      <w:r w:rsidR="004C30AB" w:rsidRPr="006E7CD6">
        <w:rPr>
          <w:rFonts w:eastAsia="Times New Roman"/>
          <w:i w:val="0"/>
        </w:rPr>
        <w:t>.</w:t>
      </w:r>
      <w:r w:rsidR="00574EAA" w:rsidRPr="006E7CD6">
        <w:rPr>
          <w:rFonts w:eastAsia="Times New Roman"/>
          <w:i w:val="0"/>
        </w:rPr>
        <w:t>A</w:t>
      </w:r>
      <w:r w:rsidR="004C30AB" w:rsidRPr="006E7CD6">
        <w:rPr>
          <w:rFonts w:eastAsia="Times New Roman"/>
          <w:i w:val="0"/>
        </w:rPr>
        <w:t>sia&amp;uclick=</w:t>
      </w:r>
      <w:r w:rsidR="00574EAA" w:rsidRPr="006E7CD6">
        <w:rPr>
          <w:rFonts w:eastAsia="Times New Roman"/>
          <w:i w:val="0"/>
        </w:rPr>
        <w:t xml:space="preserve"> </w:t>
      </w:r>
      <w:r w:rsidR="004C30AB" w:rsidRPr="006E7CD6">
        <w:rPr>
          <w:rFonts w:eastAsia="Times New Roman"/>
          <w:i w:val="0"/>
        </w:rPr>
        <w:t>pmmy7vqq</w:t>
      </w:r>
      <w:r w:rsidR="00574EAA" w:rsidRPr="006E7CD6">
        <w:rPr>
          <w:rFonts w:eastAsia="Times New Roman"/>
          <w:i w:val="0"/>
        </w:rPr>
        <w:t>3y#</w:t>
      </w:r>
      <w:r w:rsidR="0016298B" w:rsidRPr="006E7CD6">
        <w:rPr>
          <w:rFonts w:eastAsia="Times New Roman"/>
          <w:i w:val="0"/>
        </w:rPr>
        <w:t xml:space="preserve"> </w:t>
      </w:r>
      <w:r w:rsidR="005B2941">
        <w:rPr>
          <w:rFonts w:eastAsia="Times New Roman" w:hint="cs"/>
          <w:i w:val="0"/>
          <w:cs/>
        </w:rPr>
        <w:t>จึง</w:t>
      </w:r>
      <w:r w:rsidR="00C10034" w:rsidRPr="006E7CD6">
        <w:rPr>
          <w:rFonts w:eastAsia="Times New Roman"/>
          <w:i w:val="0"/>
          <w:cs/>
        </w:rPr>
        <w:t>ได้</w:t>
      </w:r>
      <w:r w:rsidR="0016298B" w:rsidRPr="006E7CD6">
        <w:rPr>
          <w:rFonts w:eastAsia="Times New Roman"/>
          <w:i w:val="0"/>
          <w:cs/>
        </w:rPr>
        <w:t>ดำ</w:t>
      </w:r>
      <w:r w:rsidR="00C10034" w:rsidRPr="006E7CD6">
        <w:rPr>
          <w:rFonts w:eastAsia="Times New Roman"/>
          <w:i w:val="0"/>
          <w:cs/>
        </w:rPr>
        <w:t>เนิน</w:t>
      </w:r>
      <w:r w:rsidR="0016298B" w:rsidRPr="006E7CD6">
        <w:rPr>
          <w:rFonts w:eastAsia="Times New Roman"/>
          <w:i w:val="0"/>
          <w:cs/>
        </w:rPr>
        <w:t>การ</w:t>
      </w:r>
      <w:r w:rsidR="00C10034" w:rsidRPr="006E7CD6">
        <w:rPr>
          <w:rFonts w:eastAsia="Times New Roman"/>
          <w:i w:val="0"/>
          <w:cs/>
        </w:rPr>
        <w:t>ตรวจสอบ</w:t>
      </w:r>
      <w:r w:rsidR="005B2941">
        <w:rPr>
          <w:rFonts w:eastAsia="Times New Roman" w:hint="cs"/>
          <w:i w:val="0"/>
          <w:cs/>
        </w:rPr>
        <w:t>พบ</w:t>
      </w:r>
      <w:r w:rsidR="0016298B" w:rsidRPr="006E7CD6">
        <w:rPr>
          <w:rFonts w:eastAsia="Times New Roman"/>
          <w:i w:val="0"/>
          <w:cs/>
        </w:rPr>
        <w:t>การโฆษณาผ</w:t>
      </w:r>
      <w:r w:rsidR="00C10034" w:rsidRPr="006E7CD6">
        <w:rPr>
          <w:rFonts w:eastAsia="Times New Roman"/>
          <w:i w:val="0"/>
          <w:cs/>
        </w:rPr>
        <w:t>ลิตภัณฑ์</w:t>
      </w:r>
      <w:r w:rsidR="005B2941">
        <w:rPr>
          <w:rFonts w:eastAsia="Times New Roman" w:hint="cs"/>
          <w:i w:val="0"/>
          <w:cs/>
        </w:rPr>
        <w:t>เสริมอาหาร</w:t>
      </w:r>
      <w:r w:rsidR="00D54AB0">
        <w:rPr>
          <w:rFonts w:eastAsia="Times New Roman" w:hint="cs"/>
          <w:i w:val="0"/>
          <w:cs/>
        </w:rPr>
        <w:t xml:space="preserve"> </w:t>
      </w:r>
      <w:r w:rsidR="005B2941" w:rsidRPr="006E7CD6">
        <w:rPr>
          <w:rFonts w:eastAsia="Times New Roman"/>
          <w:i w:val="0"/>
          <w:cs/>
        </w:rPr>
        <w:t xml:space="preserve">เบอร์รี่ เอ-ซี-อี </w:t>
      </w:r>
      <w:r w:rsidR="005B2941">
        <w:rPr>
          <w:rFonts w:eastAsia="Times New Roman" w:hint="cs"/>
          <w:i w:val="0"/>
          <w:cs/>
        </w:rPr>
        <w:t>เลขสา</w:t>
      </w:r>
      <w:proofErr w:type="spellStart"/>
      <w:r w:rsidR="005B2941">
        <w:rPr>
          <w:rFonts w:eastAsia="Times New Roman" w:hint="cs"/>
          <w:i w:val="0"/>
          <w:cs/>
        </w:rPr>
        <w:t>รบบ</w:t>
      </w:r>
      <w:proofErr w:type="spellEnd"/>
      <w:r w:rsidR="005B2941">
        <w:rPr>
          <w:rFonts w:eastAsia="Times New Roman" w:hint="cs"/>
          <w:i w:val="0"/>
          <w:cs/>
        </w:rPr>
        <w:t>อาหาร</w:t>
      </w:r>
      <w:r w:rsidR="00D54AB0">
        <w:rPr>
          <w:rFonts w:eastAsia="Times New Roman" w:hint="cs"/>
          <w:i w:val="0"/>
          <w:cs/>
        </w:rPr>
        <w:t xml:space="preserve"> 11-1-06353-1-0392 ด้วย</w:t>
      </w:r>
      <w:r w:rsidR="00C10034" w:rsidRPr="006E7CD6">
        <w:rPr>
          <w:rFonts w:eastAsia="Times New Roman"/>
          <w:i w:val="0"/>
          <w:cs/>
        </w:rPr>
        <w:t>ข้อ</w:t>
      </w:r>
      <w:r w:rsidR="0016298B" w:rsidRPr="006E7CD6">
        <w:rPr>
          <w:rFonts w:eastAsia="Times New Roman"/>
          <w:i w:val="0"/>
          <w:cs/>
        </w:rPr>
        <w:t>ความ</w:t>
      </w:r>
      <w:r w:rsidR="00C10034" w:rsidRPr="006E7CD6">
        <w:rPr>
          <w:rFonts w:eastAsia="Times New Roman"/>
          <w:i w:val="0"/>
          <w:cs/>
        </w:rPr>
        <w:t>โฆษ</w:t>
      </w:r>
      <w:r w:rsidR="0016298B" w:rsidRPr="006E7CD6">
        <w:rPr>
          <w:rFonts w:eastAsia="Times New Roman"/>
          <w:i w:val="0"/>
          <w:cs/>
        </w:rPr>
        <w:t>ณา</w:t>
      </w:r>
      <w:r w:rsidR="00C10034" w:rsidRPr="006E7CD6">
        <w:rPr>
          <w:rFonts w:eastAsia="Times New Roman"/>
          <w:i w:val="0"/>
          <w:cs/>
        </w:rPr>
        <w:t>แสดงคุณประโยชน์หรือสรรพคุณโดยไม่ได้รับอนุ</w:t>
      </w:r>
      <w:r w:rsidR="0016298B" w:rsidRPr="006E7CD6">
        <w:rPr>
          <w:rFonts w:eastAsia="Times New Roman"/>
          <w:i w:val="0"/>
          <w:cs/>
        </w:rPr>
        <w:t>ญาต</w:t>
      </w:r>
      <w:r w:rsidR="00FA161A">
        <w:rPr>
          <w:rFonts w:eastAsia="Times New Roman" w:hint="cs"/>
          <w:i w:val="0"/>
          <w:cs/>
        </w:rPr>
        <w:t xml:space="preserve"> </w:t>
      </w:r>
      <w:r w:rsidR="00D54AB0">
        <w:rPr>
          <w:rFonts w:eastAsia="Times New Roman" w:hint="cs"/>
          <w:i w:val="0"/>
          <w:cs/>
        </w:rPr>
        <w:t xml:space="preserve">     </w:t>
      </w:r>
      <w:r w:rsidR="0016298B" w:rsidRPr="006E7CD6">
        <w:rPr>
          <w:rFonts w:eastAsia="Times New Roman"/>
          <w:i w:val="0"/>
          <w:cs/>
        </w:rPr>
        <w:t>โ</w:t>
      </w:r>
      <w:r w:rsidR="00C10034" w:rsidRPr="006E7CD6">
        <w:rPr>
          <w:rFonts w:eastAsia="Times New Roman"/>
          <w:i w:val="0"/>
          <w:cs/>
        </w:rPr>
        <w:t>อ้อวดสรรพคุณ</w:t>
      </w:r>
      <w:r w:rsidR="000E5DF3" w:rsidRPr="006E7CD6">
        <w:rPr>
          <w:rFonts w:eastAsia="Times New Roman"/>
          <w:i w:val="0"/>
          <w:cs/>
        </w:rPr>
        <w:t xml:space="preserve"> ช่วยให้สายตาดีขึ้น</w:t>
      </w:r>
      <w:r w:rsidR="00001307">
        <w:rPr>
          <w:rFonts w:eastAsia="Times New Roman" w:hint="cs"/>
          <w:i w:val="0"/>
          <w:cs/>
        </w:rPr>
        <w:t xml:space="preserve">โดยใช้เวลา </w:t>
      </w:r>
      <w:r w:rsidR="004C30AB" w:rsidRPr="006E7CD6">
        <w:rPr>
          <w:rFonts w:eastAsia="Times New Roman"/>
          <w:i w:val="0"/>
          <w:cs/>
        </w:rPr>
        <w:t xml:space="preserve"> 3 อาทิตย์เท่านั้น </w:t>
      </w:r>
      <w:r w:rsidR="005B2941">
        <w:rPr>
          <w:rFonts w:eastAsia="Times New Roman" w:hint="cs"/>
          <w:i w:val="0"/>
          <w:cs/>
        </w:rPr>
        <w:t>พร้อม</w:t>
      </w:r>
      <w:r w:rsidR="00001307">
        <w:rPr>
          <w:rFonts w:eastAsia="Times New Roman" w:hint="cs"/>
          <w:i w:val="0"/>
          <w:cs/>
        </w:rPr>
        <w:t>ขอความร่วมมือไปยังกระทรวง</w:t>
      </w:r>
      <w:proofErr w:type="spellStart"/>
      <w:r w:rsidR="00001307">
        <w:rPr>
          <w:rFonts w:eastAsia="Times New Roman" w:hint="cs"/>
          <w:i w:val="0"/>
          <w:cs/>
        </w:rPr>
        <w:t>ดิจิทัล</w:t>
      </w:r>
      <w:proofErr w:type="spellEnd"/>
      <w:r w:rsidR="00001307">
        <w:rPr>
          <w:rFonts w:eastAsia="Times New Roman" w:hint="cs"/>
          <w:i w:val="0"/>
          <w:cs/>
        </w:rPr>
        <w:t>เพื่อเศรษฐกิจและสังคมระงับการโฆษณา</w:t>
      </w:r>
      <w:r w:rsidR="005B2941">
        <w:rPr>
          <w:rFonts w:eastAsia="Times New Roman" w:hint="cs"/>
          <w:i w:val="0"/>
          <w:cs/>
        </w:rPr>
        <w:t>และดำเนินคดีกับเว็บไซต์ดังกล่าวแล้ว</w:t>
      </w:r>
      <w:r w:rsidR="006C7229" w:rsidRPr="006C7229">
        <w:rPr>
          <w:rFonts w:eastAsia="Times New Roman"/>
          <w:i w:val="0"/>
        </w:rPr>
        <w:t xml:space="preserve"> </w:t>
      </w:r>
    </w:p>
    <w:p w:rsidR="00274DBF" w:rsidRPr="006E7CD6" w:rsidRDefault="0048306C" w:rsidP="000846E8">
      <w:pPr>
        <w:spacing w:line="420" w:lineRule="exact"/>
        <w:ind w:firstLine="720"/>
        <w:jc w:val="thaiDistribute"/>
        <w:rPr>
          <w:i w:val="0"/>
          <w:cs/>
        </w:rPr>
      </w:pPr>
      <w:bookmarkStart w:id="0" w:name="_GoBack"/>
      <w:r>
        <w:rPr>
          <w:rFonts w:hint="cs"/>
          <w:b/>
          <w:bCs/>
          <w:i w:val="0"/>
          <w:noProof/>
        </w:rPr>
        <w:drawing>
          <wp:anchor distT="0" distB="0" distL="114300" distR="114300" simplePos="0" relativeHeight="251662336" behindDoc="0" locked="0" layoutInCell="1" allowOverlap="1" wp14:anchorId="13DEFD38" wp14:editId="6CA51BDE">
            <wp:simplePos x="0" y="0"/>
            <wp:positionH relativeFrom="column">
              <wp:posOffset>3282315</wp:posOffset>
            </wp:positionH>
            <wp:positionV relativeFrom="paragraph">
              <wp:posOffset>147955</wp:posOffset>
            </wp:positionV>
            <wp:extent cx="2432685" cy="1880235"/>
            <wp:effectExtent l="0" t="0" r="5715" b="5715"/>
            <wp:wrapSquare wrapText="bothSides"/>
            <wp:docPr id="6" name="รูปภาพ 6" descr="C:\Users\Administrator\Downloads\งานวันหยุด\ข่าวแจก 80 - เบอร์รี่ เอซีอี\เบอร์รี่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งานวันหยุด\ข่าวแจก 80 - เบอร์รี่ เอซีอี\เบอร์รี่่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4DBF" w:rsidRPr="006E7CD6">
        <w:rPr>
          <w:b/>
          <w:bCs/>
          <w:i w:val="0"/>
          <w:cs/>
        </w:rPr>
        <w:t>รองเลขาธิการฯ</w:t>
      </w:r>
      <w:r w:rsidR="00274DBF" w:rsidRPr="006E7CD6">
        <w:rPr>
          <w:i w:val="0"/>
          <w:cs/>
        </w:rPr>
        <w:t xml:space="preserve"> </w:t>
      </w:r>
      <w:r w:rsidR="00C77081">
        <w:rPr>
          <w:rFonts w:hint="cs"/>
          <w:cs/>
        </w:rPr>
        <w:t xml:space="preserve">กล่าวต่อไปว่า </w:t>
      </w:r>
      <w:r w:rsidR="00C77081" w:rsidRPr="0025216D">
        <w:rPr>
          <w:cs/>
        </w:rPr>
        <w:t>ผู้ผลิตผลิตภัณฑ์</w:t>
      </w:r>
      <w:r w:rsidR="000B42C0">
        <w:rPr>
          <w:rFonts w:hint="cs"/>
          <w:cs/>
        </w:rPr>
        <w:t xml:space="preserve"> </w:t>
      </w:r>
      <w:r w:rsidR="00C77081" w:rsidRPr="0025216D">
        <w:rPr>
          <w:cs/>
        </w:rPr>
        <w:t>เสริมอาหารหรือผู้ที่มีส่วนเกี่ยวข้องนอกจากจะต้องขอเลข</w:t>
      </w:r>
      <w:r w:rsidR="000B42C0">
        <w:rPr>
          <w:rFonts w:hint="cs"/>
          <w:cs/>
        </w:rPr>
        <w:t xml:space="preserve">    </w:t>
      </w:r>
      <w:r w:rsidR="00C77081" w:rsidRPr="0025216D">
        <w:rPr>
          <w:cs/>
        </w:rPr>
        <w:t>สา</w:t>
      </w:r>
      <w:proofErr w:type="spellStart"/>
      <w:r w:rsidR="00C77081" w:rsidRPr="0025216D">
        <w:rPr>
          <w:cs/>
        </w:rPr>
        <w:t>รบบ</w:t>
      </w:r>
      <w:proofErr w:type="spellEnd"/>
      <w:r w:rsidR="00C77081" w:rsidRPr="0025216D">
        <w:rPr>
          <w:cs/>
        </w:rPr>
        <w:t xml:space="preserve">อาหารแล้ว หากประสงค์จะโฆษณาจะต้องขออนุญาตโฆษณาด้วย </w:t>
      </w:r>
      <w:r w:rsidR="000846E8">
        <w:rPr>
          <w:rFonts w:hint="cs"/>
          <w:cs/>
        </w:rPr>
        <w:t xml:space="preserve">อย่างไรก็ตาม </w:t>
      </w:r>
      <w:proofErr w:type="spellStart"/>
      <w:r w:rsidR="000846E8">
        <w:rPr>
          <w:rFonts w:hint="cs"/>
          <w:cs/>
        </w:rPr>
        <w:t>อย</w:t>
      </w:r>
      <w:proofErr w:type="spellEnd"/>
      <w:r w:rsidR="000846E8">
        <w:rPr>
          <w:rFonts w:hint="cs"/>
          <w:cs/>
        </w:rPr>
        <w:t>. จะ</w:t>
      </w:r>
      <w:r w:rsidR="00C77081">
        <w:rPr>
          <w:rFonts w:hint="cs"/>
          <w:cs/>
        </w:rPr>
        <w:t>ไม่อนุญาตให้</w:t>
      </w:r>
      <w:r w:rsidR="00C77081" w:rsidRPr="0025216D">
        <w:rPr>
          <w:cs/>
        </w:rPr>
        <w:t>โฆษณาอวดอ้างสรรพคุณเกินจริง</w:t>
      </w:r>
      <w:r w:rsidR="00C77081">
        <w:rPr>
          <w:rFonts w:hint="cs"/>
          <w:cs/>
        </w:rPr>
        <w:t xml:space="preserve"> โดยเฉพาะในทางรักษาโรคเด็ดขาด </w:t>
      </w:r>
      <w:r w:rsidR="005B2941">
        <w:rPr>
          <w:rFonts w:hint="cs"/>
          <w:cs/>
        </w:rPr>
        <w:t>และขอย้ำเตือนว่าไม่มีผลิตภัณฑ์เสริมอาหารยี่ห้อใดสามารถรักษา</w:t>
      </w:r>
      <w:r w:rsidR="006B294D">
        <w:rPr>
          <w:rFonts w:hint="cs"/>
          <w:cs/>
        </w:rPr>
        <w:t xml:space="preserve">หรือทำให้สายตาดีขึ้นได้ </w:t>
      </w:r>
      <w:r w:rsidR="00C77081">
        <w:rPr>
          <w:rFonts w:hint="cs"/>
          <w:cs/>
        </w:rPr>
        <w:t>ดังนั้น ขอให้ผู้ป่วยที่เป็นโรคทางตา โดยเฉพาะผู้สู</w:t>
      </w:r>
      <w:r>
        <w:rPr>
          <w:rFonts w:hint="cs"/>
          <w:cs/>
        </w:rPr>
        <w:t>งอายุ อย่าหลงเชื่อไปใช้ผลิตภัณฑ์</w:t>
      </w:r>
      <w:r w:rsidR="00C77081">
        <w:rPr>
          <w:rFonts w:hint="cs"/>
          <w:cs/>
        </w:rPr>
        <w:t xml:space="preserve">เสริมอาหารดังกล่าว อาจทำให้โรคตาที่เป็นอยู่มีความรุนแรงขึ้น </w:t>
      </w:r>
      <w:r w:rsidR="006B294D">
        <w:rPr>
          <w:rFonts w:hint="cs"/>
          <w:cs/>
        </w:rPr>
        <w:t>อาจถึงขั้น</w:t>
      </w:r>
      <w:r w:rsidR="00C77081">
        <w:rPr>
          <w:rFonts w:hint="cs"/>
          <w:cs/>
        </w:rPr>
        <w:t>สูญเสียการมองเห็น</w:t>
      </w:r>
      <w:r w:rsidR="006B294D">
        <w:rPr>
          <w:rFonts w:hint="cs"/>
          <w:cs/>
        </w:rPr>
        <w:t xml:space="preserve"> </w:t>
      </w:r>
      <w:r w:rsidR="00C77081" w:rsidRPr="0025216D">
        <w:rPr>
          <w:cs/>
        </w:rPr>
        <w:t>ผู้ป่วยควรได้รับการตรวจวินิจฉัยและรักษาจาก</w:t>
      </w:r>
      <w:r w:rsidR="00C77081">
        <w:rPr>
          <w:rFonts w:hint="cs"/>
          <w:cs/>
        </w:rPr>
        <w:t>จักษุ</w:t>
      </w:r>
      <w:r w:rsidR="00C77081" w:rsidRPr="0025216D">
        <w:rPr>
          <w:cs/>
        </w:rPr>
        <w:t xml:space="preserve">แพทย์ผู้เชี่ยวชาญโดยตรง </w:t>
      </w:r>
      <w:r w:rsidR="00274DBF" w:rsidRPr="006E7CD6">
        <w:rPr>
          <w:i w:val="0"/>
          <w:cs/>
        </w:rPr>
        <w:t xml:space="preserve">หากผู้บริโภคพบเห็นการโฆษณาหรือจำหน่ายผลิตภัณฑ์สุขภาพใดที่คาดว่าจะผิดกฎหมายหรืออวดอ้างสรรพคุณเกินจริง สามารถร้องเรียนได้ที่สายด่วน </w:t>
      </w:r>
      <w:proofErr w:type="spellStart"/>
      <w:r w:rsidR="00274DBF" w:rsidRPr="006E7CD6">
        <w:rPr>
          <w:i w:val="0"/>
          <w:cs/>
        </w:rPr>
        <w:t>อย</w:t>
      </w:r>
      <w:proofErr w:type="spellEnd"/>
      <w:r w:rsidR="00274DBF" w:rsidRPr="006E7CD6">
        <w:rPr>
          <w:i w:val="0"/>
          <w:cs/>
        </w:rPr>
        <w:t xml:space="preserve">. 1556 </w:t>
      </w:r>
      <w:r w:rsidR="00274DBF" w:rsidRPr="006E7CD6">
        <w:rPr>
          <w:i w:val="0"/>
        </w:rPr>
        <w:t xml:space="preserve">Email: 1556@fda.moph.go.th </w:t>
      </w:r>
      <w:r w:rsidR="00274DBF" w:rsidRPr="006E7CD6">
        <w:rPr>
          <w:i w:val="0"/>
          <w:cs/>
        </w:rPr>
        <w:t xml:space="preserve">ตู้ </w:t>
      </w:r>
      <w:proofErr w:type="spellStart"/>
      <w:r w:rsidR="00274DBF" w:rsidRPr="006E7CD6">
        <w:rPr>
          <w:i w:val="0"/>
          <w:cs/>
        </w:rPr>
        <w:t>ปณ</w:t>
      </w:r>
      <w:proofErr w:type="spellEnd"/>
      <w:r w:rsidR="00274DBF" w:rsidRPr="006E7CD6">
        <w:rPr>
          <w:i w:val="0"/>
          <w:cs/>
        </w:rPr>
        <w:t xml:space="preserve">. 1556 </w:t>
      </w:r>
      <w:proofErr w:type="spellStart"/>
      <w:r w:rsidR="00274DBF" w:rsidRPr="006E7CD6">
        <w:rPr>
          <w:i w:val="0"/>
          <w:cs/>
        </w:rPr>
        <w:t>ปณฝ</w:t>
      </w:r>
      <w:proofErr w:type="spellEnd"/>
      <w:r w:rsidR="00274DBF" w:rsidRPr="006E7CD6">
        <w:rPr>
          <w:i w:val="0"/>
          <w:cs/>
        </w:rPr>
        <w:t xml:space="preserve">. กระทรวงสาธารณสุข จ.นนทบุรี 11004 หรือ ผ่านทาง </w:t>
      </w:r>
      <w:proofErr w:type="spellStart"/>
      <w:r w:rsidR="00274DBF" w:rsidRPr="006E7CD6">
        <w:rPr>
          <w:i w:val="0"/>
        </w:rPr>
        <w:t>Oryor</w:t>
      </w:r>
      <w:proofErr w:type="spellEnd"/>
      <w:r w:rsidR="00274DBF" w:rsidRPr="006E7CD6">
        <w:rPr>
          <w:i w:val="0"/>
        </w:rPr>
        <w:t xml:space="preserve"> Smart Application </w:t>
      </w:r>
      <w:r w:rsidR="00274DBF" w:rsidRPr="006E7CD6">
        <w:rPr>
          <w:i w:val="0"/>
          <w:cs/>
        </w:rPr>
        <w:t>หรือสำนักงานสาธารณสุขจังหวัดทั่วประเทศ</w:t>
      </w:r>
    </w:p>
    <w:p w:rsidR="00C10034" w:rsidRPr="00C10034" w:rsidRDefault="00C10034" w:rsidP="000846E8">
      <w:pPr>
        <w:spacing w:after="0" w:line="420" w:lineRule="exact"/>
        <w:jc w:val="center"/>
        <w:rPr>
          <w:rFonts w:eastAsia="Times New Roman"/>
          <w:i w:val="0"/>
        </w:rPr>
      </w:pPr>
      <w:r w:rsidRPr="00C10034">
        <w:rPr>
          <w:rFonts w:eastAsia="Times New Roman"/>
          <w:i w:val="0"/>
        </w:rPr>
        <w:t>****************************************************</w:t>
      </w:r>
    </w:p>
    <w:p w:rsidR="00D13229" w:rsidRPr="00A2178D" w:rsidRDefault="00C10034" w:rsidP="000846E8">
      <w:pPr>
        <w:spacing w:after="0" w:line="420" w:lineRule="exact"/>
        <w:jc w:val="center"/>
        <w:rPr>
          <w:b/>
          <w:bCs/>
          <w:sz w:val="36"/>
          <w:szCs w:val="36"/>
          <w:cs/>
        </w:rPr>
      </w:pPr>
      <w:r w:rsidRPr="00A2178D">
        <w:rPr>
          <w:rFonts w:eastAsia="Times New Roman"/>
          <w:b/>
          <w:bCs/>
          <w:i w:val="0"/>
          <w:sz w:val="36"/>
          <w:szCs w:val="36"/>
          <w:cs/>
        </w:rPr>
        <w:t>วันที่เผยแพร่ข่าว</w:t>
      </w:r>
      <w:r w:rsidRPr="00A2178D">
        <w:rPr>
          <w:rFonts w:eastAsia="Times New Roman"/>
          <w:b/>
          <w:bCs/>
          <w:i w:val="0"/>
          <w:sz w:val="36"/>
          <w:szCs w:val="36"/>
        </w:rPr>
        <w:t xml:space="preserve"> </w:t>
      </w:r>
      <w:r w:rsidR="00A2178D" w:rsidRPr="00A2178D">
        <w:rPr>
          <w:rFonts w:eastAsia="Times New Roman"/>
          <w:b/>
          <w:bCs/>
          <w:i w:val="0"/>
          <w:sz w:val="36"/>
          <w:szCs w:val="36"/>
        </w:rPr>
        <w:t>18</w:t>
      </w:r>
      <w:r w:rsidR="00262D43" w:rsidRPr="00A2178D">
        <w:rPr>
          <w:rFonts w:eastAsia="Times New Roman"/>
          <w:b/>
          <w:bCs/>
          <w:i w:val="0"/>
          <w:sz w:val="36"/>
          <w:szCs w:val="36"/>
        </w:rPr>
        <w:t xml:space="preserve">  </w:t>
      </w:r>
      <w:r w:rsidR="00DC783D" w:rsidRPr="00A2178D">
        <w:rPr>
          <w:rFonts w:eastAsia="Times New Roman" w:hint="cs"/>
          <w:b/>
          <w:bCs/>
          <w:i w:val="0"/>
          <w:sz w:val="36"/>
          <w:szCs w:val="36"/>
          <w:cs/>
        </w:rPr>
        <w:t xml:space="preserve">เมษายน </w:t>
      </w:r>
      <w:r w:rsidRPr="00A2178D">
        <w:rPr>
          <w:rFonts w:eastAsia="Times New Roman"/>
          <w:b/>
          <w:bCs/>
          <w:i w:val="0"/>
          <w:sz w:val="36"/>
          <w:szCs w:val="36"/>
        </w:rPr>
        <w:t>256</w:t>
      </w:r>
      <w:r w:rsidR="00DC783D" w:rsidRPr="00A2178D">
        <w:rPr>
          <w:rFonts w:eastAsia="Times New Roman"/>
          <w:b/>
          <w:bCs/>
          <w:i w:val="0"/>
          <w:sz w:val="36"/>
          <w:szCs w:val="36"/>
        </w:rPr>
        <w:t>3</w:t>
      </w:r>
      <w:r w:rsidRPr="00A2178D">
        <w:rPr>
          <w:rFonts w:eastAsia="Times New Roman"/>
          <w:b/>
          <w:bCs/>
          <w:i w:val="0"/>
          <w:sz w:val="36"/>
          <w:szCs w:val="36"/>
          <w:cs/>
        </w:rPr>
        <w:t xml:space="preserve"> ข่าวแจก</w:t>
      </w:r>
      <w:r w:rsidRPr="00A2178D">
        <w:rPr>
          <w:rFonts w:eastAsia="Times New Roman"/>
          <w:b/>
          <w:bCs/>
          <w:i w:val="0"/>
          <w:sz w:val="36"/>
          <w:szCs w:val="36"/>
        </w:rPr>
        <w:t xml:space="preserve"> </w:t>
      </w:r>
      <w:r w:rsidR="00A2178D" w:rsidRPr="00A2178D">
        <w:rPr>
          <w:rFonts w:eastAsia="Times New Roman"/>
          <w:b/>
          <w:bCs/>
          <w:i w:val="0"/>
          <w:sz w:val="36"/>
          <w:szCs w:val="36"/>
        </w:rPr>
        <w:t>80</w:t>
      </w:r>
      <w:r w:rsidRPr="00A2178D">
        <w:rPr>
          <w:rFonts w:eastAsia="Times New Roman"/>
          <w:b/>
          <w:bCs/>
          <w:i w:val="0"/>
          <w:sz w:val="36"/>
          <w:szCs w:val="36"/>
        </w:rPr>
        <w:t xml:space="preserve"> / </w:t>
      </w:r>
      <w:r w:rsidRPr="00A2178D">
        <w:rPr>
          <w:rFonts w:eastAsia="Times New Roman"/>
          <w:b/>
          <w:bCs/>
          <w:i w:val="0"/>
          <w:sz w:val="36"/>
          <w:szCs w:val="36"/>
          <w:cs/>
        </w:rPr>
        <w:t>ปีงบประมาณ พ.ศ.</w:t>
      </w:r>
      <w:r w:rsidRPr="00A2178D">
        <w:rPr>
          <w:rFonts w:eastAsia="Times New Roman"/>
          <w:b/>
          <w:bCs/>
          <w:i w:val="0"/>
          <w:sz w:val="36"/>
          <w:szCs w:val="36"/>
        </w:rPr>
        <w:t xml:space="preserve"> 2563</w:t>
      </w:r>
    </w:p>
    <w:sectPr w:rsidR="00D13229" w:rsidRPr="00A2178D" w:rsidSect="003B444C">
      <w:headerReference w:type="default" r:id="rId9"/>
      <w:footerReference w:type="default" r:id="rId10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87" w:rsidRDefault="00986687" w:rsidP="000A0C1A">
      <w:pPr>
        <w:spacing w:after="0" w:line="240" w:lineRule="auto"/>
      </w:pPr>
      <w:r>
        <w:separator/>
      </w:r>
    </w:p>
  </w:endnote>
  <w:endnote w:type="continuationSeparator" w:id="0">
    <w:p w:rsidR="00986687" w:rsidRDefault="00986687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A2178D">
    <w:pPr>
      <w:pStyle w:val="a7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043AD08" wp14:editId="0F51CE12">
          <wp:simplePos x="0" y="0"/>
          <wp:positionH relativeFrom="column">
            <wp:posOffset>-922572</wp:posOffset>
          </wp:positionH>
          <wp:positionV relativeFrom="paragraph">
            <wp:posOffset>-7896</wp:posOffset>
          </wp:positionV>
          <wp:extent cx="7655433" cy="10287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7 pr head line sat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3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87" w:rsidRDefault="00986687" w:rsidP="000A0C1A">
      <w:pPr>
        <w:spacing w:after="0" w:line="240" w:lineRule="auto"/>
      </w:pPr>
      <w:r>
        <w:separator/>
      </w:r>
    </w:p>
  </w:footnote>
  <w:footnote w:type="continuationSeparator" w:id="0">
    <w:p w:rsidR="00986687" w:rsidRDefault="00986687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7" w:rsidRDefault="00B52F4A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6D2C38" wp14:editId="6C4668B6">
          <wp:simplePos x="0" y="0"/>
          <wp:positionH relativeFrom="column">
            <wp:posOffset>-923290</wp:posOffset>
          </wp:positionH>
          <wp:positionV relativeFrom="paragraph">
            <wp:posOffset>-823043</wp:posOffset>
          </wp:positionV>
          <wp:extent cx="7572829" cy="1845877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 pr head line sat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29" cy="18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1307"/>
    <w:rsid w:val="00016E47"/>
    <w:rsid w:val="0003727A"/>
    <w:rsid w:val="00042336"/>
    <w:rsid w:val="000846E8"/>
    <w:rsid w:val="000A0C1A"/>
    <w:rsid w:val="000A774C"/>
    <w:rsid w:val="000B42C0"/>
    <w:rsid w:val="000D29B7"/>
    <w:rsid w:val="000E5DF3"/>
    <w:rsid w:val="001013D1"/>
    <w:rsid w:val="00144395"/>
    <w:rsid w:val="00155BF0"/>
    <w:rsid w:val="001602F8"/>
    <w:rsid w:val="0016298B"/>
    <w:rsid w:val="00164AE5"/>
    <w:rsid w:val="001B1178"/>
    <w:rsid w:val="002044C7"/>
    <w:rsid w:val="0022260E"/>
    <w:rsid w:val="00247FAB"/>
    <w:rsid w:val="002554BC"/>
    <w:rsid w:val="00262D43"/>
    <w:rsid w:val="00274DBF"/>
    <w:rsid w:val="0033117E"/>
    <w:rsid w:val="003957C2"/>
    <w:rsid w:val="003B444C"/>
    <w:rsid w:val="003B5DAE"/>
    <w:rsid w:val="003E0B83"/>
    <w:rsid w:val="003E6397"/>
    <w:rsid w:val="0041707D"/>
    <w:rsid w:val="00421ABF"/>
    <w:rsid w:val="00436403"/>
    <w:rsid w:val="00444B7A"/>
    <w:rsid w:val="00481D29"/>
    <w:rsid w:val="0048306C"/>
    <w:rsid w:val="004876F7"/>
    <w:rsid w:val="004910BC"/>
    <w:rsid w:val="0049209D"/>
    <w:rsid w:val="004B4B70"/>
    <w:rsid w:val="004C30AB"/>
    <w:rsid w:val="00501EFE"/>
    <w:rsid w:val="005133E0"/>
    <w:rsid w:val="00516C95"/>
    <w:rsid w:val="00531048"/>
    <w:rsid w:val="00541F72"/>
    <w:rsid w:val="005604C9"/>
    <w:rsid w:val="00574EAA"/>
    <w:rsid w:val="005B2941"/>
    <w:rsid w:val="005F4468"/>
    <w:rsid w:val="006447D5"/>
    <w:rsid w:val="00651ADB"/>
    <w:rsid w:val="006635C7"/>
    <w:rsid w:val="006B294D"/>
    <w:rsid w:val="006C7229"/>
    <w:rsid w:val="006D7CCF"/>
    <w:rsid w:val="006E7CD6"/>
    <w:rsid w:val="0071510D"/>
    <w:rsid w:val="00767402"/>
    <w:rsid w:val="00790D17"/>
    <w:rsid w:val="007D7C16"/>
    <w:rsid w:val="00821717"/>
    <w:rsid w:val="00837B98"/>
    <w:rsid w:val="008B4A06"/>
    <w:rsid w:val="008D1040"/>
    <w:rsid w:val="008D3A18"/>
    <w:rsid w:val="00984F3D"/>
    <w:rsid w:val="00986687"/>
    <w:rsid w:val="009B1A50"/>
    <w:rsid w:val="00A069F0"/>
    <w:rsid w:val="00A2178D"/>
    <w:rsid w:val="00A3303A"/>
    <w:rsid w:val="00A66B6A"/>
    <w:rsid w:val="00AA5130"/>
    <w:rsid w:val="00B31B04"/>
    <w:rsid w:val="00B37169"/>
    <w:rsid w:val="00B439E2"/>
    <w:rsid w:val="00B52F4A"/>
    <w:rsid w:val="00B53199"/>
    <w:rsid w:val="00B57562"/>
    <w:rsid w:val="00B93B1F"/>
    <w:rsid w:val="00BC7852"/>
    <w:rsid w:val="00BD76BE"/>
    <w:rsid w:val="00C10034"/>
    <w:rsid w:val="00C20FDD"/>
    <w:rsid w:val="00C2125C"/>
    <w:rsid w:val="00C37295"/>
    <w:rsid w:val="00C52AA1"/>
    <w:rsid w:val="00C7263B"/>
    <w:rsid w:val="00C76487"/>
    <w:rsid w:val="00C77081"/>
    <w:rsid w:val="00C81E3E"/>
    <w:rsid w:val="00CA669A"/>
    <w:rsid w:val="00CC48E7"/>
    <w:rsid w:val="00D13229"/>
    <w:rsid w:val="00D54AB0"/>
    <w:rsid w:val="00D634EF"/>
    <w:rsid w:val="00D96876"/>
    <w:rsid w:val="00DA0881"/>
    <w:rsid w:val="00DC783D"/>
    <w:rsid w:val="00DF4BB8"/>
    <w:rsid w:val="00DF53C6"/>
    <w:rsid w:val="00E42883"/>
    <w:rsid w:val="00E77E28"/>
    <w:rsid w:val="00E83A62"/>
    <w:rsid w:val="00F22C3C"/>
    <w:rsid w:val="00F343CC"/>
    <w:rsid w:val="00F462DF"/>
    <w:rsid w:val="00F623AA"/>
    <w:rsid w:val="00F91F25"/>
    <w:rsid w:val="00F9408E"/>
    <w:rsid w:val="00F9468C"/>
    <w:rsid w:val="00F95B56"/>
    <w:rsid w:val="00F9629A"/>
    <w:rsid w:val="00FA161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57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57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erry-ace.asia/blog/?domain=track.thai-tren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7</cp:revision>
  <cp:lastPrinted>2020-04-18T04:12:00Z</cp:lastPrinted>
  <dcterms:created xsi:type="dcterms:W3CDTF">2020-04-18T03:58:00Z</dcterms:created>
  <dcterms:modified xsi:type="dcterms:W3CDTF">2020-04-18T04:12:00Z</dcterms:modified>
</cp:coreProperties>
</file>