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Pr="00575DDE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575DDE">
        <w:rPr>
          <w:rFonts w:asciiTheme="majorBidi" w:hAnsiTheme="majorBidi" w:cstheme="majorBidi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 w:rsidRPr="00575DD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575DDE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575DDE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2EA86102" w14:textId="1427B44B" w:rsidR="00A20BED" w:rsidRPr="00E715A6" w:rsidRDefault="00A20BED" w:rsidP="00DA12F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715A6">
        <w:rPr>
          <w:rFonts w:asciiTheme="majorBidi" w:hAnsiTheme="majorBidi" w:cstheme="majorBidi"/>
          <w:b/>
          <w:bCs/>
          <w:sz w:val="40"/>
          <w:szCs w:val="40"/>
          <w:cs/>
        </w:rPr>
        <w:t>กรมการแพทย์เผย</w:t>
      </w:r>
      <w:r w:rsidRPr="00E715A6">
        <w:rPr>
          <w:rFonts w:asciiTheme="majorBidi" w:hAnsiTheme="majorBidi" w:cstheme="majorBidi"/>
          <w:b/>
          <w:bCs/>
          <w:sz w:val="40"/>
          <w:szCs w:val="40"/>
          <w:cs/>
        </w:rPr>
        <w:t>อาการชักแบบหัวเราะ</w:t>
      </w:r>
    </w:p>
    <w:p w14:paraId="523C6DF9" w14:textId="5DC8B03F" w:rsidR="000263BA" w:rsidRPr="00E715A6" w:rsidRDefault="00D21CB1" w:rsidP="00D21CB1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t xml:space="preserve">        </w:t>
      </w:r>
      <w:r w:rsidR="00CF224C" w:rsidRPr="00E715A6">
        <w:rPr>
          <w:rFonts w:asciiTheme="majorBidi" w:hAnsiTheme="majorBidi" w:cstheme="majorBidi" w:hint="cs"/>
          <w:sz w:val="32"/>
          <w:szCs w:val="32"/>
          <w:cs/>
        </w:rPr>
        <w:t>กรมการแพทย์โดยสถาบันประสาทวิทยาเผยอาการชักแบบหัวเราะพบได้ตั้งแต่กำเนิดในผู้ที่มีอายุน้อยกว่า 20 ปี</w:t>
      </w:r>
      <w:r w:rsidR="0080219D" w:rsidRPr="00E715A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344AE3">
        <w:rPr>
          <w:rFonts w:asciiTheme="majorBidi" w:hAnsiTheme="majorBidi" w:cstheme="majorBidi" w:hint="cs"/>
          <w:sz w:val="32"/>
          <w:szCs w:val="32"/>
          <w:cs/>
        </w:rPr>
        <w:t>มีอาการ</w:t>
      </w:r>
      <w:r w:rsidR="0080219D" w:rsidRPr="00E715A6">
        <w:rPr>
          <w:rFonts w:asciiTheme="majorBidi" w:hAnsiTheme="majorBidi" w:cstheme="majorBidi"/>
          <w:sz w:val="32"/>
          <w:szCs w:val="32"/>
          <w:cs/>
        </w:rPr>
        <w:t>หัวเราะแบบไม่มีเหตุผล เป็นพักๆ เสียงหัวเราะไม่ได้เกิดจากความขบขัน หรือ มีความสุ</w:t>
      </w:r>
      <w:r>
        <w:rPr>
          <w:rFonts w:asciiTheme="majorBidi" w:hAnsiTheme="majorBidi" w:cstheme="majorBidi" w:hint="cs"/>
          <w:sz w:val="32"/>
          <w:szCs w:val="32"/>
          <w:cs/>
        </w:rPr>
        <w:t>ข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 w:rsidR="008463F9" w:rsidRPr="00E715A6">
        <w:rPr>
          <w:rFonts w:asciiTheme="majorBidi" w:hAnsiTheme="majorBidi" w:cstheme="majorBidi"/>
          <w:sz w:val="32"/>
          <w:szCs w:val="32"/>
        </w:rPr>
        <w:t>และอาจจะตามด้วยอาการชักแบบอื่นๆได้ เช่น เหม่อไม่รู้ต้ว เกร็งกระตุกทั้งตัว</w:t>
      </w:r>
    </w:p>
    <w:p w14:paraId="0C9E4719" w14:textId="6ABC2F36" w:rsidR="00A20BED" w:rsidRPr="00E715A6" w:rsidRDefault="00575DDE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15A6">
        <w:rPr>
          <w:rFonts w:asciiTheme="majorBidi" w:hAnsiTheme="majorBidi" w:cstheme="majorBidi"/>
          <w:sz w:val="32"/>
          <w:szCs w:val="32"/>
        </w:rPr>
        <w:t xml:space="preserve">          </w:t>
      </w:r>
      <w:r w:rsidRPr="00E715A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Pr="00E715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715A6">
        <w:rPr>
          <w:rFonts w:asciiTheme="majorBidi" w:hAnsiTheme="majorBidi" w:cstheme="majorBidi"/>
          <w:b/>
          <w:bCs/>
          <w:sz w:val="32"/>
          <w:szCs w:val="32"/>
          <w:cs/>
        </w:rPr>
        <w:t>อรรฆศิลป์</w:t>
      </w:r>
      <w:r w:rsidRPr="00E715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715A6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E715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15A6">
        <w:rPr>
          <w:rFonts w:asciiTheme="majorBidi" w:hAnsiTheme="majorBidi" w:cstheme="majorBidi"/>
          <w:sz w:val="32"/>
          <w:szCs w:val="32"/>
        </w:rPr>
        <w:t xml:space="preserve"> </w:t>
      </w:r>
      <w:r w:rsidRPr="00E715A6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Pr="00E715A6">
        <w:rPr>
          <w:rFonts w:asciiTheme="majorBidi" w:hAnsiTheme="majorBidi" w:cstheme="majorBidi"/>
          <w:sz w:val="32"/>
          <w:szCs w:val="32"/>
        </w:rPr>
        <w:t xml:space="preserve"> </w:t>
      </w:r>
      <w:r w:rsidR="00F650EC" w:rsidRPr="00E715A6">
        <w:rPr>
          <w:rFonts w:asciiTheme="majorBidi" w:hAnsiTheme="majorBidi" w:cstheme="majorBidi"/>
          <w:sz w:val="32"/>
          <w:szCs w:val="32"/>
          <w:cs/>
        </w:rPr>
        <w:t>อาการชักแบบหัวเราะ หรือ Gelastic seizure</w:t>
      </w:r>
      <w:r w:rsidR="00F650EC" w:rsidRPr="00E715A6">
        <w:rPr>
          <w:rFonts w:asciiTheme="majorBidi" w:hAnsiTheme="majorBidi" w:cstheme="majorBidi"/>
          <w:sz w:val="32"/>
          <w:szCs w:val="32"/>
        </w:rPr>
        <w:t xml:space="preserve">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เป็นอาการชักชนิดหนึ่ง ซึ่งพบไม่บ่อย เกิด</w:t>
      </w:r>
      <w:r w:rsidR="008A1658" w:rsidRPr="00E715A6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ตั้งแต่เด็ก มักจะเกิดจากความผิดปกติแต่กำเนิดของสมองส่วนไฮโปธาลามัส ลักษณะคล้ายเนื้องอก เรียกว่า hypothalamic harmatoma  อุบัติการณ์ของอาการชักแบบหัวเราะที่เกิดจาก 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Hypothalamic harmatoma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ในการศึกษาต่างประเทศ พบประมาณ 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1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ต่อ 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2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แสนในประชากรอายุน้อยกว่า </w:t>
      </w:r>
      <w:r w:rsidR="00A20BED" w:rsidRPr="00E715A6">
        <w:rPr>
          <w:rFonts w:asciiTheme="majorBidi" w:hAnsiTheme="majorBidi" w:cstheme="majorBidi"/>
          <w:sz w:val="32"/>
          <w:szCs w:val="32"/>
        </w:rPr>
        <w:t>20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2F1A347E" w14:textId="3F59D521" w:rsidR="00A20BED" w:rsidRPr="00E715A6" w:rsidRDefault="00A20BED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715A6">
        <w:rPr>
          <w:rFonts w:asciiTheme="majorBidi" w:hAnsiTheme="majorBidi" w:cstheme="majorBidi"/>
          <w:sz w:val="32"/>
          <w:szCs w:val="32"/>
          <w:cs/>
        </w:rPr>
        <w:t xml:space="preserve">อาการชัก มักจะเริ่มในขวบปีแรก แต่บางรายอาจจะเริ่มอาการในช่วงเด็กโตได้ ลักษณะคือ หัวเราะแบบไม่มีเหตุผล เป็นพักๆ เสียงหัวเราะไม่ได้เกิดจากความขบขัน หรือ มีความสุข  ในเด็กโตบางครั้งอาจจะสามารถบอกว่ามีสัญญาณเตือนก่อนมีอาการหัวเราะได้ เช่น ความรู้สึกแปลกๆ เป็นต้น อาการชักแบบหัวเราะ มักจะเป็นช่วงเวลาสั้นๆ ประมาณ </w:t>
      </w:r>
      <w:r w:rsidRPr="00E715A6">
        <w:rPr>
          <w:rFonts w:asciiTheme="majorBidi" w:hAnsiTheme="majorBidi" w:cstheme="majorBidi"/>
          <w:sz w:val="32"/>
          <w:szCs w:val="32"/>
        </w:rPr>
        <w:t>30-45 วินาที</w:t>
      </w:r>
      <w:r w:rsidR="00E17D6D" w:rsidRPr="00E715A6">
        <w:rPr>
          <w:rFonts w:asciiTheme="majorBidi" w:hAnsiTheme="majorBidi" w:cstheme="majorBidi" w:hint="cs"/>
          <w:sz w:val="32"/>
          <w:szCs w:val="32"/>
        </w:rPr>
        <w:t xml:space="preserve"> </w:t>
      </w:r>
      <w:r w:rsidRPr="00E715A6">
        <w:rPr>
          <w:rFonts w:asciiTheme="majorBidi" w:hAnsiTheme="majorBidi" w:cstheme="majorBidi"/>
          <w:sz w:val="32"/>
          <w:szCs w:val="32"/>
        </w:rPr>
        <w:t>และอาจจะตามด้วยอาการชักแบบอื่นๆได้ เช่น เหม่อไม่รู้ต้ว เกร็งกระตุกทั้งตัว เป็นต้น</w:t>
      </w:r>
    </w:p>
    <w:p w14:paraId="1B5C9846" w14:textId="77777777" w:rsidR="00A20BED" w:rsidRPr="00E715A6" w:rsidRDefault="00A20BED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15A6">
        <w:rPr>
          <w:rFonts w:asciiTheme="majorBidi" w:hAnsiTheme="majorBidi" w:cstheme="majorBidi"/>
          <w:sz w:val="32"/>
          <w:szCs w:val="32"/>
          <w:cs/>
        </w:rPr>
        <w:t xml:space="preserve">อย่างไรก็ตาม อาการชักแบบหัวเราะ ยังอาจจะพบเกิดจากพยาธิสภาพส่วนอื่นๆ นอกเหนือจากไฮโปธาลามัสได้เช่นกัน ได้แก่ สมองส่วนหน้า ส่วนขมับ เป็นต้น </w:t>
      </w:r>
    </w:p>
    <w:p w14:paraId="23933EDC" w14:textId="3CE8755C" w:rsidR="00A20BED" w:rsidRPr="00E715A6" w:rsidRDefault="00344AE3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4D5156"/>
          <w:sz w:val="32"/>
          <w:szCs w:val="32"/>
          <w:shd w:val="clear" w:color="auto" w:fill="FFFFFF"/>
        </w:rPr>
        <w:t xml:space="preserve">            </w:t>
      </w:r>
      <w:r w:rsidR="0044604D" w:rsidRPr="002E7B9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</w:t>
      </w:r>
      <w:r w:rsidR="007D575D" w:rsidRPr="002E7B9B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7D575D" w:rsidRPr="00E715A6">
        <w:rPr>
          <w:rFonts w:asciiTheme="majorBidi" w:eastAsia="Times New Roman" w:hAnsiTheme="majorBidi" w:cstheme="majorBidi" w:hint="cs"/>
          <w:b/>
          <w:bCs/>
          <w:color w:val="4D5156"/>
          <w:sz w:val="32"/>
          <w:szCs w:val="32"/>
          <w:shd w:val="clear" w:color="auto" w:fill="FFFFFF"/>
        </w:rPr>
        <w:t xml:space="preserve"> </w:t>
      </w:r>
      <w:r w:rsidR="007D575D" w:rsidRPr="00E715A6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44604D" w:rsidRPr="00E715A6">
        <w:rPr>
          <w:rFonts w:ascii="Roboto" w:eastAsia="Times New Roman" w:hAnsi="Roboto" w:hint="cs"/>
          <w:color w:val="4D5156"/>
          <w:sz w:val="32"/>
          <w:szCs w:val="32"/>
          <w:shd w:val="clear" w:color="auto" w:fill="FFFFFF"/>
        </w:rPr>
        <w:t xml:space="preserve">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เนื่องจากอาการดังกล่าวอาจจะสับสนกับอาการพฤติกรรมผิดปกติ ในเด็กที่มีปัญหาพัฒนาการ สมาธิสั้น หรือ ออทิสติกร่วมด้วย ทำให้การวินิจฉัยล่าช้าได้ สิ่งที่สำคัญของการวินิจฉัย คือ การสังเกตอาการของเด็กจากบุคคลใกล้ชิด หรือ การถ่ายวีดีโออาการดังกล่าวเมื่อมาปรึกษาแพทย์ จะช่วยในการวินิจฉัยได้ การตรวจวินิจฉัยที่สำคัญ คือ การตรวจคลื่นไฟฟ้าสมอง เพื่อวินิจฉัยแยกอาการชักหรือไม่ใช่อาการชัก และ การตรวจคลื่นแม่เหล็กไฟฟ้า (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MRI) และเน้นบริเวณ hypothalamus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เพื่อหาความผิดปกติของเนื้อสมองบริเวณไฮโปธาลามัส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หรือตำแหน่งอื่นๆที่อธิบายอาการชักได้ชัดเจน</w:t>
      </w:r>
      <w:r>
        <w:rPr>
          <w:rFonts w:asciiTheme="majorBidi" w:hAnsiTheme="majorBidi" w:cstheme="majorBidi" w:hint="cs"/>
          <w:sz w:val="32"/>
          <w:szCs w:val="32"/>
        </w:rPr>
        <w:t xml:space="preserve"> 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การรักษาอาการชัก เริ่มต้นด้วยการใช้ยากันชักที่รักษาอาการชักชนิดเฉพาะที่ อย่างไรก็ตาม โรคลมชักที่เกิดจาก </w:t>
      </w:r>
      <w:r w:rsidR="00A20BED" w:rsidRPr="00E715A6">
        <w:rPr>
          <w:rFonts w:asciiTheme="majorBidi" w:hAnsiTheme="majorBidi" w:cstheme="majorBidi"/>
          <w:sz w:val="32"/>
          <w:szCs w:val="32"/>
        </w:rPr>
        <w:t>hypothalamic harmatoma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20BED" w:rsidRPr="00E715A6">
        <w:rPr>
          <w:rFonts w:asciiTheme="majorBidi" w:hAnsiTheme="majorBidi" w:cstheme="majorBidi"/>
          <w:sz w:val="32"/>
          <w:szCs w:val="32"/>
        </w:rPr>
        <w:t>มักจะคุมชักได้ยาก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แม้จะใช้ยากันชักหลายชนิด ดังนั้น</w:t>
      </w:r>
      <w:r w:rsidR="007D575D" w:rsidRPr="00E715A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การรักษาที่เหมาะสมคือการผ่าตัดเอาเนื้อสมองส่วน 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harmatoma ออก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ซึ่งเป็นการผ่าตัดสมองในส่วนลึกและผ่าตัดยาก ถือเป็นการผ่าตัดที่ซับซ้อน แต่สามารถ</w:t>
      </w:r>
      <w:r w:rsidR="00A20BED" w:rsidRPr="00E715A6">
        <w:rPr>
          <w:rFonts w:asciiTheme="majorBidi" w:hAnsiTheme="majorBidi" w:cstheme="majorBidi"/>
          <w:sz w:val="32"/>
          <w:szCs w:val="32"/>
        </w:rPr>
        <w:t>ทำให้โรคลมชักหาย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ขาด</w:t>
      </w:r>
      <w:r w:rsidR="00A20BED" w:rsidRPr="00E715A6">
        <w:rPr>
          <w:rFonts w:asciiTheme="majorBidi" w:hAnsiTheme="majorBidi" w:cstheme="majorBidi"/>
          <w:sz w:val="32"/>
          <w:szCs w:val="32"/>
        </w:rPr>
        <w:t>ได้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เมื่อผ่าตัดสำเร็จ นอกจากนี้อาจจะมีการใช้รังสีรักษาเฉพาะที่ แต่ไม่ค่อยพิจารณาทำในเด็ก</w:t>
      </w:r>
    </w:p>
    <w:p w14:paraId="3EE10AC5" w14:textId="666AA318" w:rsidR="00590EBC" w:rsidRPr="00E715A6" w:rsidRDefault="00344AE3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</w:rPr>
        <w:t xml:space="preserve">             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ในเด็กที่มี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 hypothalamic harmatoma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 xml:space="preserve">  อาจพบภาวะเป็นหนุ่มสาวก่อนวัย หรือความผิดปกติของฮอร์โมนอื่นๆร่วมด้วย เนื่องจากความผิดปกติของสมองส่วน </w:t>
      </w:r>
      <w:r w:rsidR="00A20BED" w:rsidRPr="00E715A6">
        <w:rPr>
          <w:rFonts w:asciiTheme="majorBidi" w:hAnsiTheme="majorBidi" w:cstheme="majorBidi"/>
          <w:sz w:val="32"/>
          <w:szCs w:val="32"/>
        </w:rPr>
        <w:t xml:space="preserve">hypothalamus </w:t>
      </w:r>
      <w:r w:rsidR="00A20BED" w:rsidRPr="00E715A6">
        <w:rPr>
          <w:rFonts w:asciiTheme="majorBidi" w:hAnsiTheme="majorBidi" w:cstheme="majorBidi"/>
          <w:sz w:val="32"/>
          <w:szCs w:val="32"/>
          <w:cs/>
        </w:rPr>
        <w:t>จะเกี่ยวข้องกับฮอร์โมน ดังนั้นการรักษาโรคนี้ จึงต้องติดตามภาวะฮอร์โมนที่ผิดปกติร่วมด้วยเสมอ</w:t>
      </w:r>
    </w:p>
    <w:p w14:paraId="123BBBDA" w14:textId="53AAB698" w:rsidR="002C77A7" w:rsidRPr="00E715A6" w:rsidRDefault="002C77A7" w:rsidP="00D21CB1">
      <w:pPr>
        <w:pStyle w:val="a6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15A6">
        <w:rPr>
          <w:rFonts w:asciiTheme="majorBidi" w:hAnsiTheme="majorBidi" w:cstheme="majorBidi"/>
          <w:sz w:val="32"/>
          <w:szCs w:val="32"/>
          <w:cs/>
        </w:rPr>
        <w:t xml:space="preserve">                                 ***************************************</w:t>
      </w:r>
    </w:p>
    <w:p w14:paraId="24ABAB57" w14:textId="6D957117" w:rsidR="009C67D9" w:rsidRPr="00E715A6" w:rsidRDefault="007D575D" w:rsidP="00D21CB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E715A6">
        <w:rPr>
          <w:rFonts w:asciiTheme="majorBidi" w:hAnsiTheme="majorBidi" w:cstheme="majorBidi" w:hint="cs"/>
          <w:sz w:val="32"/>
          <w:szCs w:val="32"/>
        </w:rPr>
        <w:t>#</w:t>
      </w:r>
      <w:r w:rsidR="002C77A7" w:rsidRPr="00E715A6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2C77A7" w:rsidRPr="00E715A6">
        <w:rPr>
          <w:rFonts w:asciiTheme="majorBidi" w:hAnsiTheme="majorBidi" w:cstheme="majorBidi"/>
          <w:sz w:val="32"/>
          <w:szCs w:val="32"/>
        </w:rPr>
        <w:t>#</w:t>
      </w:r>
      <w:r w:rsidR="002C77A7" w:rsidRPr="00E715A6">
        <w:rPr>
          <w:rFonts w:asciiTheme="majorBidi" w:hAnsiTheme="majorBidi" w:cstheme="majorBidi"/>
          <w:sz w:val="32"/>
          <w:szCs w:val="32"/>
          <w:cs/>
        </w:rPr>
        <w:t>สถาบัน</w:t>
      </w:r>
      <w:r w:rsidR="009C67D9" w:rsidRPr="00E715A6">
        <w:rPr>
          <w:rFonts w:asciiTheme="majorBidi" w:hAnsiTheme="majorBidi" w:cstheme="majorBidi" w:hint="cs"/>
          <w:sz w:val="32"/>
          <w:szCs w:val="32"/>
          <w:cs/>
        </w:rPr>
        <w:t>ประสาทวิทยา</w:t>
      </w:r>
      <w:r w:rsidR="009C67D9" w:rsidRPr="00E715A6">
        <w:rPr>
          <w:rFonts w:asciiTheme="majorBidi" w:hAnsiTheme="majorBidi" w:cstheme="majorBidi" w:hint="cs"/>
          <w:sz w:val="32"/>
          <w:szCs w:val="32"/>
        </w:rPr>
        <w:t xml:space="preserve"> </w:t>
      </w:r>
      <w:r w:rsidR="002C77A7" w:rsidRPr="00E715A6">
        <w:rPr>
          <w:rFonts w:asciiTheme="majorBidi" w:hAnsiTheme="majorBidi" w:cstheme="majorBidi"/>
          <w:sz w:val="32"/>
          <w:szCs w:val="32"/>
        </w:rPr>
        <w:t>#</w:t>
      </w:r>
      <w:r w:rsidR="009C67D9" w:rsidRPr="00E715A6">
        <w:rPr>
          <w:rFonts w:asciiTheme="majorBidi" w:hAnsiTheme="majorBidi" w:cstheme="majorBidi"/>
          <w:sz w:val="32"/>
          <w:szCs w:val="32"/>
          <w:cs/>
        </w:rPr>
        <w:t>ชักแบบหัวเราะ</w:t>
      </w:r>
    </w:p>
    <w:p w14:paraId="2E03C553" w14:textId="47F9E703" w:rsidR="002C77A7" w:rsidRPr="00E715A6" w:rsidRDefault="002C77A7" w:rsidP="00D21C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715A6">
        <w:rPr>
          <w:rFonts w:asciiTheme="majorBidi" w:hAnsiTheme="majorBidi" w:cstheme="majorBidi"/>
          <w:sz w:val="32"/>
          <w:szCs w:val="32"/>
          <w:cs/>
        </w:rPr>
        <w:t>-ขอขอบคุณ-</w:t>
      </w:r>
      <w:r w:rsidR="00C34C76" w:rsidRPr="00E715A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20397">
        <w:rPr>
          <w:rFonts w:asciiTheme="majorBidi" w:hAnsiTheme="majorBidi" w:cstheme="majorBidi" w:hint="cs"/>
          <w:sz w:val="32"/>
          <w:szCs w:val="32"/>
        </w:rPr>
        <w:t>10</w:t>
      </w:r>
      <w:r w:rsidR="00CD5ABC" w:rsidRPr="00E715A6">
        <w:rPr>
          <w:rFonts w:asciiTheme="majorBidi" w:hAnsiTheme="majorBidi" w:cstheme="majorBidi"/>
          <w:sz w:val="32"/>
          <w:szCs w:val="32"/>
        </w:rPr>
        <w:t xml:space="preserve"> </w:t>
      </w:r>
      <w:r w:rsidR="00CD5ABC" w:rsidRPr="00E715A6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Pr="00E715A6">
        <w:rPr>
          <w:rFonts w:asciiTheme="majorBidi" w:hAnsiTheme="majorBidi" w:cstheme="majorBidi"/>
          <w:sz w:val="32"/>
          <w:szCs w:val="32"/>
        </w:rPr>
        <w:t>2565</w:t>
      </w:r>
    </w:p>
    <w:sectPr w:rsidR="002C77A7" w:rsidRPr="00E715A6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7C29"/>
    <w:multiLevelType w:val="hybridMultilevel"/>
    <w:tmpl w:val="585E6730"/>
    <w:lvl w:ilvl="0" w:tplc="EACC377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12787">
    <w:abstractNumId w:val="1"/>
  </w:num>
  <w:num w:numId="2" w16cid:durableId="1895041585">
    <w:abstractNumId w:val="0"/>
  </w:num>
  <w:num w:numId="3" w16cid:durableId="711734223">
    <w:abstractNumId w:val="2"/>
  </w:num>
  <w:num w:numId="4" w16cid:durableId="14825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3BA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E7C21"/>
    <w:rsid w:val="00214DB8"/>
    <w:rsid w:val="0022400E"/>
    <w:rsid w:val="00271B0C"/>
    <w:rsid w:val="002865FC"/>
    <w:rsid w:val="00287429"/>
    <w:rsid w:val="002A28EF"/>
    <w:rsid w:val="002C1BA2"/>
    <w:rsid w:val="002C77A7"/>
    <w:rsid w:val="002D5EBC"/>
    <w:rsid w:val="002E7B9B"/>
    <w:rsid w:val="002E7C7F"/>
    <w:rsid w:val="002F35C1"/>
    <w:rsid w:val="00307D38"/>
    <w:rsid w:val="00311E28"/>
    <w:rsid w:val="0034184C"/>
    <w:rsid w:val="0034293E"/>
    <w:rsid w:val="00344AE3"/>
    <w:rsid w:val="0035060A"/>
    <w:rsid w:val="00364BDC"/>
    <w:rsid w:val="003971A3"/>
    <w:rsid w:val="003C40B9"/>
    <w:rsid w:val="003D3B07"/>
    <w:rsid w:val="003D7301"/>
    <w:rsid w:val="003E6282"/>
    <w:rsid w:val="00401948"/>
    <w:rsid w:val="004114B1"/>
    <w:rsid w:val="00421D65"/>
    <w:rsid w:val="00422A20"/>
    <w:rsid w:val="00424B77"/>
    <w:rsid w:val="00443001"/>
    <w:rsid w:val="0044604D"/>
    <w:rsid w:val="00454829"/>
    <w:rsid w:val="004716A4"/>
    <w:rsid w:val="00471B0C"/>
    <w:rsid w:val="00474AF9"/>
    <w:rsid w:val="004825B4"/>
    <w:rsid w:val="004C3EEB"/>
    <w:rsid w:val="004C5B9F"/>
    <w:rsid w:val="004D13F9"/>
    <w:rsid w:val="004D7121"/>
    <w:rsid w:val="004E6D7B"/>
    <w:rsid w:val="00553ABB"/>
    <w:rsid w:val="00575DDE"/>
    <w:rsid w:val="0057668B"/>
    <w:rsid w:val="00590EBC"/>
    <w:rsid w:val="005A7DF9"/>
    <w:rsid w:val="005B2143"/>
    <w:rsid w:val="005C79BB"/>
    <w:rsid w:val="005E10B0"/>
    <w:rsid w:val="006024B2"/>
    <w:rsid w:val="006201DE"/>
    <w:rsid w:val="006358AE"/>
    <w:rsid w:val="0064571F"/>
    <w:rsid w:val="00646D94"/>
    <w:rsid w:val="00670E98"/>
    <w:rsid w:val="00685168"/>
    <w:rsid w:val="0068653F"/>
    <w:rsid w:val="00695002"/>
    <w:rsid w:val="006A1AA8"/>
    <w:rsid w:val="006C647A"/>
    <w:rsid w:val="006C7A83"/>
    <w:rsid w:val="006D6786"/>
    <w:rsid w:val="006E3AF0"/>
    <w:rsid w:val="006E6063"/>
    <w:rsid w:val="006E690E"/>
    <w:rsid w:val="006F1D31"/>
    <w:rsid w:val="0070788D"/>
    <w:rsid w:val="00707F2C"/>
    <w:rsid w:val="007140F1"/>
    <w:rsid w:val="00716BD1"/>
    <w:rsid w:val="00787205"/>
    <w:rsid w:val="00791DEC"/>
    <w:rsid w:val="00797FA6"/>
    <w:rsid w:val="007C4E6B"/>
    <w:rsid w:val="007C7E4B"/>
    <w:rsid w:val="007D575D"/>
    <w:rsid w:val="007D6273"/>
    <w:rsid w:val="007D7318"/>
    <w:rsid w:val="007E148C"/>
    <w:rsid w:val="007F0E78"/>
    <w:rsid w:val="007F5186"/>
    <w:rsid w:val="0080219D"/>
    <w:rsid w:val="00806A46"/>
    <w:rsid w:val="0081235C"/>
    <w:rsid w:val="00816617"/>
    <w:rsid w:val="00821CB0"/>
    <w:rsid w:val="008247D2"/>
    <w:rsid w:val="00825711"/>
    <w:rsid w:val="008343BD"/>
    <w:rsid w:val="00840806"/>
    <w:rsid w:val="008463F9"/>
    <w:rsid w:val="00855A73"/>
    <w:rsid w:val="00861D2B"/>
    <w:rsid w:val="00876FB6"/>
    <w:rsid w:val="0089100C"/>
    <w:rsid w:val="008A1658"/>
    <w:rsid w:val="008A6C4E"/>
    <w:rsid w:val="008E374C"/>
    <w:rsid w:val="008F57BC"/>
    <w:rsid w:val="00901156"/>
    <w:rsid w:val="00907247"/>
    <w:rsid w:val="0091294F"/>
    <w:rsid w:val="00915D60"/>
    <w:rsid w:val="00930A2D"/>
    <w:rsid w:val="00932551"/>
    <w:rsid w:val="00935B4E"/>
    <w:rsid w:val="009610C1"/>
    <w:rsid w:val="00962638"/>
    <w:rsid w:val="00975B29"/>
    <w:rsid w:val="00977EF3"/>
    <w:rsid w:val="009A58A2"/>
    <w:rsid w:val="009C63EE"/>
    <w:rsid w:val="009C67D9"/>
    <w:rsid w:val="009D6CEB"/>
    <w:rsid w:val="009E36BE"/>
    <w:rsid w:val="009E57DA"/>
    <w:rsid w:val="009F095C"/>
    <w:rsid w:val="009F6863"/>
    <w:rsid w:val="00A05927"/>
    <w:rsid w:val="00A16C4B"/>
    <w:rsid w:val="00A20BED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02AC"/>
    <w:rsid w:val="00B17CB3"/>
    <w:rsid w:val="00B413B1"/>
    <w:rsid w:val="00B429EC"/>
    <w:rsid w:val="00B42A14"/>
    <w:rsid w:val="00B54CB5"/>
    <w:rsid w:val="00B6052C"/>
    <w:rsid w:val="00B91DB9"/>
    <w:rsid w:val="00B92CCA"/>
    <w:rsid w:val="00BA0C61"/>
    <w:rsid w:val="00BA1C88"/>
    <w:rsid w:val="00BB2DDF"/>
    <w:rsid w:val="00BC069F"/>
    <w:rsid w:val="00BC7BFD"/>
    <w:rsid w:val="00BD59FC"/>
    <w:rsid w:val="00BE1A42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CD5ABC"/>
    <w:rsid w:val="00CF224C"/>
    <w:rsid w:val="00D1188C"/>
    <w:rsid w:val="00D21CB1"/>
    <w:rsid w:val="00D23EE7"/>
    <w:rsid w:val="00D25DA0"/>
    <w:rsid w:val="00D41DD5"/>
    <w:rsid w:val="00D54114"/>
    <w:rsid w:val="00D5635A"/>
    <w:rsid w:val="00D56F07"/>
    <w:rsid w:val="00D7795D"/>
    <w:rsid w:val="00D77E70"/>
    <w:rsid w:val="00D8088B"/>
    <w:rsid w:val="00D80C38"/>
    <w:rsid w:val="00D83C4E"/>
    <w:rsid w:val="00D92A7F"/>
    <w:rsid w:val="00DA12F4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17D6D"/>
    <w:rsid w:val="00E2307A"/>
    <w:rsid w:val="00E33882"/>
    <w:rsid w:val="00E422A6"/>
    <w:rsid w:val="00E65854"/>
    <w:rsid w:val="00E70785"/>
    <w:rsid w:val="00E715A6"/>
    <w:rsid w:val="00E77533"/>
    <w:rsid w:val="00E8145E"/>
    <w:rsid w:val="00E825C9"/>
    <w:rsid w:val="00E97CF5"/>
    <w:rsid w:val="00EB0330"/>
    <w:rsid w:val="00EB0DD8"/>
    <w:rsid w:val="00EB7B86"/>
    <w:rsid w:val="00EF0884"/>
    <w:rsid w:val="00EF66EC"/>
    <w:rsid w:val="00F20397"/>
    <w:rsid w:val="00F576B2"/>
    <w:rsid w:val="00F650EC"/>
    <w:rsid w:val="00F7501B"/>
    <w:rsid w:val="00F766E9"/>
    <w:rsid w:val="00F81987"/>
    <w:rsid w:val="00F835B2"/>
    <w:rsid w:val="00F83B15"/>
    <w:rsid w:val="00F86113"/>
    <w:rsid w:val="00F871D4"/>
    <w:rsid w:val="00F9211A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95EEF6F6-C34B-2440-8912-07E5BB5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DE88-3265-43C9-9711-DFBBBBD8C6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2022-09-09T07:21:00Z</cp:lastPrinted>
  <dcterms:created xsi:type="dcterms:W3CDTF">2022-09-10T05:01:00Z</dcterms:created>
  <dcterms:modified xsi:type="dcterms:W3CDTF">2022-09-10T05:01:00Z</dcterms:modified>
</cp:coreProperties>
</file>