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E6D" w:rsidRDefault="00B23F4F" w:rsidP="00904E6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</w:pPr>
      <w:r>
        <w:rPr>
          <w:noProof/>
        </w:rPr>
      </w:r>
      <w:r w:rsidR="00B23F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7pt;margin-top:-46.45pt;width:601.05pt;height:116.2pt;z-index:-251657216;mso-position-horizontal-relative:text;mso-position-vertical-relative:text;mso-width-relative:page;mso-height-relative:page">
            <v:imagedata r:id="rId4" o:title="timeline_20211018_144054"/>
          </v:shape>
        </w:pict>
      </w:r>
    </w:p>
    <w:p w:rsidR="00904E6D" w:rsidRDefault="00904E6D" w:rsidP="00904E6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</w:pPr>
    </w:p>
    <w:p w:rsidR="00904E6D" w:rsidRDefault="00904E6D" w:rsidP="00904E6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</w:pPr>
      <w:r w:rsidRPr="00904E6D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572C1F" w:rsidRPr="00BB4F29" w:rsidRDefault="00572C1F" w:rsidP="0059455A">
      <w:pPr>
        <w:spacing w:after="0" w:line="240" w:lineRule="auto"/>
        <w:ind w:firstLine="720"/>
        <w:jc w:val="center"/>
        <w:rPr>
          <w:rFonts w:ascii="Segoe UI" w:hAnsi="Segoe UI" w:cs="Angsana New"/>
          <w:b/>
          <w:bCs/>
          <w:color w:val="272727"/>
          <w:sz w:val="10"/>
          <w:szCs w:val="10"/>
          <w:shd w:val="clear" w:color="auto" w:fill="FCFCFC"/>
        </w:rPr>
      </w:pPr>
    </w:p>
    <w:p w:rsidR="00BB4F29" w:rsidRDefault="003F4585" w:rsidP="00C446E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6"/>
          <w:szCs w:val="36"/>
          <w:shd w:val="clear" w:color="auto" w:fill="FFFFFF"/>
        </w:rPr>
      </w:pPr>
      <w:r>
        <w:rPr>
          <w:rFonts w:ascii="AngsanaUPC" w:eastAsia="Times New Roman" w:hAnsi="AngsanaUPC" w:cs="AngsanaUPC" w:hint="cs"/>
          <w:b/>
          <w:bCs/>
          <w:sz w:val="36"/>
          <w:szCs w:val="36"/>
          <w:shd w:val="clear" w:color="auto" w:fill="FFFFFF"/>
          <w:cs/>
        </w:rPr>
        <w:t>รู้ให้ทัน</w:t>
      </w:r>
      <w:r w:rsidR="00D57E7B">
        <w:rPr>
          <w:rFonts w:ascii="AngsanaUPC" w:eastAsia="Times New Roman" w:hAnsi="AngsanaUPC" w:cs="AngsanaUPC" w:hint="cs"/>
          <w:b/>
          <w:bCs/>
          <w:sz w:val="36"/>
          <w:szCs w:val="36"/>
          <w:shd w:val="clear" w:color="auto" w:fill="FFFFFF"/>
          <w:cs/>
        </w:rPr>
        <w:t>....</w:t>
      </w:r>
      <w:r>
        <w:rPr>
          <w:rFonts w:ascii="AngsanaUPC" w:eastAsia="Times New Roman" w:hAnsi="AngsanaUPC" w:cs="AngsanaUPC" w:hint="cs"/>
          <w:b/>
          <w:bCs/>
          <w:sz w:val="36"/>
          <w:szCs w:val="36"/>
          <w:shd w:val="clear" w:color="auto" w:fill="FFFFFF"/>
          <w:cs/>
        </w:rPr>
        <w:t>ภาวะหัวใจล้มเหลว</w:t>
      </w:r>
    </w:p>
    <w:p w:rsidR="003F4585" w:rsidRPr="00BB4F29" w:rsidRDefault="003F4585" w:rsidP="00BB4F29">
      <w:pPr>
        <w:spacing w:after="0" w:line="240" w:lineRule="auto"/>
        <w:ind w:firstLine="720"/>
        <w:jc w:val="center"/>
        <w:rPr>
          <w:rFonts w:ascii="AngsanaUPC" w:eastAsia="Times New Roman" w:hAnsi="AngsanaUPC" w:cs="AngsanaUPC"/>
          <w:b/>
          <w:bCs/>
          <w:sz w:val="10"/>
          <w:szCs w:val="10"/>
          <w:shd w:val="clear" w:color="auto" w:fill="FFFFFF"/>
          <w:cs/>
        </w:rPr>
      </w:pPr>
    </w:p>
    <w:p w:rsidR="00904E6D" w:rsidRPr="003F4585" w:rsidRDefault="00BB4F29" w:rsidP="0059455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1"/>
          <w:szCs w:val="31"/>
          <w:cs/>
        </w:rPr>
      </w:pPr>
      <w:r w:rsidRPr="003F4585">
        <w:rPr>
          <w:rFonts w:ascii="AngsanaUPC" w:eastAsia="Times New Roman" w:hAnsi="AngsanaUPC" w:cs="AngsanaUPC" w:hint="cs"/>
          <w:sz w:val="31"/>
          <w:szCs w:val="31"/>
          <w:shd w:val="clear" w:color="auto" w:fill="FFFFFF"/>
          <w:cs/>
        </w:rPr>
        <w:tab/>
      </w:r>
      <w:r w:rsidR="00904E6D" w:rsidRPr="003F4585">
        <w:rPr>
          <w:rFonts w:ascii="AngsanaUPC" w:eastAsia="Times New Roman" w:hAnsi="AngsanaUPC" w:cs="AngsanaUPC"/>
          <w:sz w:val="31"/>
          <w:szCs w:val="31"/>
          <w:shd w:val="clear" w:color="auto" w:fill="FFFFFF"/>
          <w:cs/>
        </w:rPr>
        <w:t>กรมก</w:t>
      </w:r>
      <w:r w:rsidR="00214155" w:rsidRPr="003F4585">
        <w:rPr>
          <w:rFonts w:ascii="AngsanaUPC" w:eastAsia="Times New Roman" w:hAnsi="AngsanaUPC" w:cs="AngsanaUPC"/>
          <w:sz w:val="31"/>
          <w:szCs w:val="31"/>
          <w:shd w:val="clear" w:color="auto" w:fill="FFFFFF"/>
          <w:cs/>
        </w:rPr>
        <w:t>ารแพทย์ โดยสถาบันโรคทรวงอก แนะ</w:t>
      </w:r>
      <w:r w:rsidR="003F4585" w:rsidRPr="003F4585">
        <w:rPr>
          <w:rFonts w:ascii="AngsanaUPC" w:eastAsia="Times New Roman" w:hAnsi="AngsanaUPC" w:cs="AngsanaUPC" w:hint="cs"/>
          <w:sz w:val="31"/>
          <w:szCs w:val="31"/>
          <w:shd w:val="clear" w:color="auto" w:fill="FFFFFF"/>
          <w:cs/>
        </w:rPr>
        <w:t xml:space="preserve">ผู้ป่วยที่มีภาวะหัวใจล้มเหลว ปรับพฤติกรรม ดูแลตนเอง ควบคุมปัจจัยเสี่ยง </w:t>
      </w:r>
      <w:r w:rsidR="003F4585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ป้องกันไม่ให้ภาวะหัวใจล้มเหลวกำเริบมากขึ้น</w:t>
      </w:r>
    </w:p>
    <w:p w:rsidR="00EE1215" w:rsidRPr="003F4585" w:rsidRDefault="00904E6D" w:rsidP="00F73121">
      <w:pPr>
        <w:pStyle w:val="normalpara"/>
        <w:spacing w:before="0" w:beforeAutospacing="0" w:after="0" w:afterAutospacing="0"/>
        <w:ind w:firstLine="600"/>
        <w:jc w:val="thaiDistribute"/>
        <w:rPr>
          <w:rFonts w:ascii="AngsanaUPC" w:hAnsi="AngsanaUPC" w:cs="AngsanaUPC"/>
          <w:sz w:val="31"/>
          <w:szCs w:val="31"/>
        </w:rPr>
      </w:pPr>
      <w:r w:rsidRPr="003F4585">
        <w:rPr>
          <w:rFonts w:asciiTheme="majorBidi" w:hAnsiTheme="majorBidi" w:cstheme="majorBidi"/>
          <w:sz w:val="31"/>
          <w:szCs w:val="31"/>
        </w:rPr>
        <w:t xml:space="preserve">        </w:t>
      </w:r>
      <w:r w:rsidRPr="003F4585">
        <w:rPr>
          <w:rFonts w:asciiTheme="majorBidi" w:hAnsiTheme="majorBidi" w:cstheme="majorBidi"/>
          <w:sz w:val="31"/>
          <w:szCs w:val="31"/>
        </w:rPr>
        <w:tab/>
        <w:t xml:space="preserve">  </w:t>
      </w:r>
      <w:r w:rsidRPr="003F4585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นายแพทย์สมศักดิ์ อรรฆศิลป์ อธิบดีกรมการแพทย์</w:t>
      </w:r>
      <w:r w:rsidRPr="003F4585">
        <w:rPr>
          <w:rFonts w:asciiTheme="majorBidi" w:hAnsiTheme="majorBidi" w:cstheme="majorBidi"/>
          <w:sz w:val="31"/>
          <w:szCs w:val="31"/>
          <w:cs/>
        </w:rPr>
        <w:t xml:space="preserve"> กล่าวว่า </w:t>
      </w:r>
      <w:r w:rsidR="00D5646E" w:rsidRPr="003F4585">
        <w:rPr>
          <w:rFonts w:asciiTheme="majorBidi" w:hAnsiTheme="majorBidi" w:cstheme="majorBidi" w:hint="cs"/>
          <w:sz w:val="31"/>
          <w:szCs w:val="31"/>
          <w:cs/>
        </w:rPr>
        <w:t>เข้าสู่</w:t>
      </w:r>
      <w:r w:rsidRPr="003F4585">
        <w:rPr>
          <w:rFonts w:asciiTheme="majorBidi" w:hAnsiTheme="majorBidi" w:cstheme="majorBidi" w:hint="cs"/>
          <w:sz w:val="31"/>
          <w:szCs w:val="31"/>
          <w:cs/>
        </w:rPr>
        <w:t>เดือนแห่งความรัก</w:t>
      </w:r>
      <w:r w:rsidRPr="003F4585">
        <w:rPr>
          <w:rFonts w:asciiTheme="majorBidi" w:hAnsiTheme="majorBidi" w:cstheme="majorBidi"/>
          <w:sz w:val="31"/>
          <w:szCs w:val="31"/>
        </w:rPr>
        <w:t xml:space="preserve"> </w:t>
      </w:r>
      <w:r w:rsidR="00214155" w:rsidRPr="003F4585">
        <w:rPr>
          <w:rFonts w:asciiTheme="majorBidi" w:hAnsiTheme="majorBidi" w:cstheme="majorBidi" w:hint="cs"/>
          <w:sz w:val="31"/>
          <w:szCs w:val="31"/>
          <w:cs/>
        </w:rPr>
        <w:t>ไม่เพียงแต่การดูแลความรัก</w:t>
      </w:r>
      <w:r w:rsidR="00D5646E" w:rsidRPr="003F4585">
        <w:rPr>
          <w:rFonts w:asciiTheme="majorBidi" w:hAnsiTheme="majorBidi" w:cstheme="majorBidi" w:hint="cs"/>
          <w:sz w:val="31"/>
          <w:szCs w:val="31"/>
          <w:cs/>
        </w:rPr>
        <w:t>ของตนเองแล้ว</w:t>
      </w:r>
      <w:r w:rsidR="00214155" w:rsidRPr="003F4585">
        <w:rPr>
          <w:rFonts w:asciiTheme="majorBidi" w:hAnsiTheme="majorBidi" w:cstheme="majorBidi" w:hint="cs"/>
          <w:sz w:val="31"/>
          <w:szCs w:val="31"/>
          <w:cs/>
        </w:rPr>
        <w:t xml:space="preserve"> </w:t>
      </w:r>
      <w:r w:rsidRPr="003F4585">
        <w:rPr>
          <w:rFonts w:asciiTheme="majorBidi" w:hAnsiTheme="majorBidi" w:cstheme="majorBidi" w:hint="cs"/>
          <w:sz w:val="31"/>
          <w:szCs w:val="31"/>
          <w:cs/>
        </w:rPr>
        <w:t>การดูแลสุขภาพหัวใจของตนเองและคนข้างๆก็</w:t>
      </w:r>
      <w:r w:rsidRPr="003F4585">
        <w:rPr>
          <w:rFonts w:ascii="AngsanaUPC" w:hAnsi="AngsanaUPC" w:cs="AngsanaUPC"/>
          <w:sz w:val="31"/>
          <w:szCs w:val="31"/>
          <w:cs/>
        </w:rPr>
        <w:t>เป็นสิ่งที่ต้องให้ความสำคัญ โดยเฉพาะการดูแลหัวใจ</w:t>
      </w:r>
      <w:r w:rsidR="00214155" w:rsidRPr="003F4585">
        <w:rPr>
          <w:rFonts w:ascii="AngsanaUPC" w:hAnsi="AngsanaUPC" w:cs="AngsanaUPC"/>
          <w:sz w:val="31"/>
          <w:szCs w:val="31"/>
          <w:cs/>
        </w:rPr>
        <w:t>ให้แข็งแรง</w:t>
      </w:r>
      <w:r w:rsidR="00214155" w:rsidRPr="003F4585">
        <w:rPr>
          <w:rFonts w:ascii="AngsanaUPC" w:hAnsi="AngsanaUPC" w:cs="AngsanaUPC"/>
          <w:sz w:val="31"/>
          <w:szCs w:val="31"/>
        </w:rPr>
        <w:t xml:space="preserve"> </w:t>
      </w:r>
      <w:r w:rsidR="00D5646E" w:rsidRPr="003F4585">
        <w:rPr>
          <w:rFonts w:ascii="AngsanaUPC" w:hAnsi="AngsanaUPC" w:cs="AngsanaUPC" w:hint="cs"/>
          <w:sz w:val="31"/>
          <w:szCs w:val="31"/>
          <w:cs/>
        </w:rPr>
        <w:t xml:space="preserve">เพราะหัวใจเป็นอวัยวะในทรวงอก อยู่ระหว่างปอดทั้ง 2 ข้าง ทำหน้าที่คอยสูบฉีดเลือดไปเลี้ยงส่วนต่างๆของร่างกาย </w:t>
      </w:r>
      <w:r w:rsidR="00572C1F" w:rsidRPr="003F4585">
        <w:rPr>
          <w:rFonts w:ascii="AngsanaUPC" w:hAnsi="AngsanaUPC" w:cs="AngsanaUPC" w:hint="cs"/>
          <w:sz w:val="31"/>
          <w:szCs w:val="31"/>
          <w:cs/>
        </w:rPr>
        <w:t>หาก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การทำงานของหัวใจผิดปกติ จะส่งผลให้</w:t>
      </w:r>
      <w:r w:rsidR="00572C1F" w:rsidRPr="003F4585">
        <w:rPr>
          <w:rFonts w:ascii="AngsanaUPC" w:hAnsi="AngsanaUPC" w:cs="AngsanaUPC" w:hint="cs"/>
          <w:sz w:val="31"/>
          <w:szCs w:val="31"/>
          <w:cs/>
        </w:rPr>
        <w:t>เกิดปัญหา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ต่ออวัยวะทั้งหมดของ</w:t>
      </w:r>
      <w:r w:rsidR="00214155" w:rsidRPr="003F4585">
        <w:rPr>
          <w:rFonts w:ascii="AngsanaUPC" w:hAnsi="AngsanaUPC" w:cs="AngsanaUPC"/>
          <w:sz w:val="31"/>
          <w:szCs w:val="31"/>
          <w:cs/>
        </w:rPr>
        <w:t>ร่างกายได้</w:t>
      </w:r>
      <w:r w:rsidR="00572C1F" w:rsidRPr="003F4585">
        <w:rPr>
          <w:rFonts w:ascii="AngsanaUPC" w:hAnsi="AngsanaUPC" w:cs="AngsanaUPC" w:hint="cs"/>
          <w:sz w:val="31"/>
          <w:szCs w:val="31"/>
          <w:cs/>
        </w:rPr>
        <w:t xml:space="preserve"> </w:t>
      </w:r>
    </w:p>
    <w:p w:rsidR="00F87244" w:rsidRPr="003F4585" w:rsidRDefault="00D6471B" w:rsidP="00F73121">
      <w:pPr>
        <w:pStyle w:val="normalpara"/>
        <w:spacing w:before="0" w:beforeAutospacing="0" w:after="0" w:afterAutospacing="0"/>
        <w:ind w:firstLine="600"/>
        <w:jc w:val="thaiDistribute"/>
        <w:rPr>
          <w:rStyle w:val="a6"/>
          <w:rFonts w:asciiTheme="majorBidi" w:eastAsia="Cordia New" w:hAnsiTheme="majorBidi" w:cstheme="majorBidi"/>
          <w:b w:val="0"/>
          <w:bCs w:val="0"/>
          <w:sz w:val="31"/>
          <w:szCs w:val="31"/>
        </w:rPr>
      </w:pPr>
      <w:r w:rsidRPr="003F4585">
        <w:rPr>
          <w:rFonts w:ascii="AngsanaUPC" w:hAnsi="AngsanaUPC" w:cs="AngsanaUPC" w:hint="cs"/>
          <w:sz w:val="31"/>
          <w:szCs w:val="31"/>
          <w:cs/>
        </w:rPr>
        <w:t xml:space="preserve">                  </w:t>
      </w:r>
      <w:r w:rsidR="00EE1215" w:rsidRPr="00F73121">
        <w:rPr>
          <w:rFonts w:ascii="AngsanaUPC" w:hAnsi="AngsanaUPC" w:cs="AngsanaUPC" w:hint="cs"/>
          <w:b/>
          <w:bCs/>
          <w:i/>
          <w:iCs/>
          <w:sz w:val="31"/>
          <w:szCs w:val="31"/>
          <w:cs/>
        </w:rPr>
        <w:t xml:space="preserve">ภาวะหัวใจล้มเหลว หรือที่เรียกว่า </w:t>
      </w:r>
      <w:r w:rsidR="00EE1215" w:rsidRPr="00F73121">
        <w:rPr>
          <w:rFonts w:ascii="AngsanaUPC" w:hAnsi="AngsanaUPC" w:cs="AngsanaUPC"/>
          <w:b/>
          <w:bCs/>
          <w:i/>
          <w:iCs/>
          <w:sz w:val="31"/>
          <w:szCs w:val="31"/>
        </w:rPr>
        <w:t>Heart Failure</w:t>
      </w:r>
      <w:r w:rsidR="00EE1215" w:rsidRPr="00F73121">
        <w:rPr>
          <w:rFonts w:ascii="AngsanaUPC" w:hAnsi="AngsanaUPC" w:cs="AngsanaUPC"/>
          <w:b/>
          <w:bCs/>
          <w:sz w:val="31"/>
          <w:szCs w:val="31"/>
        </w:rPr>
        <w:t xml:space="preserve"> 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คือ</w:t>
      </w:r>
      <w:r w:rsidR="00F87244" w:rsidRPr="003F4585">
        <w:rPr>
          <w:rFonts w:ascii="AngsanaUPC" w:hAnsi="AngsanaUPC" w:cs="AngsanaUPC" w:hint="cs"/>
          <w:sz w:val="31"/>
          <w:szCs w:val="31"/>
          <w:cs/>
        </w:rPr>
        <w:t xml:space="preserve"> 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ภาวะที่หัวใจอ่อนแรงไม่สามารถสูบฉีดเลือดไป</w:t>
      </w:r>
      <w:r w:rsidRPr="003F4585">
        <w:rPr>
          <w:rFonts w:ascii="AngsanaUPC" w:hAnsi="AngsanaUPC" w:cs="AngsanaUPC" w:hint="cs"/>
          <w:sz w:val="31"/>
          <w:szCs w:val="31"/>
          <w:cs/>
        </w:rPr>
        <w:t xml:space="preserve">                   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เลี้ยงส่วนต่างๆ ของร่างกายได้อย่างปกติ เนื่องจากหัวใจมีการบีบตัวหรือคลายตัวที่ผิดปกติ บางครั้งหัวใจมีขนาดโตหรือ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 xml:space="preserve">      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>หนากว่าปกติ</w:t>
      </w:r>
      <w:r w:rsidRPr="003F4585">
        <w:rPr>
          <w:rFonts w:ascii="AngsanaUPC" w:hAnsi="AngsanaUPC" w:cs="AngsanaUPC" w:hint="cs"/>
          <w:sz w:val="31"/>
          <w:szCs w:val="31"/>
          <w:cs/>
        </w:rPr>
        <w:t xml:space="preserve"> </w:t>
      </w:r>
      <w:r w:rsidR="00EE1215" w:rsidRPr="003F4585">
        <w:rPr>
          <w:rFonts w:ascii="AngsanaUPC" w:hAnsi="AngsanaUPC" w:cs="AngsanaUPC" w:hint="cs"/>
          <w:sz w:val="31"/>
          <w:szCs w:val="31"/>
          <w:cs/>
        </w:rPr>
        <w:t xml:space="preserve">สาเหตุที่ทำให้ภาวะหัวใจล้มเหลว </w:t>
      </w:r>
      <w:r w:rsidR="00F87244" w:rsidRPr="003F4585">
        <w:rPr>
          <w:rFonts w:ascii="AngsanaUPC" w:hAnsi="AngsanaUPC" w:cs="AngsanaUPC" w:hint="cs"/>
          <w:sz w:val="31"/>
          <w:szCs w:val="31"/>
          <w:cs/>
        </w:rPr>
        <w:t>เกิดได้จาก</w:t>
      </w:r>
      <w:r w:rsidR="00A06FA5" w:rsidRPr="003F4585">
        <w:rPr>
          <w:rFonts w:ascii="AngsanaUPC" w:hAnsi="AngsanaUPC" w:cs="AngsanaUPC" w:hint="cs"/>
          <w:sz w:val="31"/>
          <w:szCs w:val="31"/>
          <w:cs/>
        </w:rPr>
        <w:t xml:space="preserve">โรคหลอดเลือดหัวใจตีบ หรือกล้ามเนื้อหัวใจขาดเลือด 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 xml:space="preserve">                    </w:t>
      </w:r>
      <w:r w:rsidR="00A06FA5" w:rsidRPr="003F4585">
        <w:rPr>
          <w:rFonts w:ascii="AngsanaUPC" w:hAnsi="AngsanaUPC" w:cs="AngsanaUPC" w:hint="cs"/>
          <w:sz w:val="31"/>
          <w:szCs w:val="31"/>
          <w:cs/>
        </w:rPr>
        <w:t>โรคความดันโลหิตสูง โรคลิ้นหัวใจรั่ว หรือลิ้นหัวใจตีบ โรคกล้ามเนื้อหัวใจพิการหรือบกพร่อง โรคกล้ามนื้อหัวใจอักเสบและการติดเชื้อของกล้ามเนื้อหัวใจ หรือลิ้นหัวใจ โรคหัวใจพิการแต่กำเนิด สาเหตุอื่นๆ เช่น กล้ามเนื้อหัวใจอ่อนแรง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 xml:space="preserve">                  </w:t>
      </w:r>
      <w:r w:rsidR="00A06FA5" w:rsidRPr="003F4585">
        <w:rPr>
          <w:rFonts w:ascii="AngsanaUPC" w:hAnsi="AngsanaUPC" w:cs="AngsanaUPC" w:hint="cs"/>
          <w:sz w:val="31"/>
          <w:szCs w:val="31"/>
          <w:cs/>
        </w:rPr>
        <w:t>จากสารพิษต่างๆ เช่น การดื่มสุรา หรือยาเสพติด พันธุกรรม โรคเนื้อเยื่อเกี่ยวพัน โรคต่อมไร้ท่อ</w:t>
      </w:r>
      <w:r w:rsidR="00F87244" w:rsidRPr="003F4585">
        <w:rPr>
          <w:rFonts w:ascii="AngsanaUPC" w:hAnsi="AngsanaUPC" w:cs="AngsanaUPC" w:hint="cs"/>
          <w:sz w:val="31"/>
          <w:szCs w:val="31"/>
          <w:cs/>
        </w:rPr>
        <w:t xml:space="preserve"> เป็นต้น นอกจากนี้</w:t>
      </w:r>
      <w:r w:rsidR="00F73121">
        <w:rPr>
          <w:rFonts w:ascii="AngsanaUPC" w:hAnsi="AngsanaUPC" w:cs="AngsanaUPC" w:hint="cs"/>
          <w:sz w:val="31"/>
          <w:szCs w:val="31"/>
          <w:cs/>
        </w:rPr>
        <w:t xml:space="preserve">                    </w:t>
      </w:r>
      <w:r w:rsidR="00F87244" w:rsidRPr="003F4585">
        <w:rPr>
          <w:rFonts w:ascii="AngsanaUPC" w:hAnsi="AngsanaUPC" w:cs="AngsanaUPC" w:hint="cs"/>
          <w:sz w:val="31"/>
          <w:szCs w:val="31"/>
          <w:cs/>
        </w:rPr>
        <w:t>สาเหตุสำคัญที่ส่งผลให้ผู้ป่วยมีภาวะหัวใจล้มเหลวกำเริบม</w:t>
      </w:r>
      <w:r w:rsidR="003F4585" w:rsidRPr="003F4585">
        <w:rPr>
          <w:rFonts w:ascii="AngsanaUPC" w:hAnsi="AngsanaUPC" w:cs="AngsanaUPC" w:hint="cs"/>
          <w:sz w:val="31"/>
          <w:szCs w:val="31"/>
          <w:cs/>
        </w:rPr>
        <w:t>า</w:t>
      </w:r>
      <w:r w:rsidR="00F87244" w:rsidRPr="003F4585">
        <w:rPr>
          <w:rFonts w:ascii="AngsanaUPC" w:hAnsi="AngsanaUPC" w:cs="AngsanaUPC" w:hint="cs"/>
          <w:sz w:val="31"/>
          <w:szCs w:val="31"/>
          <w:cs/>
        </w:rPr>
        <w:t>กยิ่งขึ้น เกิดได้จาก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การรับประทานอาหารรสเค็ม หรืออาหารที่มีโซเดียมสูง การดื่มน้ำมากเกินไป (มากกว่าที่ปัสสาวะออกจากร่างกาย)  การรับประทานยาที่ไม่สม่ำเสมอ ภาวะหัวใจเต้นผิดจังหวะ ภาวะกล้ามเนื้อหัวใจขาดเลือด กา</w:t>
      </w:r>
      <w:r w:rsidR="00D57E7B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ร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รับประทานยากลุ่ม</w:t>
      </w:r>
      <w:r w:rsidR="00F87244" w:rsidRPr="003F4585">
        <w:rPr>
          <w:rStyle w:val="a6"/>
          <w:rFonts w:asciiTheme="majorBidi" w:eastAsia="Cordia New" w:hAnsiTheme="majorBidi" w:cstheme="majorBidi"/>
          <w:b w:val="0"/>
          <w:bCs w:val="0"/>
          <w:sz w:val="31"/>
          <w:szCs w:val="31"/>
        </w:rPr>
        <w:t xml:space="preserve"> NSAIDS 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และภาวะอื่นๆ เช่น ไทรอยด์เป็นพิษ การติดเชื้อ</w:t>
      </w:r>
      <w:r w:rsidR="00F73121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                    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ในร่างกาย ภาวะซีดหรือเลือดจาง</w:t>
      </w:r>
    </w:p>
    <w:p w:rsidR="0049561E" w:rsidRDefault="00F87244" w:rsidP="003F4585">
      <w:pPr>
        <w:pStyle w:val="normalpara"/>
        <w:spacing w:before="0" w:beforeAutospacing="0" w:after="120" w:afterAutospacing="0"/>
        <w:ind w:firstLine="600"/>
        <w:jc w:val="thaiDistribute"/>
        <w:rPr>
          <w:rFonts w:ascii="AngsanaUPC" w:hAnsi="AngsanaUPC" w:cs="AngsanaUPC"/>
          <w:sz w:val="31"/>
          <w:szCs w:val="31"/>
        </w:rPr>
      </w:pPr>
      <w:r w:rsidRPr="003F4585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3F4585">
        <w:rPr>
          <w:rFonts w:asciiTheme="majorBidi" w:hAnsiTheme="majorBidi" w:cstheme="majorBidi"/>
          <w:b/>
          <w:bCs/>
          <w:sz w:val="31"/>
          <w:szCs w:val="31"/>
          <w:cs/>
        </w:rPr>
        <w:tab/>
        <w:t>นายแพทย์เอนก กนกศิลป์ ผู้อำนวยการสถาบันโรคทรวงอก กล่าวเพิ่มเติมว่า</w:t>
      </w:r>
      <w:r w:rsidRPr="003F4585">
        <w:rPr>
          <w:rFonts w:asciiTheme="majorBidi" w:hAnsiTheme="majorBidi" w:cstheme="majorBidi" w:hint="cs"/>
          <w:b/>
          <w:bCs/>
          <w:sz w:val="31"/>
          <w:szCs w:val="31"/>
          <w:cs/>
        </w:rPr>
        <w:t xml:space="preserve"> </w:t>
      </w:r>
      <w:r w:rsidR="00D6471B" w:rsidRPr="003F4585">
        <w:rPr>
          <w:rFonts w:ascii="AngsanaUPC" w:hAnsi="AngsanaUPC" w:cs="AngsanaUPC" w:hint="cs"/>
          <w:sz w:val="31"/>
          <w:szCs w:val="31"/>
          <w:cs/>
        </w:rPr>
        <w:t>ผู้ป่วยท</w:t>
      </w:r>
      <w:r w:rsidRPr="003F4585">
        <w:rPr>
          <w:rFonts w:ascii="AngsanaUPC" w:hAnsi="AngsanaUPC" w:cs="AngsanaUPC" w:hint="cs"/>
          <w:sz w:val="31"/>
          <w:szCs w:val="31"/>
          <w:cs/>
        </w:rPr>
        <w:t>ี่มีภาวะหัวใจล้มเหลวมักจะมีอาการ</w:t>
      </w:r>
      <w:r w:rsidR="00D6471B" w:rsidRPr="003F4585">
        <w:rPr>
          <w:rFonts w:ascii="AngsanaUPC" w:hAnsi="AngsanaUPC" w:cs="AngsanaUPC" w:hint="cs"/>
          <w:b/>
          <w:bCs/>
          <w:sz w:val="31"/>
          <w:szCs w:val="31"/>
          <w:cs/>
        </w:rPr>
        <w:t>เหนื่อยง่าย</w:t>
      </w:r>
      <w:r w:rsidR="00D6471B" w:rsidRPr="003F4585">
        <w:rPr>
          <w:rFonts w:ascii="AngsanaUPC" w:hAnsi="AngsanaUPC" w:cs="AngsanaUPC" w:hint="cs"/>
          <w:sz w:val="31"/>
          <w:szCs w:val="31"/>
          <w:cs/>
        </w:rPr>
        <w:t xml:space="preserve"> </w:t>
      </w:r>
      <w:r w:rsidR="007A0CAF" w:rsidRPr="007A0CAF">
        <w:rPr>
          <w:rFonts w:ascii="AngsanaUPC" w:hAnsi="AngsanaUPC" w:cs="AngsanaUPC" w:hint="cs"/>
          <w:b/>
          <w:bCs/>
          <w:sz w:val="31"/>
          <w:szCs w:val="31"/>
          <w:cs/>
        </w:rPr>
        <w:t>หรือ</w:t>
      </w:r>
      <w:r w:rsidR="00D6471B" w:rsidRPr="003F4585">
        <w:rPr>
          <w:rFonts w:ascii="AngsanaUPC" w:hAnsi="AngsanaUPC" w:cs="AngsanaUPC" w:hint="cs"/>
          <w:b/>
          <w:bCs/>
          <w:sz w:val="31"/>
          <w:szCs w:val="31"/>
          <w:cs/>
        </w:rPr>
        <w:t>หอบ</w:t>
      </w:r>
      <w:r w:rsidR="0049561E">
        <w:rPr>
          <w:rFonts w:ascii="AngsanaUPC" w:hAnsi="AngsanaUPC" w:cs="AngsanaUPC" w:hint="cs"/>
          <w:sz w:val="31"/>
          <w:szCs w:val="31"/>
          <w:cs/>
        </w:rPr>
        <w:t xml:space="preserve"> </w:t>
      </w:r>
      <w:r w:rsidR="00D6471B" w:rsidRPr="003F4585">
        <w:rPr>
          <w:rFonts w:ascii="AngsanaUPC" w:hAnsi="AngsanaUPC" w:cs="AngsanaUPC" w:hint="cs"/>
          <w:b/>
          <w:bCs/>
          <w:sz w:val="31"/>
          <w:szCs w:val="31"/>
          <w:cs/>
        </w:rPr>
        <w:t>นอนราบไม่ได้</w:t>
      </w:r>
      <w:r w:rsidR="00F73121">
        <w:rPr>
          <w:rFonts w:ascii="AngsanaUPC" w:hAnsi="AngsanaUPC" w:cs="AngsanaUPC" w:hint="cs"/>
          <w:sz w:val="31"/>
          <w:szCs w:val="31"/>
          <w:cs/>
        </w:rPr>
        <w:t xml:space="preserve"> ต้องหนุนหมอนเพิ่ม</w:t>
      </w:r>
      <w:r w:rsidR="00D6471B" w:rsidRPr="003F4585">
        <w:rPr>
          <w:rFonts w:ascii="AngsanaUPC" w:hAnsi="AngsanaUPC" w:cs="AngsanaUPC" w:hint="cs"/>
          <w:sz w:val="31"/>
          <w:szCs w:val="31"/>
          <w:cs/>
        </w:rPr>
        <w:t>หรือนั่งหลับ สะดุ้ง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 xml:space="preserve">ตื่นมาตอนกลางคืน เพราะอึดอัดหายใจลำบาก </w:t>
      </w:r>
      <w:r w:rsidR="0040510F" w:rsidRPr="003F4585">
        <w:rPr>
          <w:rFonts w:ascii="AngsanaUPC" w:hAnsi="AngsanaUPC" w:cs="AngsanaUPC" w:hint="cs"/>
          <w:b/>
          <w:bCs/>
          <w:sz w:val="31"/>
          <w:szCs w:val="31"/>
          <w:cs/>
        </w:rPr>
        <w:t>บวม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>ที่ข้อเท้าและหน้าแข้ง น้ำหนักตัวเพิ่มขึ้นอย่างรวดเร็ว</w:t>
      </w:r>
      <w:r w:rsidR="0040510F" w:rsidRPr="003F4585">
        <w:rPr>
          <w:rFonts w:ascii="AngsanaUPC" w:hAnsi="AngsanaUPC" w:cs="AngsanaUPC" w:hint="cs"/>
          <w:b/>
          <w:bCs/>
          <w:sz w:val="31"/>
          <w:szCs w:val="31"/>
          <w:cs/>
        </w:rPr>
        <w:t xml:space="preserve">มากกว่า 2 กิโลกรัม ใน 2 วัน 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>อ่อนเพลีย</w:t>
      </w:r>
      <w:r w:rsidR="0040510F" w:rsidRPr="003F4585">
        <w:rPr>
          <w:rFonts w:ascii="AngsanaUPC" w:hAnsi="AngsanaUPC" w:cs="AngsanaUPC" w:hint="cs"/>
          <w:b/>
          <w:bCs/>
          <w:sz w:val="31"/>
          <w:szCs w:val="31"/>
          <w:cs/>
        </w:rPr>
        <w:t xml:space="preserve"> </w:t>
      </w:r>
      <w:r w:rsidR="0040510F" w:rsidRPr="003F4585">
        <w:rPr>
          <w:rFonts w:ascii="AngsanaUPC" w:hAnsi="AngsanaUPC" w:cs="AngsanaUPC" w:hint="cs"/>
          <w:sz w:val="31"/>
          <w:szCs w:val="31"/>
          <w:cs/>
        </w:rPr>
        <w:t xml:space="preserve">ไม่มีแรง คลื่นไส้ อาเจียน เบื่ออาหาร และท้องอืด </w:t>
      </w:r>
    </w:p>
    <w:p w:rsidR="00F87244" w:rsidRPr="003F4585" w:rsidRDefault="0049561E" w:rsidP="003F4585">
      <w:pPr>
        <w:pStyle w:val="normalpara"/>
        <w:spacing w:before="0" w:beforeAutospacing="0" w:after="120" w:afterAutospacing="0"/>
        <w:ind w:firstLine="600"/>
        <w:jc w:val="thaiDistribute"/>
        <w:rPr>
          <w:rStyle w:val="a6"/>
          <w:rFonts w:asciiTheme="majorBidi" w:eastAsia="Cordia New" w:hAnsiTheme="majorBidi" w:cstheme="majorBidi"/>
          <w:b w:val="0"/>
          <w:bCs w:val="0"/>
          <w:sz w:val="31"/>
          <w:szCs w:val="31"/>
        </w:rPr>
      </w:pPr>
      <w:r>
        <w:rPr>
          <w:rFonts w:ascii="AngsanaUPC" w:hAnsi="AngsanaUPC" w:cs="AngsanaUPC"/>
          <w:sz w:val="31"/>
          <w:szCs w:val="31"/>
        </w:rPr>
        <w:t xml:space="preserve">                 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ดังนั้นผู้ป่วยควรดูแลและควบคุมปัจจัยเสี่ยงเพื่อป้องกันไม่ให้ภาวะหัวใจล้มเหลวกำเริบมากขึ้น ด้วยการปรับเปลี่ยนพฤติกรรมตนเอง</w:t>
      </w:r>
      <w:r>
        <w:rPr>
          <w:rStyle w:val="a6"/>
          <w:rFonts w:asciiTheme="majorBidi" w:eastAsia="Cordia New" w:hAnsiTheme="majorBidi" w:cstheme="majorBidi"/>
          <w:b w:val="0"/>
          <w:bCs w:val="0"/>
          <w:sz w:val="31"/>
          <w:szCs w:val="31"/>
        </w:rPr>
        <w:t xml:space="preserve"> 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ดังนี้ </w:t>
      </w:r>
      <w:r w:rsidR="00F87244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ชั่งน้ำหนักทุกวัน </w:t>
      </w:r>
      <w:r w:rsidRPr="0049561E">
        <w:rPr>
          <w:rFonts w:ascii="Segoe UI" w:hAnsi="Segoe UI"/>
          <w:sz w:val="31"/>
          <w:szCs w:val="31"/>
          <w:shd w:val="clear" w:color="auto" w:fill="FFFFFF"/>
          <w:cs/>
        </w:rPr>
        <w:t>ก่อนทานอาหารเช้าทุกวัน หรือภายหลังเข้าห้องน้ำขับถ่ายแล้วในช่วงเช้า</w:t>
      </w:r>
      <w:r w:rsidR="00F87244" w:rsidRPr="0049561E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</w:t>
      </w:r>
      <w:r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และ</w:t>
      </w:r>
      <w:r w:rsidR="00F87244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จดบันทึก</w:t>
      </w:r>
      <w:r w:rsidR="00324A42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น้ำหนักเพื่อช่วยประเมินตนเอง </w:t>
      </w:r>
      <w:r w:rsidR="00324A42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ดื่มน้ำในปริมาณที่เหมาะสม </w:t>
      </w:r>
      <w:r w:rsidR="004B168D" w:rsidRPr="004B168D">
        <w:rPr>
          <w:rFonts w:ascii="Segoe UI" w:hAnsi="Segoe UI"/>
          <w:sz w:val="31"/>
          <w:szCs w:val="31"/>
          <w:shd w:val="clear" w:color="auto" w:fill="FFFFFF"/>
          <w:cs/>
        </w:rPr>
        <w:t>ตามแผนการรักษาของแพทย์</w:t>
      </w:r>
      <w:r w:rsidR="004B168D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 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หลีกเลี่ยงอาห</w:t>
      </w:r>
      <w:r w:rsidR="004B168D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ารที่มีรสหวาน มัน เค็ม 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</w:t>
      </w:r>
      <w:r w:rsidR="004B168D" w:rsidRPr="004B168D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จำกัดปริมาณโซเดียมที่รับประทานต่อวัน</w:t>
      </w:r>
      <w:r w:rsidR="004B168D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ออกกำลังกายอย่างสม่ำเสมออย่างพอดี 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อาจเริ่มจากการ</w:t>
      </w:r>
      <w:r w:rsidR="004B168D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                                  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ออกกำลังกายเบาๆ เช่น เดินทางราบ </w:t>
      </w:r>
      <w:r w:rsidR="00B83317" w:rsidRPr="003F4585">
        <w:rPr>
          <w:rFonts w:ascii="Segoe UI" w:hAnsi="Segoe UI"/>
          <w:sz w:val="31"/>
          <w:szCs w:val="31"/>
          <w:shd w:val="clear" w:color="auto" w:fill="FFFFFF"/>
          <w:cs/>
        </w:rPr>
        <w:t>หากหอบเหนื่อยควรหยุดพักทันที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 </w:t>
      </w:r>
      <w:r w:rsidR="004B168D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งด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สูบบุหรี่</w:t>
      </w:r>
      <w:r w:rsidR="004B168D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และ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แอลกอฮอล์ทุกประเภท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เพราะสารพิษในบุหรี่จะส่งผลให้เส้นเลือดหัวใจตีบ และเครื่องดื่มแอลกอฮอล์</w:t>
      </w:r>
      <w:r w:rsidR="00F73121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ทำให้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การบีบตัวของหัวใจลดลง 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รับประทานยา</w:t>
      </w:r>
      <w:r w:rsidR="004B168D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 xml:space="preserve">                             </w:t>
      </w:r>
      <w:r w:rsidR="00B83317" w:rsidRPr="003F4585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อย่างสม่ำเสมอ</w:t>
      </w:r>
      <w:r w:rsidR="004B168D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ตามคำแนะนำของแพทย์ 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มาพบแพทย์ตามนัดทุกครั้ง </w:t>
      </w:r>
      <w:r w:rsidR="004B168D">
        <w:rPr>
          <w:rFonts w:ascii="Segoe UI" w:hAnsi="Segoe UI" w:hint="cs"/>
          <w:sz w:val="31"/>
          <w:szCs w:val="31"/>
          <w:shd w:val="clear" w:color="auto" w:fill="FFFFFF"/>
          <w:cs/>
        </w:rPr>
        <w:t>รวมทั้ง</w:t>
      </w:r>
      <w:r w:rsidR="004B168D" w:rsidRPr="004B168D">
        <w:rPr>
          <w:rFonts w:ascii="Segoe UI" w:hAnsi="Segoe UI"/>
          <w:sz w:val="31"/>
          <w:szCs w:val="31"/>
          <w:shd w:val="clear" w:color="auto" w:fill="FFFFFF"/>
          <w:cs/>
        </w:rPr>
        <w:t>ควรได้รับวัคซีนป้องกันไข้หวัดใหญ่ประจำปีในกรณีไม่มีข้อห้าม</w:t>
      </w:r>
      <w:r w:rsidR="004B168D">
        <w:rPr>
          <w:rFonts w:ascii="Segoe UI" w:hAnsi="Segoe UI" w:hint="cs"/>
          <w:sz w:val="31"/>
          <w:szCs w:val="31"/>
          <w:shd w:val="clear" w:color="auto" w:fill="FFFFFF"/>
          <w:cs/>
        </w:rPr>
        <w:t xml:space="preserve"> </w:t>
      </w:r>
      <w:r w:rsidR="00B83317" w:rsidRPr="00F73121">
        <w:rPr>
          <w:rStyle w:val="a6"/>
          <w:rFonts w:asciiTheme="majorBidi" w:eastAsia="Cordia New" w:hAnsiTheme="majorBidi" w:cstheme="majorBidi" w:hint="cs"/>
          <w:sz w:val="31"/>
          <w:szCs w:val="31"/>
          <w:cs/>
        </w:rPr>
        <w:t>และที่สำคัญผู้ป่วยควรสังเกตอาการตนเอง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หากพบว่ามีอา</w:t>
      </w:r>
      <w:r w:rsidR="00F73121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การผิดปกติ ควรรีบไปพบแพทย์ทันที</w:t>
      </w:r>
      <w:r w:rsidR="00B83317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ป้องกัน</w:t>
      </w:r>
      <w:r w:rsidR="003F4585" w:rsidRPr="003F4585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>ความรุนแรงของโรค</w:t>
      </w:r>
      <w:r w:rsidR="00F73121">
        <w:rPr>
          <w:rStyle w:val="a6"/>
          <w:rFonts w:asciiTheme="majorBidi" w:eastAsia="Cordia New" w:hAnsiTheme="majorBidi" w:cstheme="majorBidi" w:hint="cs"/>
          <w:b w:val="0"/>
          <w:bCs w:val="0"/>
          <w:sz w:val="31"/>
          <w:szCs w:val="31"/>
          <w:cs/>
        </w:rPr>
        <w:t xml:space="preserve"> และ</w:t>
      </w:r>
      <w:r w:rsidR="003F4585" w:rsidRPr="003F4585">
        <w:rPr>
          <w:rStyle w:val="a6"/>
          <w:rFonts w:ascii="kalatexaregular" w:eastAsia="Cordia New" w:hAnsi="kalatexaregular"/>
          <w:b w:val="0"/>
          <w:bCs w:val="0"/>
          <w:sz w:val="31"/>
          <w:szCs w:val="31"/>
          <w:cs/>
        </w:rPr>
        <w:t>นำไปสู่แนวทางการรักษาที่ถูกวิธี</w:t>
      </w:r>
      <w:r w:rsidR="00F73121">
        <w:rPr>
          <w:rStyle w:val="a6"/>
          <w:rFonts w:ascii="kalatexaregular" w:eastAsia="Cordia New" w:hAnsi="kalatexaregular" w:hint="cs"/>
          <w:b w:val="0"/>
          <w:bCs w:val="0"/>
          <w:sz w:val="31"/>
          <w:szCs w:val="31"/>
          <w:cs/>
        </w:rPr>
        <w:t xml:space="preserve"> เพื่อ</w:t>
      </w:r>
      <w:r w:rsidR="003F4585" w:rsidRPr="003F4585">
        <w:rPr>
          <w:rStyle w:val="a6"/>
          <w:rFonts w:ascii="kalatexaregular" w:eastAsia="Cordia New" w:hAnsi="kalatexaregular"/>
          <w:b w:val="0"/>
          <w:bCs w:val="0"/>
          <w:sz w:val="31"/>
          <w:szCs w:val="31"/>
          <w:cs/>
        </w:rPr>
        <w:t>รักษาชีวิตผู้ป่วยได้อย่างปลอดภัย</w:t>
      </w:r>
    </w:p>
    <w:p w:rsidR="00214155" w:rsidRPr="004F3E45" w:rsidRDefault="00C72C21" w:rsidP="00D57E7B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</w:rPr>
      </w:pPr>
      <w:r>
        <w:rPr>
          <w:rFonts w:asciiTheme="majorBidi" w:eastAsia="Times New Roman" w:hAnsiTheme="majorBidi" w:cstheme="majorBidi"/>
          <w:sz w:val="31"/>
          <w:szCs w:val="31"/>
        </w:rPr>
        <w:t>#</w:t>
      </w:r>
      <w:r w:rsidR="000F1052" w:rsidRPr="003F4585">
        <w:rPr>
          <w:rFonts w:ascii="AngsanaUPC" w:eastAsia="Times New Roman" w:hAnsi="AngsanaUPC" w:cs="AngsanaUPC"/>
          <w:sz w:val="31"/>
          <w:szCs w:val="31"/>
          <w:shd w:val="clear" w:color="auto" w:fill="FFFFFF"/>
          <w:cs/>
        </w:rPr>
        <w:t xml:space="preserve">กรมการแพทย์ </w:t>
      </w:r>
      <w:r w:rsidR="000F1052">
        <w:rPr>
          <w:rFonts w:ascii="AngsanaUPC" w:eastAsia="Times New Roman" w:hAnsi="AngsanaUPC" w:cs="AngsanaUPC"/>
          <w:sz w:val="31"/>
          <w:szCs w:val="31"/>
          <w:shd w:val="clear" w:color="auto" w:fill="FFFFFF"/>
        </w:rPr>
        <w:t xml:space="preserve"> #</w:t>
      </w:r>
      <w:r w:rsidR="000F1052" w:rsidRPr="003F4585">
        <w:rPr>
          <w:rFonts w:ascii="AngsanaUPC" w:eastAsia="Times New Roman" w:hAnsi="AngsanaUPC" w:cs="AngsanaUPC"/>
          <w:sz w:val="31"/>
          <w:szCs w:val="31"/>
          <w:shd w:val="clear" w:color="auto" w:fill="FFFFFF"/>
          <w:cs/>
        </w:rPr>
        <w:t xml:space="preserve">สถาบันโรคทรวงอก </w:t>
      </w:r>
      <w:r w:rsidR="002C4B79">
        <w:rPr>
          <w:rFonts w:ascii="AngsanaUPC" w:eastAsia="Times New Roman" w:hAnsi="AngsanaUPC" w:cs="AngsanaUPC"/>
          <w:sz w:val="31"/>
          <w:szCs w:val="31"/>
          <w:shd w:val="clear" w:color="auto" w:fill="FFFFFF"/>
        </w:rPr>
        <w:t>#</w:t>
      </w:r>
      <w:r w:rsidR="000F1052" w:rsidRPr="003F4585">
        <w:rPr>
          <w:rFonts w:ascii="AngsanaUPC" w:eastAsia="Times New Roman" w:hAnsi="AngsanaUPC" w:cs="AngsanaUPC" w:hint="cs"/>
          <w:sz w:val="31"/>
          <w:szCs w:val="31"/>
          <w:shd w:val="clear" w:color="auto" w:fill="FFFFFF"/>
          <w:cs/>
        </w:rPr>
        <w:t>ภาวะหัวใจล้มเหลว</w:t>
      </w:r>
      <w:r w:rsidR="002C4B79">
        <w:rPr>
          <w:rFonts w:ascii="Segoe UI" w:hAnsi="Segoe UI" w:cs="Angsana New"/>
          <w:color w:val="272727"/>
          <w:sz w:val="24"/>
          <w:szCs w:val="24"/>
          <w:shd w:val="clear" w:color="auto" w:fill="FCFCFC"/>
        </w:rPr>
        <w:t xml:space="preserve">   </w:t>
      </w:r>
      <w:r w:rsidR="002C4B79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</w:rPr>
        <w:t>-</w:t>
      </w:r>
      <w:r w:rsidR="002C4B79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  <w:cs/>
        </w:rPr>
        <w:t>ขอขอบคุณ</w:t>
      </w:r>
      <w:r w:rsidR="002C4B79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</w:rPr>
        <w:t>- 1</w:t>
      </w:r>
      <w:r w:rsidR="004F3E45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</w:rPr>
        <w:t xml:space="preserve">7 </w:t>
      </w:r>
      <w:r w:rsidR="004F3E45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  <w:cs/>
        </w:rPr>
        <w:t>กุมภาพันธ์</w:t>
      </w:r>
      <w:r w:rsidR="004F3E45" w:rsidRPr="004F3E45">
        <w:rPr>
          <w:rFonts w:asciiTheme="majorBidi" w:hAnsiTheme="majorBidi" w:cstheme="majorBidi"/>
          <w:color w:val="272727"/>
          <w:sz w:val="32"/>
          <w:szCs w:val="32"/>
          <w:shd w:val="clear" w:color="auto" w:fill="FCFCFC"/>
        </w:rPr>
        <w:t xml:space="preserve"> 2565</w:t>
      </w:r>
    </w:p>
    <w:sectPr w:rsidR="00214155" w:rsidRPr="004F3E45" w:rsidSect="0059455A">
      <w:pgSz w:w="11906" w:h="16838"/>
      <w:pgMar w:top="993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texaregular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6D"/>
    <w:rsid w:val="00073C6B"/>
    <w:rsid w:val="000D1860"/>
    <w:rsid w:val="000F1052"/>
    <w:rsid w:val="001F0E50"/>
    <w:rsid w:val="00214155"/>
    <w:rsid w:val="002C4B79"/>
    <w:rsid w:val="00324A42"/>
    <w:rsid w:val="00353CCC"/>
    <w:rsid w:val="003F4585"/>
    <w:rsid w:val="0040510F"/>
    <w:rsid w:val="004606EE"/>
    <w:rsid w:val="0049561E"/>
    <w:rsid w:val="004B168D"/>
    <w:rsid w:val="004F3E45"/>
    <w:rsid w:val="00572C1F"/>
    <w:rsid w:val="005740CD"/>
    <w:rsid w:val="0059455A"/>
    <w:rsid w:val="007913A6"/>
    <w:rsid w:val="007A0CAF"/>
    <w:rsid w:val="00904E6D"/>
    <w:rsid w:val="009D4D75"/>
    <w:rsid w:val="00A06FA5"/>
    <w:rsid w:val="00A438B9"/>
    <w:rsid w:val="00B23F4F"/>
    <w:rsid w:val="00B83317"/>
    <w:rsid w:val="00BB4F29"/>
    <w:rsid w:val="00C446EB"/>
    <w:rsid w:val="00C72C21"/>
    <w:rsid w:val="00CB69CC"/>
    <w:rsid w:val="00D5646E"/>
    <w:rsid w:val="00D57E7B"/>
    <w:rsid w:val="00D60AC5"/>
    <w:rsid w:val="00D6471B"/>
    <w:rsid w:val="00D943C3"/>
    <w:rsid w:val="00EE1215"/>
    <w:rsid w:val="00F73121"/>
    <w:rsid w:val="00F87244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E4EDC6-0CB5-4F7A-A0E5-8152BB0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3A6"/>
    <w:pPr>
      <w:tabs>
        <w:tab w:val="right" w:pos="9072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913A6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913A6"/>
    <w:pPr>
      <w:ind w:left="720"/>
      <w:contextualSpacing/>
    </w:pPr>
  </w:style>
  <w:style w:type="character" w:styleId="a6">
    <w:name w:val="Strong"/>
    <w:basedOn w:val="a0"/>
    <w:uiPriority w:val="22"/>
    <w:qFormat/>
    <w:rsid w:val="00904E6D"/>
    <w:rPr>
      <w:b/>
      <w:bCs/>
    </w:rPr>
  </w:style>
  <w:style w:type="paragraph" w:customStyle="1" w:styleId="normalpara">
    <w:name w:val="normalpara"/>
    <w:basedOn w:val="a"/>
    <w:rsid w:val="00904E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57E7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7E7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Wilaiwan Puangkaew</cp:lastModifiedBy>
  <cp:revision>2</cp:revision>
  <cp:lastPrinted>2022-02-11T02:14:00Z</cp:lastPrinted>
  <dcterms:created xsi:type="dcterms:W3CDTF">2022-02-17T04:05:00Z</dcterms:created>
  <dcterms:modified xsi:type="dcterms:W3CDTF">2022-02-17T04:05:00Z</dcterms:modified>
</cp:coreProperties>
</file>