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3F0" w:rsidRDefault="00BC73F0">
      <w:pPr>
        <w:rPr>
          <w:cs/>
        </w:rPr>
      </w:pPr>
    </w:p>
    <w:p w:rsidR="00511AAA" w:rsidRDefault="00511AAA"/>
    <w:p w:rsidR="00C47BD1" w:rsidRPr="00D17847" w:rsidRDefault="00C47BD1" w:rsidP="00C47BD1">
      <w:pPr>
        <w:spacing w:before="480" w:after="0" w:line="240" w:lineRule="auto"/>
        <w:ind w:right="-46" w:firstLine="720"/>
        <w:jc w:val="center"/>
        <w:rPr>
          <w:rFonts w:ascii="TH SarabunPSK" w:hAnsi="TH SarabunPSK" w:cs="TH SarabunPSK"/>
          <w:b/>
          <w:bCs/>
          <w:color w:val="00B0F0"/>
          <w:sz w:val="40"/>
          <w:szCs w:val="40"/>
        </w:rPr>
      </w:pPr>
      <w:r w:rsidRPr="00D17847">
        <w:rPr>
          <w:rFonts w:ascii="TH SarabunPSK" w:hAnsi="TH SarabunPSK" w:cs="TH SarabunPSK"/>
          <w:b/>
          <w:bCs/>
          <w:color w:val="00B0F0"/>
          <w:sz w:val="40"/>
          <w:szCs w:val="40"/>
          <w:cs/>
        </w:rPr>
        <w:t>จับพ่อค้าหัวใสหลอกลวงอ้างผลิตยา "ยาเสียสาว"</w:t>
      </w:r>
    </w:p>
    <w:p w:rsidR="00C47BD1" w:rsidRPr="00C47BD1" w:rsidRDefault="00C47BD1" w:rsidP="00C47BD1">
      <w:pPr>
        <w:spacing w:after="0" w:line="240" w:lineRule="auto"/>
        <w:ind w:right="368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17847">
        <w:rPr>
          <w:rFonts w:ascii="TH SarabunPSK" w:hAnsi="TH SarabunPSK" w:cs="TH SarabunPSK"/>
          <w:b/>
          <w:bCs/>
          <w:color w:val="00B0F0"/>
          <w:sz w:val="40"/>
          <w:szCs w:val="40"/>
          <w:cs/>
        </w:rPr>
        <w:t>แท้จริงแล้วเป็นเพียงคลอรีนล้างตู้ปลาและเผยแพร่คลิปอนาจาร</w:t>
      </w:r>
    </w:p>
    <w:p w:rsidR="00C47BD1" w:rsidRPr="00F71D68" w:rsidRDefault="00C47BD1" w:rsidP="00C47BD1">
      <w:pPr>
        <w:spacing w:after="0"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ตามนโยบายของรัฐบาลให้เจ้าหน้าที่ภาครัฐปราบปรามกลุ่มเครือข่ายยาเสพติด เนื่องจากเป็นภัยคุกคามที่ร้ายแรง และเป็นต้นเหตุของการเกิดอาชญากรรมในสังคม อันจะส่งผลกระทบต่อประชาชน และ</w:t>
      </w:r>
      <w:r w:rsidRPr="00F71D68">
        <w:rPr>
          <w:rFonts w:ascii="TH SarabunPSK" w:hAnsi="TH SarabunPSK" w:cs="TH SarabunPSK"/>
          <w:spacing w:val="-4"/>
          <w:sz w:val="32"/>
          <w:szCs w:val="32"/>
          <w:cs/>
        </w:rPr>
        <w:t xml:space="preserve">สร้างความเสียหายให้แก่ประเทศชาติ สำนักงานตำรวจแห่งชาติ โดย </w:t>
      </w:r>
      <w:proofErr w:type="spellStart"/>
      <w:r w:rsidRPr="00F71D68">
        <w:rPr>
          <w:rFonts w:ascii="TH SarabunPSK" w:hAnsi="TH SarabunPSK" w:cs="TH SarabunPSK"/>
          <w:spacing w:val="-4"/>
          <w:sz w:val="32"/>
          <w:szCs w:val="32"/>
          <w:cs/>
        </w:rPr>
        <w:t>พล.ต.อ</w:t>
      </w:r>
      <w:proofErr w:type="spellEnd"/>
      <w:r w:rsidRPr="00F71D68">
        <w:rPr>
          <w:rFonts w:ascii="TH SarabunPSK" w:hAnsi="TH SarabunPSK" w:cs="TH SarabunPSK"/>
          <w:spacing w:val="-4"/>
          <w:sz w:val="32"/>
          <w:szCs w:val="32"/>
          <w:cs/>
        </w:rPr>
        <w:t>.ดำรงศักดิ์  กิตติ</w:t>
      </w:r>
      <w:proofErr w:type="spellStart"/>
      <w:r w:rsidRPr="00F71D68">
        <w:rPr>
          <w:rFonts w:ascii="TH SarabunPSK" w:hAnsi="TH SarabunPSK" w:cs="TH SarabunPSK"/>
          <w:spacing w:val="-4"/>
          <w:sz w:val="32"/>
          <w:szCs w:val="32"/>
          <w:cs/>
        </w:rPr>
        <w:t>ประภัสร์</w:t>
      </w:r>
      <w:proofErr w:type="spellEnd"/>
      <w:r w:rsidRPr="00F71D6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proofErr w:type="spellStart"/>
      <w:r w:rsidRPr="00F71D68">
        <w:rPr>
          <w:rFonts w:ascii="TH SarabunPSK" w:hAnsi="TH SarabunPSK" w:cs="TH SarabunPSK"/>
          <w:spacing w:val="-4"/>
          <w:sz w:val="32"/>
          <w:szCs w:val="32"/>
          <w:cs/>
        </w:rPr>
        <w:t>ผบ.ตร</w:t>
      </w:r>
      <w:proofErr w:type="spellEnd"/>
      <w:r w:rsidRPr="00F71D68">
        <w:rPr>
          <w:rFonts w:ascii="TH SarabunPSK" w:hAnsi="TH SarabunPSK" w:cs="TH SarabunPSK"/>
          <w:spacing w:val="-4"/>
          <w:sz w:val="32"/>
          <w:szCs w:val="32"/>
          <w:cs/>
        </w:rPr>
        <w:t>.,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พล.ต.อ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>.</w:t>
      </w:r>
      <w:r w:rsidR="007B7F94">
        <w:rPr>
          <w:rFonts w:ascii="TH SarabunPSK" w:hAnsi="TH SarabunPSK" w:cs="TH SarabunPSK"/>
          <w:sz w:val="32"/>
          <w:szCs w:val="32"/>
          <w:cs/>
        </w:rPr>
        <w:br/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ชินภัทร สารสิน,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พล.ต.อ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.สุรเชษฐ์  หักพาล,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พล.ต.อ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.ต่อศักดิ์ สุขวิมล รอง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ผบ.ตร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. และ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พล.ต.ท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.สำราญ นวลมา ผู้ช่วย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ผบ.ตร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. ได้มอบนโยบายให้เจ้าหน้าที่ตำรวจ เร่งรัด กวดขัน สืบสวน </w:t>
      </w:r>
      <w:r w:rsidRPr="00F71D68">
        <w:rPr>
          <w:rFonts w:ascii="TH SarabunPSK" w:hAnsi="TH SarabunPSK" w:cs="TH SarabunPSK"/>
          <w:spacing w:val="-12"/>
          <w:sz w:val="32"/>
          <w:szCs w:val="32"/>
          <w:cs/>
        </w:rPr>
        <w:t>ปราบปรามจับกุม ความผิดเกี่ยวกับอาชญากรรมทางเทคโนโลยี</w:t>
      </w:r>
    </w:p>
    <w:p w:rsidR="00C47BD1" w:rsidRPr="00F71D68" w:rsidRDefault="00C47BD1" w:rsidP="00C47BD1">
      <w:pPr>
        <w:spacing w:after="0"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t>กองบัญชาการตำรวจนครบาล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โดย </w:t>
      </w:r>
      <w:proofErr w:type="spellStart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พล.ต</w:t>
      </w:r>
      <w:proofErr w:type="spellEnd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.ท.ธิติ แสงสว่าง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ผบช.น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>.</w:t>
      </w:r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, </w:t>
      </w:r>
      <w:proofErr w:type="spellStart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พล.ต.ต</w:t>
      </w:r>
      <w:proofErr w:type="spellEnd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.สำเริง สวนทอง, </w:t>
      </w:r>
      <w:proofErr w:type="spellStart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พล.ต.ต</w:t>
      </w:r>
      <w:proofErr w:type="spellEnd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.โสภณ </w:t>
      </w:r>
      <w:proofErr w:type="spellStart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สารพัฒน์</w:t>
      </w:r>
      <w:proofErr w:type="spellEnd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รอง </w:t>
      </w:r>
      <w:proofErr w:type="spellStart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ผบช.น</w:t>
      </w:r>
      <w:proofErr w:type="spellEnd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., </w:t>
      </w:r>
      <w:proofErr w:type="spellStart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พล.ต.ต</w:t>
      </w:r>
      <w:proofErr w:type="spellEnd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.นพศิลป์  </w:t>
      </w:r>
      <w:proofErr w:type="spellStart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พูล</w:t>
      </w:r>
      <w:proofErr w:type="spellEnd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สวัสดิ์ รอง </w:t>
      </w:r>
      <w:proofErr w:type="spellStart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ผบช.น</w:t>
      </w:r>
      <w:proofErr w:type="spellEnd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 และ </w:t>
      </w:r>
      <w:proofErr w:type="spellStart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พล.ต.ต</w:t>
      </w:r>
      <w:proofErr w:type="spellEnd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.สมบูรณ์ เทียนขาว </w:t>
      </w:r>
      <w:r w:rsidR="007B7F9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รอง </w:t>
      </w:r>
      <w:proofErr w:type="spellStart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ผบช.น</w:t>
      </w:r>
      <w:proofErr w:type="spellEnd"/>
      <w:r w:rsidRPr="00F71D6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</w:p>
    <w:p w:rsidR="00C47BD1" w:rsidRPr="00F71D68" w:rsidRDefault="00C47BD1" w:rsidP="00C47BD1">
      <w:pPr>
        <w:pStyle w:val="ab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F71D6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  </w:t>
      </w:r>
      <w:r w:rsidRPr="00F71D6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กองบังคับการสายตรวจและปฏิบัติการพิเศษ </w:t>
      </w:r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 </w:t>
      </w:r>
      <w:proofErr w:type="spellStart"/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>พล.ต.ต</w:t>
      </w:r>
      <w:proofErr w:type="spellEnd"/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 xml:space="preserve">.ภานพ </w:t>
      </w:r>
      <w:proofErr w:type="spellStart"/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>วรธนัช</w:t>
      </w:r>
      <w:proofErr w:type="spellEnd"/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>ชากุล ผบก.</w:t>
      </w:r>
      <w:proofErr w:type="spellStart"/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>สปพ</w:t>
      </w:r>
      <w:proofErr w:type="spellEnd"/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F71D68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proofErr w:type="spellStart"/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>พ.ต.อ</w:t>
      </w:r>
      <w:proofErr w:type="spellEnd"/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>.ประสงค์ อานมณี</w:t>
      </w:r>
      <w:r w:rsidRPr="00F71D68">
        <w:rPr>
          <w:rFonts w:ascii="TH SarabunPSK" w:hAnsi="TH SarabunPSK" w:cs="TH SarabunPSK"/>
          <w:spacing w:val="-6"/>
          <w:sz w:val="32"/>
          <w:szCs w:val="32"/>
        </w:rPr>
        <w:t>,</w:t>
      </w:r>
      <w:r w:rsidRPr="00F71D68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พ.ต.อ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.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ชัยกฤต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 xml:space="preserve">  โพธิ์อ๊ะ, 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พ.ต.อ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 xml:space="preserve">.ทิวา โสภาเจริญ, 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พ.ต.อ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.โรจนิ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นทร์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 xml:space="preserve"> ทองใบ, 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พ.ต.อ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 xml:space="preserve">.พิทักษ์ สุทธิกุล, 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พ.ต.อ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.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วร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 xml:space="preserve">ศักดิ์ 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พิสิษฐ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บรรณการ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และ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.เด่นหล้า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>กิจ รอง ผบก.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สปพ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>.</w:t>
      </w:r>
    </w:p>
    <w:p w:rsidR="00C47BD1" w:rsidRPr="00F71D68" w:rsidRDefault="00C47BD1" w:rsidP="00C47BD1">
      <w:pPr>
        <w:pStyle w:val="ab"/>
        <w:spacing w:line="36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กองกำกับการสายตรวจ</w:t>
      </w:r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 xml:space="preserve"> โดย 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พ.ต.อ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.วสันต์ ธวัชชัยวิ</w:t>
      </w:r>
      <w:proofErr w:type="spellStart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>รุตษ์</w:t>
      </w:r>
      <w:proofErr w:type="spellEnd"/>
      <w:r w:rsidRPr="00F71D68">
        <w:rPr>
          <w:rFonts w:ascii="TH SarabunPSK" w:hAnsi="TH SarabunPSK" w:cs="TH SarabunPSK"/>
          <w:spacing w:val="-10"/>
          <w:sz w:val="32"/>
          <w:szCs w:val="32"/>
          <w:cs/>
        </w:rPr>
        <w:t xml:space="preserve"> ผกก.สายตรวจ, พ.ต.ท.โชติช่วง รัศมี,   พ.ต.ท.คงศักดิ์ ศรีโหร,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พ.ต.ท.อธิบดี เสริมสุข , พ.ต.ท.วสุเทพ ใจอินทร์ รอง ผกก.สายตรวจ และ พ.ต.ท.ไพบูลย์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สอโส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>.</w:t>
      </w:r>
      <w:r w:rsidR="007B7F94">
        <w:rPr>
          <w:rFonts w:ascii="TH SarabunPSK" w:hAnsi="TH SarabunPSK" w:cs="TH SarabunPSK"/>
          <w:sz w:val="32"/>
          <w:szCs w:val="32"/>
          <w:cs/>
        </w:rPr>
        <w:br/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งานสายตรวจ </w:t>
      </w:r>
      <w:r w:rsidRPr="00F71D68">
        <w:rPr>
          <w:rFonts w:ascii="TH SarabunPSK" w:hAnsi="TH SarabunPSK" w:cs="TH SarabunPSK"/>
          <w:sz w:val="32"/>
          <w:szCs w:val="32"/>
        </w:rPr>
        <w:t>1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47BD1" w:rsidRPr="00F71D68" w:rsidRDefault="00C47BD1" w:rsidP="00C47BD1">
      <w:pPr>
        <w:pStyle w:val="ab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ร่วมกับสำนักงานคณะกรรมการอาหารและยา </w:t>
      </w:r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 นพ.ไพศาล </w:t>
      </w:r>
      <w:proofErr w:type="spellStart"/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>ดั่น</w:t>
      </w:r>
      <w:proofErr w:type="spellEnd"/>
      <w:r w:rsidRPr="00F71D68">
        <w:rPr>
          <w:rFonts w:ascii="TH SarabunPSK" w:hAnsi="TH SarabunPSK" w:cs="TH SarabunPSK"/>
          <w:spacing w:val="-6"/>
          <w:sz w:val="32"/>
          <w:szCs w:val="32"/>
          <w:cs/>
        </w:rPr>
        <w:t>คุ้ม เลขาธิการคณะกรรมการอาหารและยา</w:t>
      </w:r>
      <w:r w:rsidRPr="00F71D68">
        <w:rPr>
          <w:rFonts w:ascii="TH SarabunPSK" w:hAnsi="TH SarabunPSK" w:cs="TH SarabunPSK"/>
          <w:spacing w:val="-6"/>
          <w:sz w:val="32"/>
          <w:szCs w:val="32"/>
        </w:rPr>
        <w:t>,</w:t>
      </w:r>
      <w:r w:rsidRPr="00F71D6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ภก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.วีระชัย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นลว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ชัย รองเลขาธิการคณะกรรมการอาหารและยา </w:t>
      </w: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t>ร่วมกันแถลงผลการจับกุมผู้ต้องหาคดีอาชญากรรมทางเทคโนโลยี จับพ่อค้าหัวใสหลอกลวงอ้างผลิตยา "ยาเสียสาว" แท้จริงแท้จริงแล้วเป็นเพียงคลอรีนล้างตู้ปลาและเผยแพร่คลิปอนาจาร</w:t>
      </w:r>
    </w:p>
    <w:p w:rsidR="00C47BD1" w:rsidRPr="00F71D68" w:rsidRDefault="00C47BD1" w:rsidP="00C47BD1">
      <w:pPr>
        <w:pStyle w:val="ab"/>
        <w:spacing w:line="36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t>พฤติการณ์กล่าวคือ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สืบเนื่องจากปัจจุบันภัยอาชญากรรมทางเทคโนโลยีเป็นภัยคุกคามที่ร้ายแรง และเป็นต้นเหตุของการเกิดอาชญากรรมในสังคม อันจะส่งผลกระทบต่อประชาชน เจ้าหน้าที่ตำรวจ </w:t>
      </w:r>
      <w:r>
        <w:rPr>
          <w:rFonts w:ascii="TH SarabunPSK" w:hAnsi="TH SarabunPSK" w:cs="TH SarabunPSK"/>
          <w:sz w:val="32"/>
          <w:szCs w:val="32"/>
        </w:rPr>
        <w:t>191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ได้สืบสวนพบผู้กระทำความผิดเกี่ยวกับสื่อลามกอนาจารและจำหน่ายยาเสริมสมรรถภาพทางเพศที่ยังไม่ได้จดแจ้งจากสำนักงานคณะกรรมการอาหารและยา และได้ทำการสั่งซื้อยาทิงเจอร์ขาวพบว่าเป็นยาที่ยังไม่มีเลขจดแจ้งจากสำนักงานคณะกรรมการอาหารและยา จึงได้รวบรวมพยานหลักฐานขอหมายค้นศาลอาญาที่ </w:t>
      </w:r>
      <w:r w:rsidRPr="00F71D68">
        <w:rPr>
          <w:rFonts w:ascii="TH SarabunPSK" w:hAnsi="TH SarabunPSK" w:cs="TH SarabunPSK"/>
          <w:sz w:val="32"/>
          <w:szCs w:val="32"/>
        </w:rPr>
        <w:t>665/2566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และหมายค้นเลขที่ </w:t>
      </w:r>
      <w:r w:rsidRPr="00F71D68">
        <w:rPr>
          <w:rFonts w:ascii="TH SarabunPSK" w:hAnsi="TH SarabunPSK" w:cs="TH SarabunPSK"/>
          <w:spacing w:val="-4"/>
          <w:sz w:val="32"/>
          <w:szCs w:val="32"/>
        </w:rPr>
        <w:t>666/2566</w:t>
      </w:r>
      <w:r w:rsidRPr="00F71D68">
        <w:rPr>
          <w:rFonts w:ascii="TH SarabunPSK" w:hAnsi="TH SarabunPSK" w:cs="TH SarabunPSK"/>
          <w:spacing w:val="-4"/>
          <w:sz w:val="32"/>
          <w:szCs w:val="32"/>
          <w:cs/>
        </w:rPr>
        <w:t xml:space="preserve"> ลงวันที่ </w:t>
      </w:r>
      <w:r w:rsidRPr="00F71D68">
        <w:rPr>
          <w:rFonts w:ascii="TH SarabunPSK" w:hAnsi="TH SarabunPSK" w:cs="TH SarabunPSK"/>
          <w:spacing w:val="-4"/>
          <w:sz w:val="32"/>
          <w:szCs w:val="32"/>
        </w:rPr>
        <w:t>25</w:t>
      </w:r>
      <w:r w:rsidRPr="00F71D68">
        <w:rPr>
          <w:rFonts w:ascii="TH SarabunPSK" w:hAnsi="TH SarabunPSK" w:cs="TH SarabunPSK"/>
          <w:spacing w:val="-4"/>
          <w:sz w:val="32"/>
          <w:szCs w:val="32"/>
          <w:cs/>
        </w:rPr>
        <w:t xml:space="preserve"> พฤษภาคม </w:t>
      </w:r>
      <w:r w:rsidRPr="00F71D68">
        <w:rPr>
          <w:rFonts w:ascii="TH SarabunPSK" w:hAnsi="TH SarabunPSK" w:cs="TH SarabunPSK"/>
          <w:spacing w:val="-4"/>
          <w:sz w:val="32"/>
          <w:szCs w:val="32"/>
        </w:rPr>
        <w:t>2566</w:t>
      </w:r>
      <w:r w:rsidRPr="00F71D68">
        <w:rPr>
          <w:rFonts w:ascii="TH SarabunPSK" w:hAnsi="TH SarabunPSK" w:cs="TH SarabunPSK"/>
          <w:spacing w:val="-4"/>
          <w:sz w:val="32"/>
          <w:szCs w:val="32"/>
          <w:cs/>
        </w:rPr>
        <w:t xml:space="preserve"> เข้าทำการตรวจค้น วันที่ 26 พฤษภาคม 2566 เวลาประมาณ 07.30 น.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ห้องเลขที่ </w:t>
      </w:r>
      <w:r w:rsidRPr="00F71D68">
        <w:rPr>
          <w:rFonts w:ascii="TH SarabunPSK" w:hAnsi="TH SarabunPSK" w:cs="TH SarabunPSK"/>
          <w:sz w:val="32"/>
          <w:szCs w:val="32"/>
        </w:rPr>
        <w:t>97/539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ต่อเนื่องไปยัง ห้องเลขที่ </w:t>
      </w:r>
      <w:r w:rsidRPr="00F71D68">
        <w:rPr>
          <w:rFonts w:ascii="TH SarabunPSK" w:hAnsi="TH SarabunPSK" w:cs="TH SarabunPSK"/>
          <w:sz w:val="32"/>
          <w:szCs w:val="32"/>
        </w:rPr>
        <w:t>779/190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ย่านนว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>มิ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นทร์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-บึงกุ่ม กรุงเทพฯ พบนายอภิเดช (สงวนนามสกุล) 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โดยนายอภิเดชฯ มีพฤติการณ์ในการสั่งซื้อยาเสริมสมรรถภาพทางเพศของผู้ชายและผู้หญิงมาจากต่างประเทศ และได้ทำการทดลองผลิตทิงเจอร์ขาวปลอม (ยากระตุ้นอารมณ</w:t>
      </w:r>
      <w:r w:rsidRPr="00F71D68">
        <w:rPr>
          <w:rFonts w:ascii="TH SarabunPSK" w:hAnsi="TH SarabunPSK" w:cs="TH SarabunPSK"/>
          <w:sz w:val="32"/>
          <w:szCs w:val="32"/>
          <w:cs/>
        </w:rPr>
        <w:t>์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ทางเพศ) โดยใช้สารเคมี เช่น คลอรีน หลอกขายว่าเป็นทิงเจอร์ขาวปลอม, 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</w:rPr>
        <w:t>VODKA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ผสมน้ำเปล่าตั้งชื่อ 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</w:rPr>
        <w:t>“GLB Love drug”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และนำเม็ดยาเพิ่มสมรรถภาพทางเพศมาบดและบรรจุแคปซูลใหม่เพื่อไม่ให้ลูกค้าจำได้ เป็นต้น และได้ใช้กลุ่ม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ไลน์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ในการทำการตลาดโดยวิธี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Pr="00F71D6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เผยแพร่คลิปลามก อนาจาร ในกลุ่ม</w:t>
      </w:r>
      <w:proofErr w:type="spellStart"/>
      <w:r w:rsidRPr="00F71D6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ไลน์</w:t>
      </w:r>
      <w:proofErr w:type="spellEnd"/>
      <w:r w:rsidRPr="00F71D6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และเก็บค่าสมัครสมาชิก และแฝงโฆษณาในการขายยาเสริมสมรรถภาพทางเพศ</w:t>
      </w:r>
    </w:p>
    <w:p w:rsidR="00C47BD1" w:rsidRPr="00F71D68" w:rsidRDefault="00C47BD1" w:rsidP="00C47BD1">
      <w:pPr>
        <w:spacing w:after="0"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lastRenderedPageBreak/>
        <w:t>จากการสอบสวนผู้ต้องหาให้การรับสารภาพว่า ได้สั่งซื้อยาเสริมสมรรถภาพทางเพศมาจากประเทศจีน และได้ทดลองผลิตยาเสริมสมรรถภาพทางเพศด้วยตนเอง จำหน่ายให้แก่ลูกค้าที่มาสั่งซื้อ โดยมีรายได้จากการขายา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เสริมสมรรถภาพทางเพศ เดือนละประมาณ 100,000 บาท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และได้ทำมาแล้วเป็นเวลา 3 ปี</w:t>
      </w:r>
      <w:r w:rsidRPr="00F71D68">
        <w:rPr>
          <w:rFonts w:ascii="TH SarabunPSK" w:hAnsi="TH SarabunPSK" w:cs="TH SarabunPSK"/>
          <w:sz w:val="32"/>
          <w:szCs w:val="32"/>
        </w:rPr>
        <w:t xml:space="preserve"> 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จากนั้นจึงได้นำตัวผู้ต้องหาส่งพนักงานสอบสวน 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สน.ลาดพร้าว </w:t>
      </w:r>
      <w:r w:rsidRPr="00F71D68">
        <w:rPr>
          <w:rFonts w:ascii="TH SarabunPSK" w:hAnsi="TH SarabunPSK" w:cs="TH SarabunPSK"/>
          <w:sz w:val="32"/>
          <w:szCs w:val="32"/>
          <w:cs/>
        </w:rPr>
        <w:t>ดำเนินคดีตามกฎหมายต่อไป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โดยจากการตรวจค้นทั้ง 2 จุด พบของกลาง จำนวน </w:t>
      </w:r>
      <w:r w:rsidRPr="00F71D68">
        <w:rPr>
          <w:rFonts w:ascii="TH SarabunPSK" w:hAnsi="TH SarabunPSK" w:cs="TH SarabunPSK"/>
          <w:b/>
          <w:bCs/>
          <w:sz w:val="32"/>
          <w:szCs w:val="32"/>
        </w:rPr>
        <w:t>54</w:t>
      </w: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รายการ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ดังนี้ 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1. โทรศัพท์มือถือยี่ห้อ ซัมซุง กา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แล็ค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ซี่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โน๊ต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 8 สีดำ หมายเลข </w:t>
      </w:r>
      <w:r w:rsidRPr="00F71D68">
        <w:rPr>
          <w:rFonts w:ascii="TH SarabunPSK" w:hAnsi="TH SarabunPSK" w:cs="TH SarabunPSK"/>
          <w:sz w:val="32"/>
          <w:szCs w:val="32"/>
        </w:rPr>
        <w:t>IMEI</w:t>
      </w:r>
      <w:r w:rsidRPr="00F71D68">
        <w:rPr>
          <w:rFonts w:ascii="TH SarabunPSK" w:hAnsi="TH SarabunPSK" w:cs="TH SarabunPSK"/>
          <w:sz w:val="32"/>
          <w:szCs w:val="32"/>
          <w:cs/>
        </w:rPr>
        <w:t>1:352008096621013</w:t>
      </w:r>
      <w:r w:rsidRPr="00F71D68">
        <w:rPr>
          <w:rFonts w:ascii="TH SarabunPSK" w:hAnsi="TH SarabunPSK" w:cs="TH SarabunPSK"/>
          <w:sz w:val="32"/>
          <w:szCs w:val="32"/>
        </w:rPr>
        <w:t xml:space="preserve"> IMEI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2:352008096621011 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2. โทรศัพท์มือถือยี่ห้อ </w:t>
      </w:r>
      <w:proofErr w:type="spellStart"/>
      <w:r w:rsidRPr="00F71D68">
        <w:rPr>
          <w:rFonts w:ascii="TH SarabunPSK" w:hAnsi="TH SarabunPSK" w:cs="TH SarabunPSK"/>
          <w:sz w:val="32"/>
          <w:szCs w:val="32"/>
        </w:rPr>
        <w:t>infinix</w:t>
      </w:r>
      <w:proofErr w:type="spellEnd"/>
      <w:r w:rsidRPr="00F71D68">
        <w:rPr>
          <w:rFonts w:ascii="TH SarabunPSK" w:hAnsi="TH SarabunPSK" w:cs="TH SarabunPSK"/>
          <w:sz w:val="32"/>
          <w:szCs w:val="32"/>
        </w:rPr>
        <w:t xml:space="preserve"> smart 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6 สีฟ้า หมายเลข </w:t>
      </w:r>
      <w:r w:rsidRPr="00F71D68">
        <w:rPr>
          <w:rFonts w:ascii="TH SarabunPSK" w:hAnsi="TH SarabunPSK" w:cs="TH SarabunPSK"/>
          <w:sz w:val="32"/>
          <w:szCs w:val="32"/>
        </w:rPr>
        <w:t>IMEI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1:350859504581990 </w:t>
      </w:r>
      <w:r w:rsidRPr="00F71D68">
        <w:rPr>
          <w:rFonts w:ascii="TH SarabunPSK" w:hAnsi="TH SarabunPSK" w:cs="TH SarabunPSK"/>
          <w:sz w:val="32"/>
          <w:szCs w:val="32"/>
        </w:rPr>
        <w:t>IMEI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2: 350859504582006 หมายเลขโทรศัพท์ </w:t>
      </w:r>
      <w:r w:rsidRPr="00F71D68">
        <w:rPr>
          <w:rFonts w:ascii="TH SarabunPSK" w:hAnsi="TH SarabunPSK" w:cs="TH SarabunPSK"/>
          <w:sz w:val="32"/>
          <w:szCs w:val="32"/>
        </w:rPr>
        <w:t xml:space="preserve">SIM </w:t>
      </w:r>
      <w:r w:rsidRPr="00F71D68">
        <w:rPr>
          <w:rFonts w:ascii="TH SarabunPSK" w:hAnsi="TH SarabunPSK" w:cs="TH SarabunPSK"/>
          <w:sz w:val="32"/>
          <w:szCs w:val="32"/>
          <w:cs/>
        </w:rPr>
        <w:t>1: 083-998-4151(</w:t>
      </w:r>
      <w:r w:rsidRPr="00F71D68">
        <w:rPr>
          <w:rFonts w:ascii="TH SarabunPSK" w:hAnsi="TH SarabunPSK" w:cs="TH SarabunPSK"/>
          <w:sz w:val="32"/>
          <w:szCs w:val="32"/>
        </w:rPr>
        <w:t xml:space="preserve">True) SIM </w:t>
      </w:r>
      <w:r w:rsidRPr="00F71D68">
        <w:rPr>
          <w:rFonts w:ascii="TH SarabunPSK" w:hAnsi="TH SarabunPSK" w:cs="TH SarabunPSK"/>
          <w:sz w:val="32"/>
          <w:szCs w:val="32"/>
          <w:cs/>
        </w:rPr>
        <w:t>2: 091-468-7999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3. โทรศัพท์มือถือยี่ห้อ </w:t>
      </w:r>
      <w:proofErr w:type="spellStart"/>
      <w:r w:rsidRPr="00F71D68">
        <w:rPr>
          <w:rFonts w:ascii="TH SarabunPSK" w:hAnsi="TH SarabunPSK" w:cs="TH SarabunPSK"/>
          <w:sz w:val="32"/>
          <w:szCs w:val="32"/>
        </w:rPr>
        <w:t>infinix</w:t>
      </w:r>
      <w:proofErr w:type="spellEnd"/>
      <w:r w:rsidRPr="00F71D68">
        <w:rPr>
          <w:rFonts w:ascii="TH SarabunPSK" w:hAnsi="TH SarabunPSK" w:cs="TH SarabunPSK"/>
          <w:sz w:val="32"/>
          <w:szCs w:val="32"/>
        </w:rPr>
        <w:t xml:space="preserve"> hot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10 สีดำ หมายเลข </w:t>
      </w:r>
      <w:r w:rsidRPr="00F71D68">
        <w:rPr>
          <w:rFonts w:ascii="TH SarabunPSK" w:hAnsi="TH SarabunPSK" w:cs="TH SarabunPSK"/>
          <w:sz w:val="32"/>
          <w:szCs w:val="32"/>
        </w:rPr>
        <w:t>IMEI</w:t>
      </w:r>
      <w:r w:rsidRPr="00F71D68">
        <w:rPr>
          <w:rFonts w:ascii="TH SarabunPSK" w:hAnsi="TH SarabunPSK" w:cs="TH SarabunPSK"/>
          <w:sz w:val="32"/>
          <w:szCs w:val="32"/>
          <w:cs/>
        </w:rPr>
        <w:t>1:357266687814828</w:t>
      </w:r>
      <w:r w:rsidRPr="00F71D68">
        <w:rPr>
          <w:rFonts w:ascii="TH SarabunPSK" w:hAnsi="TH SarabunPSK" w:cs="TH SarabunPSK"/>
          <w:sz w:val="32"/>
          <w:szCs w:val="32"/>
        </w:rPr>
        <w:t>IMEI</w:t>
      </w:r>
      <w:r w:rsidRPr="00F71D68">
        <w:rPr>
          <w:rFonts w:ascii="TH SarabunPSK" w:hAnsi="TH SarabunPSK" w:cs="TH SarabunPSK"/>
          <w:sz w:val="32"/>
          <w:szCs w:val="32"/>
          <w:cs/>
        </w:rPr>
        <w:t>2: 357266687814836หมายเลขโทรศัพท์ 086-781-1105(</w:t>
      </w:r>
      <w:proofErr w:type="spellStart"/>
      <w:r w:rsidRPr="00F71D68">
        <w:rPr>
          <w:rFonts w:ascii="TH SarabunPSK" w:hAnsi="TH SarabunPSK" w:cs="TH SarabunPSK"/>
          <w:sz w:val="32"/>
          <w:szCs w:val="32"/>
        </w:rPr>
        <w:t>dtac</w:t>
      </w:r>
      <w:proofErr w:type="spellEnd"/>
      <w:r w:rsidRPr="00F71D68">
        <w:rPr>
          <w:rFonts w:ascii="TH SarabunPSK" w:hAnsi="TH SarabunPSK" w:cs="TH SarabunPSK"/>
          <w:sz w:val="32"/>
          <w:szCs w:val="32"/>
        </w:rPr>
        <w:t xml:space="preserve">) </w:t>
      </w:r>
      <w:r w:rsidRPr="00F71D68">
        <w:rPr>
          <w:rFonts w:ascii="TH SarabunPSK" w:hAnsi="TH SarabunPSK" w:cs="TH SarabunPSK"/>
          <w:sz w:val="32"/>
          <w:szCs w:val="32"/>
          <w:cs/>
        </w:rPr>
        <w:t>และ หมายเลขโทรศัพท์ 086-792-1976(</w:t>
      </w:r>
      <w:proofErr w:type="spellStart"/>
      <w:r w:rsidRPr="00F71D68">
        <w:rPr>
          <w:rFonts w:ascii="TH SarabunPSK" w:hAnsi="TH SarabunPSK" w:cs="TH SarabunPSK"/>
          <w:sz w:val="32"/>
          <w:szCs w:val="32"/>
        </w:rPr>
        <w:t>dtac</w:t>
      </w:r>
      <w:proofErr w:type="spellEnd"/>
      <w:r w:rsidRPr="00F71D68">
        <w:rPr>
          <w:rFonts w:ascii="TH SarabunPSK" w:hAnsi="TH SarabunPSK" w:cs="TH SarabunPSK"/>
          <w:sz w:val="32"/>
          <w:szCs w:val="32"/>
        </w:rPr>
        <w:t>)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4. โทรศัพท์มือถือยี่ห้อ ซัมซุง กา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แล็ค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ซี่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โน๊ต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 8 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พลัส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 สีชมพู หมายเลข </w:t>
      </w:r>
      <w:r w:rsidRPr="00F71D68">
        <w:rPr>
          <w:rFonts w:ascii="TH SarabunPSK" w:hAnsi="TH SarabunPSK" w:cs="TH SarabunPSK"/>
          <w:sz w:val="32"/>
          <w:szCs w:val="32"/>
        </w:rPr>
        <w:t>IMEI</w:t>
      </w:r>
      <w:r w:rsidRPr="00F71D68">
        <w:rPr>
          <w:rFonts w:ascii="TH SarabunPSK" w:hAnsi="TH SarabunPSK" w:cs="TH SarabunPSK"/>
          <w:sz w:val="32"/>
          <w:szCs w:val="32"/>
          <w:cs/>
        </w:rPr>
        <w:t>1:359116087455094/01</w:t>
      </w:r>
      <w:r w:rsidRPr="00F71D68">
        <w:rPr>
          <w:rFonts w:ascii="TH SarabunPSK" w:hAnsi="TH SarabunPSK" w:cs="TH SarabunPSK"/>
          <w:sz w:val="32"/>
          <w:szCs w:val="32"/>
        </w:rPr>
        <w:t xml:space="preserve"> IMEI</w:t>
      </w:r>
      <w:r w:rsidRPr="00F71D68">
        <w:rPr>
          <w:rFonts w:ascii="TH SarabunPSK" w:hAnsi="TH SarabunPSK" w:cs="TH SarabunPSK"/>
          <w:sz w:val="32"/>
          <w:szCs w:val="32"/>
          <w:cs/>
        </w:rPr>
        <w:t>2: 359116087455092/01 หมายเลขโทรศัพท์ 082-704-3204 (</w:t>
      </w:r>
      <w:proofErr w:type="spellStart"/>
      <w:r w:rsidRPr="00F71D68">
        <w:rPr>
          <w:rFonts w:ascii="TH SarabunPSK" w:hAnsi="TH SarabunPSK" w:cs="TH SarabunPSK"/>
          <w:sz w:val="32"/>
          <w:szCs w:val="32"/>
        </w:rPr>
        <w:t>dtac</w:t>
      </w:r>
      <w:proofErr w:type="spellEnd"/>
      <w:r w:rsidRPr="00F71D68">
        <w:rPr>
          <w:rFonts w:ascii="TH SarabunPSK" w:hAnsi="TH SarabunPSK" w:cs="TH SarabunPSK"/>
          <w:sz w:val="32"/>
          <w:szCs w:val="32"/>
        </w:rPr>
        <w:t>)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5. ฮาร์ดดิสก์แบบพกพาสำหรับเก็บข้อมูล จำนวน 4 เครื่อง</w:t>
      </w:r>
    </w:p>
    <w:p w:rsidR="00C47BD1" w:rsidRPr="00F71D68" w:rsidRDefault="00C47BD1" w:rsidP="007B7F94">
      <w:pPr>
        <w:pStyle w:val="ab"/>
        <w:spacing w:line="340" w:lineRule="exact"/>
        <w:ind w:right="-22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6. กล่องพัสดุเบอร์ 0 จำนวน 14 กล่อง ( โดยมีจำนวน 5 กล่อง เขียนชื่อผู้ส่ง </w:t>
      </w:r>
      <w:r w:rsidRPr="00F71D68">
        <w:rPr>
          <w:rFonts w:ascii="TH SarabunPSK" w:hAnsi="TH SarabunPSK" w:cs="TH SarabunPSK"/>
          <w:sz w:val="32"/>
          <w:szCs w:val="32"/>
        </w:rPr>
        <w:t>K.</w:t>
      </w:r>
      <w:r w:rsidRPr="00F71D68">
        <w:rPr>
          <w:rFonts w:ascii="TH SarabunPSK" w:hAnsi="TH SarabunPSK" w:cs="TH SarabunPSK"/>
          <w:sz w:val="32"/>
          <w:szCs w:val="32"/>
          <w:cs/>
        </w:rPr>
        <w:t>อภิเดช 091-468</w:t>
      </w:r>
      <w:r w:rsidRPr="00F71D68">
        <w:rPr>
          <w:rFonts w:ascii="TH SarabunPSK" w:hAnsi="TH SarabunPSK" w:cs="TH SarabunPSK"/>
          <w:sz w:val="32"/>
          <w:szCs w:val="32"/>
        </w:rPr>
        <w:t>XXX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7. หน้าสมุดบัญชีธนาคารไทยพาณิชย์ ชื่อบัญชี นายอภิเดชฯ หมายเลขบัญชี 422129</w:t>
      </w:r>
      <w:r w:rsidRPr="00F71D68">
        <w:rPr>
          <w:rFonts w:ascii="TH SarabunPSK" w:hAnsi="TH SarabunPSK" w:cs="TH SarabunPSK"/>
          <w:sz w:val="32"/>
          <w:szCs w:val="32"/>
        </w:rPr>
        <w:t>XXXX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(ของกลางลำดับที่ 1-7 พบใน ห้องเลขที่ 97/539)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8. </w:t>
      </w:r>
      <w:r w:rsidRPr="00F71D68">
        <w:rPr>
          <w:rFonts w:ascii="TH SarabunPSK" w:hAnsi="TH SarabunPSK" w:cs="TH SarabunPSK"/>
          <w:sz w:val="32"/>
          <w:szCs w:val="32"/>
        </w:rPr>
        <w:t xml:space="preserve">CANG MI QING </w:t>
      </w:r>
      <w:proofErr w:type="gramStart"/>
      <w:r w:rsidRPr="00F71D68">
        <w:rPr>
          <w:rFonts w:ascii="TH SarabunPSK" w:hAnsi="TH SarabunPSK" w:cs="TH SarabunPSK"/>
          <w:sz w:val="32"/>
          <w:szCs w:val="32"/>
        </w:rPr>
        <w:t xml:space="preserve">FEN 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</w:t>
      </w:r>
      <w:proofErr w:type="gramEnd"/>
      <w:r w:rsidRPr="00F71D68">
        <w:rPr>
          <w:rFonts w:ascii="TH SarabunPSK" w:hAnsi="TH SarabunPSK" w:cs="TH SarabunPSK"/>
          <w:sz w:val="32"/>
          <w:szCs w:val="32"/>
          <w:cs/>
        </w:rPr>
        <w:t xml:space="preserve"> 5 กล่องใหญ่ </w:t>
      </w:r>
      <w:r w:rsidRPr="00F71D68">
        <w:rPr>
          <w:rFonts w:ascii="TH SarabunPSK" w:hAnsi="TH SarabunPSK" w:cs="TH SarabunPSK"/>
          <w:sz w:val="32"/>
          <w:szCs w:val="32"/>
        </w:rPr>
        <w:t xml:space="preserve">x 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4 กล่องเล็ก </w:t>
      </w:r>
      <w:r w:rsidRPr="00F71D68">
        <w:rPr>
          <w:rFonts w:ascii="TH SarabunPSK" w:hAnsi="TH SarabunPSK" w:cs="TH SarabunPSK"/>
          <w:sz w:val="32"/>
          <w:szCs w:val="32"/>
        </w:rPr>
        <w:t xml:space="preserve">x </w:t>
      </w:r>
      <w:r w:rsidRPr="00F71D68">
        <w:rPr>
          <w:rFonts w:ascii="TH SarabunPSK" w:hAnsi="TH SarabunPSK" w:cs="TH SarabunPSK"/>
          <w:sz w:val="32"/>
          <w:szCs w:val="32"/>
          <w:cs/>
        </w:rPr>
        <w:t>4 ซอง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9. </w:t>
      </w:r>
      <w:r w:rsidRPr="00F71D68">
        <w:rPr>
          <w:rFonts w:ascii="TH SarabunPSK" w:hAnsi="TH SarabunPSK" w:cs="TH SarabunPSK"/>
          <w:sz w:val="32"/>
          <w:szCs w:val="32"/>
        </w:rPr>
        <w:t xml:space="preserve">SEX WATER FOR </w:t>
      </w:r>
      <w:proofErr w:type="gramStart"/>
      <w:r w:rsidRPr="00F71D68">
        <w:rPr>
          <w:rFonts w:ascii="TH SarabunPSK" w:hAnsi="TH SarabunPSK" w:cs="TH SarabunPSK"/>
          <w:sz w:val="32"/>
          <w:szCs w:val="32"/>
        </w:rPr>
        <w:t xml:space="preserve">HER 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</w:t>
      </w:r>
      <w:proofErr w:type="gramEnd"/>
      <w:r w:rsidRPr="00F71D68">
        <w:rPr>
          <w:rFonts w:ascii="TH SarabunPSK" w:hAnsi="TH SarabunPSK" w:cs="TH SarabunPSK"/>
          <w:sz w:val="32"/>
          <w:szCs w:val="32"/>
          <w:cs/>
        </w:rPr>
        <w:t xml:space="preserve"> 1 กล่องใหญ่ </w:t>
      </w:r>
      <w:r w:rsidRPr="00F71D68">
        <w:rPr>
          <w:rFonts w:ascii="TH SarabunPSK" w:hAnsi="TH SarabunPSK" w:cs="TH SarabunPSK"/>
          <w:sz w:val="32"/>
          <w:szCs w:val="32"/>
        </w:rPr>
        <w:t xml:space="preserve">x 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3 กล่องเล็ก </w:t>
      </w:r>
      <w:r w:rsidRPr="00F71D68">
        <w:rPr>
          <w:rFonts w:ascii="TH SarabunPSK" w:hAnsi="TH SarabunPSK" w:cs="TH SarabunPSK"/>
          <w:sz w:val="32"/>
          <w:szCs w:val="32"/>
        </w:rPr>
        <w:t xml:space="preserve">x </w:t>
      </w:r>
      <w:r w:rsidRPr="00F71D68">
        <w:rPr>
          <w:rFonts w:ascii="TH SarabunPSK" w:hAnsi="TH SarabunPSK" w:cs="TH SarabunPSK"/>
          <w:sz w:val="32"/>
          <w:szCs w:val="32"/>
          <w:cs/>
        </w:rPr>
        <w:t>20</w:t>
      </w:r>
      <w:r w:rsidRPr="00F71D68">
        <w:rPr>
          <w:rFonts w:ascii="TH SarabunPSK" w:hAnsi="TH SarabunPSK" w:cs="TH SarabunPSK"/>
          <w:sz w:val="32"/>
          <w:szCs w:val="32"/>
        </w:rPr>
        <w:t xml:space="preserve"> ml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10. </w:t>
      </w:r>
      <w:proofErr w:type="gramStart"/>
      <w:r w:rsidRPr="00F71D68">
        <w:rPr>
          <w:rFonts w:ascii="TH SarabunPSK" w:hAnsi="TH SarabunPSK" w:cs="TH SarabunPSK"/>
          <w:sz w:val="32"/>
          <w:szCs w:val="32"/>
        </w:rPr>
        <w:t xml:space="preserve">BLACKWIDOW 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</w:t>
      </w:r>
      <w:proofErr w:type="gramEnd"/>
      <w:r w:rsidRPr="00F71D68">
        <w:rPr>
          <w:rFonts w:ascii="TH SarabunPSK" w:hAnsi="TH SarabunPSK" w:cs="TH SarabunPSK"/>
          <w:sz w:val="32"/>
          <w:szCs w:val="32"/>
          <w:cs/>
        </w:rPr>
        <w:t xml:space="preserve"> 2 กล่องใหญ่ </w:t>
      </w:r>
      <w:r w:rsidRPr="00F71D68">
        <w:rPr>
          <w:rFonts w:ascii="TH SarabunPSK" w:hAnsi="TH SarabunPSK" w:cs="TH SarabunPSK"/>
          <w:sz w:val="32"/>
          <w:szCs w:val="32"/>
        </w:rPr>
        <w:t xml:space="preserve">x </w:t>
      </w:r>
      <w:r w:rsidRPr="00F71D68">
        <w:rPr>
          <w:rFonts w:ascii="TH SarabunPSK" w:hAnsi="TH SarabunPSK" w:cs="TH SarabunPSK"/>
          <w:sz w:val="32"/>
          <w:szCs w:val="32"/>
          <w:cs/>
        </w:rPr>
        <w:t>6 กล่องเล็ก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11. </w:t>
      </w:r>
      <w:r w:rsidRPr="00F71D68">
        <w:rPr>
          <w:rFonts w:ascii="TH SarabunPSK" w:hAnsi="TH SarabunPSK" w:cs="TH SarabunPSK"/>
          <w:sz w:val="32"/>
          <w:szCs w:val="32"/>
        </w:rPr>
        <w:t xml:space="preserve">LIDORIA CRUNCH LOVELIQUID ORGASM ESSENCES 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จำนวน 18 กล่อง </w:t>
      </w:r>
      <w:r w:rsidRPr="00F71D68">
        <w:rPr>
          <w:rFonts w:ascii="TH SarabunPSK" w:hAnsi="TH SarabunPSK" w:cs="TH SarabunPSK"/>
          <w:sz w:val="32"/>
          <w:szCs w:val="32"/>
        </w:rPr>
        <w:t xml:space="preserve">x </w:t>
      </w:r>
      <w:r w:rsidRPr="00F71D68">
        <w:rPr>
          <w:rFonts w:ascii="TH SarabunPSK" w:hAnsi="TH SarabunPSK" w:cs="TH SarabunPSK"/>
          <w:sz w:val="32"/>
          <w:szCs w:val="32"/>
          <w:cs/>
        </w:rPr>
        <w:t>5 เม็ด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12. </w:t>
      </w:r>
      <w:r w:rsidRPr="00F71D68">
        <w:rPr>
          <w:rFonts w:ascii="TH SarabunPSK" w:hAnsi="TH SarabunPSK" w:cs="TH SarabunPSK"/>
          <w:sz w:val="32"/>
          <w:szCs w:val="32"/>
        </w:rPr>
        <w:t xml:space="preserve">KAMAGRA </w:t>
      </w:r>
      <w:r w:rsidRPr="00F71D68">
        <w:rPr>
          <w:rFonts w:ascii="TH SarabunPSK" w:hAnsi="TH SarabunPSK" w:cs="TH SarabunPSK"/>
          <w:sz w:val="32"/>
          <w:szCs w:val="32"/>
          <w:cs/>
        </w:rPr>
        <w:t>100</w:t>
      </w:r>
      <w:r w:rsidRPr="00F71D68">
        <w:rPr>
          <w:rFonts w:ascii="TH SarabunPSK" w:hAnsi="TH SarabunPSK" w:cs="TH SarabunPSK"/>
          <w:sz w:val="32"/>
          <w:szCs w:val="32"/>
        </w:rPr>
        <w:t xml:space="preserve"> MG (</w:t>
      </w:r>
      <w:r w:rsidRPr="00F71D68">
        <w:rPr>
          <w:rFonts w:ascii="TH SarabunPSK" w:hAnsi="TH SarabunPSK" w:cs="TH SarabunPSK"/>
          <w:sz w:val="32"/>
          <w:szCs w:val="32"/>
          <w:cs/>
        </w:rPr>
        <w:t>คละสี คละรส) จำนวน 8 ซอง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13. </w:t>
      </w:r>
      <w:r w:rsidRPr="00F71D68">
        <w:rPr>
          <w:rFonts w:ascii="TH SarabunPSK" w:hAnsi="TH SarabunPSK" w:cs="TH SarabunPSK"/>
          <w:sz w:val="32"/>
          <w:szCs w:val="32"/>
        </w:rPr>
        <w:t xml:space="preserve">JIAO YUE ORGASM &amp; SQUIRTING LIQUID 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จำนวน 9 กล่องใหญ่ </w:t>
      </w:r>
      <w:r w:rsidRPr="00F71D68">
        <w:rPr>
          <w:rFonts w:ascii="TH SarabunPSK" w:hAnsi="TH SarabunPSK" w:cs="TH SarabunPSK"/>
          <w:sz w:val="32"/>
          <w:szCs w:val="32"/>
        </w:rPr>
        <w:t xml:space="preserve">x </w:t>
      </w:r>
      <w:r w:rsidRPr="00F71D68">
        <w:rPr>
          <w:rFonts w:ascii="TH SarabunPSK" w:hAnsi="TH SarabunPSK" w:cs="TH SarabunPSK"/>
          <w:sz w:val="32"/>
          <w:szCs w:val="32"/>
          <w:cs/>
        </w:rPr>
        <w:t>16 เม็ด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14. </w:t>
      </w:r>
      <w:r w:rsidRPr="00F71D68">
        <w:rPr>
          <w:rFonts w:ascii="TH SarabunPSK" w:hAnsi="TH SarabunPSK" w:cs="TH SarabunPSK"/>
          <w:sz w:val="32"/>
          <w:szCs w:val="32"/>
        </w:rPr>
        <w:t xml:space="preserve">CAT Female Aphrodisiac Oral Solution Female 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จำนวน 1 กล่อง </w:t>
      </w:r>
      <w:r w:rsidRPr="00F71D68">
        <w:rPr>
          <w:rFonts w:ascii="TH SarabunPSK" w:hAnsi="TH SarabunPSK" w:cs="TH SarabunPSK"/>
          <w:sz w:val="32"/>
          <w:szCs w:val="32"/>
        </w:rPr>
        <w:t xml:space="preserve">x </w:t>
      </w:r>
      <w:r w:rsidRPr="00F71D68">
        <w:rPr>
          <w:rFonts w:ascii="TH SarabunPSK" w:hAnsi="TH SarabunPSK" w:cs="TH SarabunPSK"/>
          <w:sz w:val="32"/>
          <w:szCs w:val="32"/>
          <w:cs/>
        </w:rPr>
        <w:t>1 ขวด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15. </w:t>
      </w:r>
      <w:r w:rsidRPr="00F71D68">
        <w:rPr>
          <w:rFonts w:ascii="TH SarabunPSK" w:hAnsi="TH SarabunPSK" w:cs="TH SarabunPSK"/>
          <w:sz w:val="32"/>
          <w:szCs w:val="32"/>
        </w:rPr>
        <w:t xml:space="preserve">MAXMAN 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จำนวน 1 กล่อง </w:t>
      </w:r>
      <w:r w:rsidRPr="00F71D68">
        <w:rPr>
          <w:rFonts w:ascii="TH SarabunPSK" w:hAnsi="TH SarabunPSK" w:cs="TH SarabunPSK"/>
          <w:sz w:val="32"/>
          <w:szCs w:val="32"/>
        </w:rPr>
        <w:t xml:space="preserve">x </w:t>
      </w:r>
      <w:r w:rsidRPr="00F71D68">
        <w:rPr>
          <w:rFonts w:ascii="TH SarabunPSK" w:hAnsi="TH SarabunPSK" w:cs="TH SarabunPSK"/>
          <w:sz w:val="32"/>
          <w:szCs w:val="32"/>
          <w:cs/>
        </w:rPr>
        <w:t>1 หลอด</w:t>
      </w:r>
    </w:p>
    <w:p w:rsidR="00C47BD1" w:rsidRPr="00F71D68" w:rsidRDefault="00C47BD1" w:rsidP="00C47BD1">
      <w:pPr>
        <w:pStyle w:val="ab"/>
        <w:spacing w:line="34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(ของกลางลำดับที่ 8-15 ) พบในกล่องภายห้องเลขที่ 97/539)</w:t>
      </w:r>
    </w:p>
    <w:p w:rsidR="00C47BD1" w:rsidRPr="00F71D68" w:rsidRDefault="00C47BD1" w:rsidP="007B7F94">
      <w:pPr>
        <w:pStyle w:val="ab"/>
        <w:spacing w:line="340" w:lineRule="exact"/>
        <w:ind w:right="369" w:firstLine="709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 w:rsidRPr="00F71D68">
        <w:rPr>
          <w:rFonts w:ascii="TH SarabunPSK" w:hAnsi="TH SarabunPSK" w:cs="TH SarabunPSK"/>
          <w:spacing w:val="-16"/>
          <w:sz w:val="32"/>
          <w:szCs w:val="32"/>
          <w:cs/>
        </w:rPr>
        <w:t>16. เกล็ดสีใสบรรจุในขวดแก้วใส บรรจุในถุงซิป</w:t>
      </w:r>
      <w:proofErr w:type="spellStart"/>
      <w:r w:rsidRPr="00F71D68">
        <w:rPr>
          <w:rFonts w:ascii="TH SarabunPSK" w:hAnsi="TH SarabunPSK" w:cs="TH SarabunPSK"/>
          <w:spacing w:val="-16"/>
          <w:sz w:val="32"/>
          <w:szCs w:val="32"/>
          <w:cs/>
        </w:rPr>
        <w:t>ล็อค</w:t>
      </w:r>
      <w:proofErr w:type="spellEnd"/>
      <w:r w:rsidRPr="00F71D68">
        <w:rPr>
          <w:rFonts w:ascii="TH SarabunPSK" w:hAnsi="TH SarabunPSK" w:cs="TH SarabunPSK"/>
          <w:spacing w:val="-16"/>
          <w:sz w:val="32"/>
          <w:szCs w:val="32"/>
          <w:cs/>
        </w:rPr>
        <w:t xml:space="preserve"> หน้าถุงระบุ </w:t>
      </w:r>
      <w:r w:rsidRPr="00F71D68">
        <w:rPr>
          <w:rFonts w:ascii="TH SarabunPSK" w:hAnsi="TH SarabunPSK" w:cs="TH SarabunPSK"/>
          <w:spacing w:val="-16"/>
          <w:sz w:val="32"/>
          <w:szCs w:val="32"/>
        </w:rPr>
        <w:t>“</w:t>
      </w:r>
      <w:r w:rsidRPr="00F71D68">
        <w:rPr>
          <w:rFonts w:ascii="TH SarabunPSK" w:hAnsi="TH SarabunPSK" w:cs="TH SarabunPSK"/>
          <w:spacing w:val="-16"/>
          <w:sz w:val="32"/>
          <w:szCs w:val="32"/>
          <w:cs/>
        </w:rPr>
        <w:t>วิธีใช้เกล็ดครั้งละ  เกล็ดต่อน้ำ 1 แก้ว...</w:t>
      </w:r>
      <w:r w:rsidRPr="00F71D68">
        <w:rPr>
          <w:rFonts w:ascii="TH SarabunPSK" w:hAnsi="TH SarabunPSK" w:cs="TH SarabunPSK"/>
          <w:spacing w:val="-16"/>
          <w:sz w:val="32"/>
          <w:szCs w:val="32"/>
        </w:rPr>
        <w:t xml:space="preserve">” </w:t>
      </w:r>
      <w:r w:rsidRPr="00F71D68">
        <w:rPr>
          <w:rFonts w:ascii="TH SarabunPSK" w:hAnsi="TH SarabunPSK" w:cs="TH SarabunPSK"/>
          <w:spacing w:val="-16"/>
          <w:sz w:val="32"/>
          <w:szCs w:val="32"/>
          <w:cs/>
        </w:rPr>
        <w:t>จำนวน 6 ขวด</w:t>
      </w:r>
    </w:p>
    <w:p w:rsidR="00C47BD1" w:rsidRPr="00F71D68" w:rsidRDefault="00C47BD1" w:rsidP="007B7F94">
      <w:pPr>
        <w:pStyle w:val="ab"/>
        <w:spacing w:line="340" w:lineRule="exact"/>
        <w:ind w:right="369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17. ครีมสีขาว บรรจุในขวดแก้วสีชา บรรจุในถุงซิป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ล็อค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 จำนวน 7 ขวด</w:t>
      </w:r>
    </w:p>
    <w:p w:rsidR="00C47BD1" w:rsidRPr="00F71D68" w:rsidRDefault="00C47BD1" w:rsidP="007B7F94">
      <w:pPr>
        <w:pStyle w:val="ab"/>
        <w:spacing w:line="340" w:lineRule="exact"/>
        <w:ind w:right="369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18. ครีมสีชมพู บรรจุในขวดแก้วสีชา บรรจุในถุงซิป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ล็อค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 หน้าถุงระบุ </w:t>
      </w:r>
      <w:r w:rsidRPr="00F71D68">
        <w:rPr>
          <w:rFonts w:ascii="TH SarabunPSK" w:hAnsi="TH SarabunPSK" w:cs="TH SarabunPSK"/>
          <w:sz w:val="32"/>
          <w:szCs w:val="32"/>
        </w:rPr>
        <w:t>“</w:t>
      </w:r>
      <w:r w:rsidRPr="00F71D68">
        <w:rPr>
          <w:rFonts w:ascii="TH SarabunPSK" w:hAnsi="TH SarabunPSK" w:cs="TH SarabunPSK"/>
          <w:sz w:val="32"/>
          <w:szCs w:val="32"/>
          <w:cs/>
        </w:rPr>
        <w:t>เยลลี่ 6 ขวดเก็บเงิน..</w:t>
      </w:r>
      <w:r w:rsidRPr="00F71D68">
        <w:rPr>
          <w:rFonts w:ascii="TH SarabunPSK" w:hAnsi="TH SarabunPSK" w:cs="TH SarabunPSK"/>
          <w:sz w:val="32"/>
          <w:szCs w:val="32"/>
        </w:rPr>
        <w:t xml:space="preserve">”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6 ขวด</w:t>
      </w:r>
    </w:p>
    <w:p w:rsidR="00C47BD1" w:rsidRPr="00F71D68" w:rsidRDefault="00C47BD1" w:rsidP="007B7F94">
      <w:pPr>
        <w:pStyle w:val="ab"/>
        <w:spacing w:line="340" w:lineRule="exact"/>
        <w:ind w:right="369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19. ของเหลวสีใส บรรจุในขวดแก้วใส บรรจุในถุงซิป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ล็อค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 xml:space="preserve"> จำนวน 1 ขวด</w:t>
      </w:r>
    </w:p>
    <w:p w:rsidR="00C47BD1" w:rsidRPr="00F71D68" w:rsidRDefault="00C47BD1" w:rsidP="007B7F94">
      <w:pPr>
        <w:pStyle w:val="ab"/>
        <w:spacing w:line="340" w:lineRule="exact"/>
        <w:ind w:right="369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 (ของกลางลำดับที่ 16-19) พบในกระเป๋า ภายใน ห้องเลขที่ 97/539 )</w:t>
      </w:r>
    </w:p>
    <w:p w:rsidR="00C47BD1" w:rsidRPr="00F71D68" w:rsidRDefault="00C47BD1" w:rsidP="007B7F94">
      <w:pPr>
        <w:pStyle w:val="ab"/>
        <w:spacing w:line="340" w:lineRule="exact"/>
        <w:ind w:right="369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20. เกล็ดปลา (ทิงเจอร์ขาวปลอม) จำนวน 2,813 กรัม</w:t>
      </w:r>
    </w:p>
    <w:p w:rsidR="00C47BD1" w:rsidRPr="00F71D68" w:rsidRDefault="00C47BD1" w:rsidP="007B7F94">
      <w:pPr>
        <w:pStyle w:val="ab"/>
        <w:spacing w:line="340" w:lineRule="exact"/>
        <w:ind w:right="369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21. เกล็ดปลา (ทิงเจอร์ขาวปลอม) จำนวน 1,167 กรัม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22. สมุดโน้ตลูกค้า จำนวน 1 เล่ม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23. สติ๊กเกอร์ฉลากสินค้า ระบุ </w:t>
      </w:r>
      <w:r w:rsidRPr="00F71D68">
        <w:rPr>
          <w:rFonts w:ascii="TH SarabunPSK" w:hAnsi="TH SarabunPSK" w:cs="TH SarabunPSK"/>
          <w:sz w:val="32"/>
          <w:szCs w:val="32"/>
        </w:rPr>
        <w:t xml:space="preserve">“SLEEP WELL MELATONIN”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300 ดวง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24. สติ๊กเกอร์ฉลากสินค้า ระบุ </w:t>
      </w:r>
      <w:r w:rsidRPr="00F71D68">
        <w:rPr>
          <w:rFonts w:ascii="TH SarabunPSK" w:hAnsi="TH SarabunPSK" w:cs="TH SarabunPSK"/>
          <w:sz w:val="32"/>
          <w:szCs w:val="32"/>
        </w:rPr>
        <w:t>“SUPER RUSH” (</w:t>
      </w:r>
      <w:r w:rsidRPr="00F71D68">
        <w:rPr>
          <w:rFonts w:ascii="TH SarabunPSK" w:hAnsi="TH SarabunPSK" w:cs="TH SarabunPSK"/>
          <w:sz w:val="32"/>
          <w:szCs w:val="32"/>
          <w:cs/>
        </w:rPr>
        <w:t>สีแดง) จำนวน 162 ดวง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25. สติ๊กเกอร์ฉลากสินค้า ระบุ </w:t>
      </w:r>
      <w:r w:rsidRPr="00F71D68">
        <w:rPr>
          <w:rFonts w:ascii="TH SarabunPSK" w:hAnsi="TH SarabunPSK" w:cs="TH SarabunPSK"/>
          <w:sz w:val="32"/>
          <w:szCs w:val="32"/>
        </w:rPr>
        <w:t xml:space="preserve">“RUSH”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155 ดวง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26. ขวดแก้วสีชา ขนาด 10</w:t>
      </w:r>
      <w:r w:rsidRPr="00F71D68">
        <w:rPr>
          <w:rFonts w:ascii="TH SarabunPSK" w:hAnsi="TH SarabunPSK" w:cs="TH SarabunPSK"/>
          <w:sz w:val="32"/>
          <w:szCs w:val="32"/>
        </w:rPr>
        <w:t xml:space="preserve"> ml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38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lastRenderedPageBreak/>
        <w:t>27. ขวดแก้วสีดำ ขนาด 10</w:t>
      </w:r>
      <w:r w:rsidRPr="00F71D68">
        <w:rPr>
          <w:rFonts w:ascii="TH SarabunPSK" w:hAnsi="TH SarabunPSK" w:cs="TH SarabunPSK"/>
          <w:sz w:val="32"/>
          <w:szCs w:val="32"/>
        </w:rPr>
        <w:t xml:space="preserve"> ml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30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28. </w:t>
      </w:r>
      <w:r w:rsidRPr="00F71D68">
        <w:rPr>
          <w:rFonts w:ascii="TH SarabunPSK" w:hAnsi="TH SarabunPSK" w:cs="TH SarabunPSK"/>
          <w:sz w:val="32"/>
          <w:szCs w:val="32"/>
        </w:rPr>
        <w:t xml:space="preserve">ABOLUT VODKA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1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29. ขวดแก้วสีชา ขนาด 60</w:t>
      </w:r>
      <w:r w:rsidRPr="00F71D68">
        <w:rPr>
          <w:rFonts w:ascii="TH SarabunPSK" w:hAnsi="TH SarabunPSK" w:cs="TH SarabunPSK"/>
          <w:sz w:val="32"/>
          <w:szCs w:val="32"/>
        </w:rPr>
        <w:t xml:space="preserve"> cc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18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30. ขวดแก้วใส ขนาดใหญ่ จำนวน 29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31. สติ๊กเกอร์ฉลากสินค้า ระบุ </w:t>
      </w:r>
      <w:r w:rsidRPr="00F71D68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F71D68">
        <w:rPr>
          <w:rFonts w:ascii="TH SarabunPSK" w:hAnsi="TH SarabunPSK" w:cs="TH SarabunPSK"/>
          <w:sz w:val="32"/>
          <w:szCs w:val="32"/>
        </w:rPr>
        <w:t>Butterflx</w:t>
      </w:r>
      <w:proofErr w:type="spellEnd"/>
      <w:r w:rsidRPr="00F71D68">
        <w:rPr>
          <w:rFonts w:ascii="TH SarabunPSK" w:hAnsi="TH SarabunPSK" w:cs="TH SarabunPSK"/>
          <w:sz w:val="32"/>
          <w:szCs w:val="32"/>
        </w:rPr>
        <w:t xml:space="preserve"> woman”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280 ดวง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32. สติ๊กเกอร์ฉลากสินค้า ระบุ </w:t>
      </w:r>
      <w:r w:rsidRPr="00F71D68">
        <w:rPr>
          <w:rFonts w:ascii="TH SarabunPSK" w:hAnsi="TH SarabunPSK" w:cs="TH SarabunPSK"/>
          <w:sz w:val="32"/>
          <w:szCs w:val="32"/>
        </w:rPr>
        <w:t xml:space="preserve">“GLB love drug”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15 แผ่น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33. ขวดแก้วสีดำ ขนาด 20</w:t>
      </w:r>
      <w:r w:rsidRPr="00F71D68">
        <w:rPr>
          <w:rFonts w:ascii="TH SarabunPSK" w:hAnsi="TH SarabunPSK" w:cs="TH SarabunPSK"/>
          <w:sz w:val="32"/>
          <w:szCs w:val="32"/>
        </w:rPr>
        <w:t xml:space="preserve"> ml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20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34. สติ๊กเกอร์ฉลากสินค้า ระบุ </w:t>
      </w:r>
      <w:r w:rsidRPr="00F71D68">
        <w:rPr>
          <w:rFonts w:ascii="TH SarabunPSK" w:hAnsi="TH SarabunPSK" w:cs="TH SarabunPSK"/>
          <w:sz w:val="32"/>
          <w:szCs w:val="32"/>
        </w:rPr>
        <w:t>SUPER RUSH” (</w:t>
      </w:r>
      <w:r w:rsidRPr="00F71D68">
        <w:rPr>
          <w:rFonts w:ascii="TH SarabunPSK" w:hAnsi="TH SarabunPSK" w:cs="TH SarabunPSK"/>
          <w:sz w:val="32"/>
          <w:szCs w:val="32"/>
          <w:cs/>
        </w:rPr>
        <w:t>สีดำ)  จำนวน 162 ดวง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35. น้ำยาล้างเล็บ จำนวน 5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36. น้ำยาเคลือบเล็บ ยี่ห้อ </w:t>
      </w:r>
      <w:r w:rsidRPr="00F71D68">
        <w:rPr>
          <w:rFonts w:ascii="TH SarabunPSK" w:hAnsi="TH SarabunPSK" w:cs="TH SarabunPSK"/>
          <w:sz w:val="32"/>
          <w:szCs w:val="32"/>
        </w:rPr>
        <w:t xml:space="preserve">“Herrmann”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3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37. ขวดแก้วใส ขนาดเล็ก จำนวน 120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38. สเปรย์ </w:t>
      </w:r>
      <w:r w:rsidRPr="00F71D68">
        <w:rPr>
          <w:rFonts w:ascii="TH SarabunPSK" w:hAnsi="TH SarabunPSK" w:cs="TH SarabunPSK"/>
          <w:sz w:val="32"/>
          <w:szCs w:val="32"/>
        </w:rPr>
        <w:t xml:space="preserve">Sex Toys disinfection spray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1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39. </w:t>
      </w:r>
      <w:r w:rsidRPr="00F71D68">
        <w:rPr>
          <w:rFonts w:ascii="TH SarabunPSK" w:hAnsi="TH SarabunPSK" w:cs="TH SarabunPSK"/>
          <w:sz w:val="32"/>
          <w:szCs w:val="32"/>
        </w:rPr>
        <w:t xml:space="preserve">MICA BEAUTY COSMETICS REFRESHING TONE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1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40. ขวดแก้วสีชา ขนาด 10</w:t>
      </w:r>
      <w:r w:rsidRPr="00F71D68">
        <w:rPr>
          <w:rFonts w:ascii="TH SarabunPSK" w:hAnsi="TH SarabunPSK" w:cs="TH SarabunPSK"/>
          <w:sz w:val="32"/>
          <w:szCs w:val="32"/>
        </w:rPr>
        <w:t xml:space="preserve"> ml </w:t>
      </w:r>
      <w:r w:rsidRPr="00F71D68">
        <w:rPr>
          <w:rFonts w:ascii="TH SarabunPSK" w:hAnsi="TH SarabunPSK" w:cs="TH SarabunPSK"/>
          <w:sz w:val="32"/>
          <w:szCs w:val="32"/>
          <w:cs/>
        </w:rPr>
        <w:t>พร้อมฝา จำนวน 200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41. แผ่นอัดแคปซูล จำนวน 1 ชุด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42. แคปซูลเปล่าสีขาว จำนวน 1 ถุง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43. ของเหลวสีใส บรรจุในขวดแก้วใส ฉลากระบุ </w:t>
      </w:r>
      <w:r w:rsidRPr="00F71D68">
        <w:rPr>
          <w:rFonts w:ascii="TH SarabunPSK" w:hAnsi="TH SarabunPSK" w:cs="TH SarabunPSK"/>
          <w:sz w:val="32"/>
          <w:szCs w:val="32"/>
        </w:rPr>
        <w:t xml:space="preserve">“GLB Love drug”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19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44. แก้วตวง จำนวน 18 ใบ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45. ขวดแก้วคละสี ฝา</w:t>
      </w:r>
      <w:proofErr w:type="spellStart"/>
      <w:r w:rsidRPr="00F71D68">
        <w:rPr>
          <w:rFonts w:ascii="TH SarabunPSK" w:hAnsi="TH SarabunPSK" w:cs="TH SarabunPSK"/>
          <w:sz w:val="32"/>
          <w:szCs w:val="32"/>
          <w:cs/>
        </w:rPr>
        <w:t>หัวดร๊</w:t>
      </w:r>
      <w:proofErr w:type="spellEnd"/>
      <w:r w:rsidRPr="00F71D68">
        <w:rPr>
          <w:rFonts w:ascii="TH SarabunPSK" w:hAnsi="TH SarabunPSK" w:cs="TH SarabunPSK"/>
          <w:sz w:val="32"/>
          <w:szCs w:val="32"/>
          <w:cs/>
        </w:rPr>
        <w:t>อป จำนวน 40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46. หลอดฉีดยา คละขนาด จำนวน 14 อัน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47. เข็มฉีดยา จำนวน 8 เล่ม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48. ขวดแก้วสีน้ำเงิน ขนาด 10</w:t>
      </w:r>
      <w:r w:rsidRPr="00F71D68">
        <w:rPr>
          <w:rFonts w:ascii="TH SarabunPSK" w:hAnsi="TH SarabunPSK" w:cs="TH SarabunPSK"/>
          <w:sz w:val="32"/>
          <w:szCs w:val="32"/>
        </w:rPr>
        <w:t xml:space="preserve"> ML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50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49. ขวดแก้วสีชา 5</w:t>
      </w:r>
      <w:r w:rsidRPr="00F71D68">
        <w:rPr>
          <w:rFonts w:ascii="TH SarabunPSK" w:hAnsi="TH SarabunPSK" w:cs="TH SarabunPSK"/>
          <w:sz w:val="32"/>
          <w:szCs w:val="32"/>
        </w:rPr>
        <w:t xml:space="preserve"> ml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35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50. </w:t>
      </w:r>
      <w:r w:rsidRPr="00F71D68">
        <w:rPr>
          <w:rFonts w:ascii="TH SarabunPSK" w:hAnsi="TH SarabunPSK" w:cs="TH SarabunPSK"/>
          <w:sz w:val="32"/>
          <w:szCs w:val="32"/>
        </w:rPr>
        <w:t xml:space="preserve">FRANKINCENSE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จำนวน 1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51. ฝาคละขนาด คละแบบ จำนวน 1 ถุง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52. ขวดติดฉลาก </w:t>
      </w:r>
      <w:r w:rsidRPr="00F71D68">
        <w:rPr>
          <w:rFonts w:ascii="TH SarabunPSK" w:hAnsi="TH SarabunPSK" w:cs="TH SarabunPSK"/>
          <w:sz w:val="32"/>
          <w:szCs w:val="32"/>
        </w:rPr>
        <w:t xml:space="preserve">RUSH </w:t>
      </w:r>
      <w:r w:rsidRPr="00F71D68">
        <w:rPr>
          <w:rFonts w:ascii="TH SarabunPSK" w:hAnsi="TH SarabunPSK" w:cs="TH SarabunPSK"/>
          <w:sz w:val="32"/>
          <w:szCs w:val="32"/>
          <w:cs/>
        </w:rPr>
        <w:t>จำนวน 2 ขวด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( ของกลางลำดับที่ 20-52 พบบริเวณโต๊ะผลิต ภายใน ห้องเลขที่ 97/539)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53. แผ่นซีดี หนังโป๊  จำนวน 17 แผ่น </w:t>
      </w:r>
    </w:p>
    <w:p w:rsidR="00C47BD1" w:rsidRPr="00F71D68" w:rsidRDefault="00C47BD1" w:rsidP="007B7F94">
      <w:pPr>
        <w:pStyle w:val="ab"/>
        <w:spacing w:line="34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54. โทรศัพท์มือถือยี่ห้อ </w:t>
      </w:r>
      <w:proofErr w:type="spellStart"/>
      <w:r w:rsidRPr="00F71D68">
        <w:rPr>
          <w:rFonts w:ascii="TH SarabunPSK" w:hAnsi="TH SarabunPSK" w:cs="TH SarabunPSK"/>
          <w:sz w:val="32"/>
          <w:szCs w:val="32"/>
        </w:rPr>
        <w:t>infinix</w:t>
      </w:r>
      <w:proofErr w:type="spellEnd"/>
      <w:r w:rsidRPr="00F71D68">
        <w:rPr>
          <w:rFonts w:ascii="TH SarabunPSK" w:hAnsi="TH SarabunPSK" w:cs="TH SarabunPSK"/>
          <w:sz w:val="32"/>
          <w:szCs w:val="32"/>
        </w:rPr>
        <w:t xml:space="preserve"> hot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10 สีดำ หมายเลข </w:t>
      </w:r>
      <w:r w:rsidRPr="00F71D68">
        <w:rPr>
          <w:rFonts w:ascii="TH SarabunPSK" w:hAnsi="TH SarabunPSK" w:cs="TH SarabunPSK"/>
          <w:sz w:val="32"/>
          <w:szCs w:val="32"/>
        </w:rPr>
        <w:t>IMEI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1:357266686866795 </w:t>
      </w:r>
      <w:r w:rsidRPr="00F71D68">
        <w:rPr>
          <w:rFonts w:ascii="TH SarabunPSK" w:hAnsi="TH SarabunPSK" w:cs="TH SarabunPSK"/>
          <w:sz w:val="32"/>
          <w:szCs w:val="32"/>
        </w:rPr>
        <w:t>IMEI</w:t>
      </w:r>
      <w:r w:rsidRPr="00F71D68">
        <w:rPr>
          <w:rFonts w:ascii="TH SarabunPSK" w:hAnsi="TH SarabunPSK" w:cs="TH SarabunPSK"/>
          <w:sz w:val="32"/>
          <w:szCs w:val="32"/>
          <w:cs/>
        </w:rPr>
        <w:t>2: 357266686866803หมายเลขโทรศัพท์ 063-917-3679(</w:t>
      </w:r>
      <w:r w:rsidRPr="00F71D68">
        <w:rPr>
          <w:rFonts w:ascii="TH SarabunPSK" w:hAnsi="TH SarabunPSK" w:cs="TH SarabunPSK"/>
          <w:sz w:val="32"/>
          <w:szCs w:val="32"/>
        </w:rPr>
        <w:t xml:space="preserve">True) ( </w:t>
      </w:r>
      <w:r w:rsidRPr="00F71D68">
        <w:rPr>
          <w:rFonts w:ascii="TH SarabunPSK" w:hAnsi="TH SarabunPSK" w:cs="TH SarabunPSK"/>
          <w:sz w:val="32"/>
          <w:szCs w:val="32"/>
          <w:cs/>
        </w:rPr>
        <w:t>ของกลางลำดับที่ 53-54 พบในห้องเลขที่ 779/190)</w:t>
      </w:r>
    </w:p>
    <w:p w:rsidR="007B7F94" w:rsidRDefault="00C47BD1" w:rsidP="00C47BD1">
      <w:pPr>
        <w:pStyle w:val="ab"/>
        <w:spacing w:before="120" w:line="36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t>และได้แจ้งสิทธิและข้อกล่าวหา</w:t>
      </w:r>
      <w:r w:rsidRPr="00F71D68">
        <w:rPr>
          <w:rFonts w:ascii="TH SarabunPSK" w:hAnsi="TH SarabunPSK" w:cs="TH SarabunPSK"/>
          <w:sz w:val="32"/>
          <w:szCs w:val="32"/>
          <w:cs/>
        </w:rPr>
        <w:t>ให้</w:t>
      </w:r>
      <w:r w:rsidRPr="00F71D68">
        <w:rPr>
          <w:rFonts w:ascii="TH SarabunPSK" w:hAnsi="TH SarabunPSK" w:cs="TH SarabunPSK"/>
          <w:sz w:val="32"/>
          <w:szCs w:val="32"/>
        </w:rPr>
        <w:t xml:space="preserve"> </w:t>
      </w:r>
      <w:r w:rsidRPr="00F71D68">
        <w:rPr>
          <w:rFonts w:ascii="TH SarabunPSK" w:hAnsi="TH SarabunPSK" w:cs="TH SarabunPSK"/>
          <w:sz w:val="32"/>
          <w:szCs w:val="32"/>
          <w:cs/>
        </w:rPr>
        <w:t>นายอภิเดช</w:t>
      </w:r>
      <w:r w:rsidRPr="00F71D68">
        <w:rPr>
          <w:rFonts w:ascii="TH SarabunPSK" w:hAnsi="TH SarabunPSK" w:cs="TH SarabunPSK"/>
          <w:sz w:val="32"/>
          <w:szCs w:val="32"/>
        </w:rPr>
        <w:t xml:space="preserve"> 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(สงวนนามสกุล) ทราบ ว่า </w:t>
      </w:r>
      <w:r w:rsidRPr="00F71D68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มาตรา </w:t>
      </w:r>
      <w:r w:rsidRPr="00F71D68">
        <w:rPr>
          <w:rFonts w:ascii="TH SarabunPSK" w:hAnsi="TH SarabunPSK" w:cs="TH SarabunPSK"/>
          <w:b/>
          <w:bCs/>
          <w:sz w:val="32"/>
          <w:szCs w:val="32"/>
        </w:rPr>
        <w:t>287</w:t>
      </w: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ผู้ใด (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เพื่อความประสงค์แห่งการค้า หรือโดยการค้า เพื่อการแจกจ่ายหรือเพื่อการแสดงอวดแก่ประชาชน ทำ ผลิต มีไว้ นำเข้าหรือยังให้นำเข้าในราชอาณาจักร ส่งออกหรือยังให้ส่งออกไปนอกราชอาณาจักร พาไปหรือยังให้พาไปหรือทำให้แพร่หลายโดยประการใด ๆ ซึ่งเอกสาร ภาพเขียน ภาพพิมพ์ ภาพระบายสี สิ่งพิมพ์ รูปภาพ ภาพโฆษณา เครื่องหมาย รูปถ่าย ภาพยนตร์ แถบบันทึกเสียง แถบบันทึกภาพหรือสิ่งอื่นใดอันลามก</w:t>
      </w:r>
    </w:p>
    <w:p w:rsidR="00C47BD1" w:rsidRDefault="00C47BD1" w:rsidP="00C47BD1">
      <w:pPr>
        <w:pStyle w:val="ab"/>
        <w:spacing w:before="120" w:line="36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5216E" w:rsidRPr="00F71D68" w:rsidRDefault="0015216E" w:rsidP="00C47BD1">
      <w:pPr>
        <w:pStyle w:val="ab"/>
        <w:spacing w:before="120" w:line="36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C47BD1" w:rsidRPr="00F71D68" w:rsidRDefault="00C47BD1" w:rsidP="007B7F94">
      <w:pPr>
        <w:pStyle w:val="ab"/>
        <w:spacing w:line="360" w:lineRule="exact"/>
        <w:ind w:right="368"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71D6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พระราชบัญญัติยา พ.ศ. </w:t>
      </w:r>
      <w:r w:rsidRPr="00F71D68">
        <w:rPr>
          <w:rFonts w:ascii="TH SarabunPSK" w:hAnsi="TH SarabunPSK" w:cs="TH SarabunPSK"/>
          <w:b/>
          <w:bCs/>
          <w:sz w:val="32"/>
          <w:szCs w:val="32"/>
        </w:rPr>
        <w:t>2510</w:t>
      </w:r>
    </w:p>
    <w:p w:rsidR="00C47BD1" w:rsidRPr="00F71D68" w:rsidRDefault="00C47BD1" w:rsidP="007B7F94">
      <w:pPr>
        <w:pStyle w:val="ab"/>
        <w:spacing w:line="36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F71D68">
        <w:rPr>
          <w:rFonts w:ascii="TH SarabunPSK" w:hAnsi="TH SarabunPSK" w:cs="TH SarabunPSK"/>
          <w:sz w:val="32"/>
          <w:szCs w:val="32"/>
        </w:rPr>
        <w:t>12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ห้ามมิให้ผู้ใดผลิต ขาย หรือนำหรือสั่งยาเข้ามาในราชอาณาจักรซึ่งยาแผนปัจจุบันเว้นแต่ได้รับใบอนุญาตจากผู้อนุญาต</w:t>
      </w:r>
    </w:p>
    <w:p w:rsidR="00C47BD1" w:rsidRPr="00F71D68" w:rsidRDefault="00C47BD1" w:rsidP="007B7F94">
      <w:pPr>
        <w:pStyle w:val="ab"/>
        <w:spacing w:line="36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F71D68">
        <w:rPr>
          <w:rFonts w:ascii="TH SarabunPSK" w:hAnsi="TH SarabunPSK" w:cs="TH SarabunPSK"/>
          <w:sz w:val="32"/>
          <w:szCs w:val="32"/>
        </w:rPr>
        <w:t>72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1D68">
        <w:rPr>
          <w:rFonts w:ascii="TH SarabunPSK" w:hAnsi="TH SarabunPSK" w:cs="TH SarabunPSK"/>
          <w:sz w:val="32"/>
          <w:szCs w:val="32"/>
        </w:rPr>
        <w:t>(4)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ห้ามมิให้ผู้ใดผลิต ขาย หรือนำหรือสั่งเข้ามาในราชอาณาจักรซึ่งยาที่มิได้ขึ้นทะเบียนตำรับยา </w:t>
      </w:r>
    </w:p>
    <w:p w:rsidR="00C47BD1" w:rsidRPr="00F71D68" w:rsidRDefault="00C47BD1" w:rsidP="007B7F94">
      <w:pPr>
        <w:pStyle w:val="ab"/>
        <w:spacing w:line="36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F71D68">
        <w:rPr>
          <w:rFonts w:ascii="TH SarabunPSK" w:hAnsi="TH SarabunPSK" w:cs="TH SarabunPSK"/>
          <w:sz w:val="32"/>
          <w:szCs w:val="32"/>
        </w:rPr>
        <w:t>88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การโฆษณาขายยาจะต้อง </w:t>
      </w:r>
      <w:r w:rsidRPr="00F71D68">
        <w:rPr>
          <w:rFonts w:ascii="TH SarabunPSK" w:hAnsi="TH SarabunPSK" w:cs="TH SarabunPSK"/>
          <w:sz w:val="32"/>
          <w:szCs w:val="32"/>
        </w:rPr>
        <w:t xml:space="preserve">(5) </w:t>
      </w:r>
      <w:r w:rsidRPr="00F71D68">
        <w:rPr>
          <w:rFonts w:ascii="TH SarabunPSK" w:hAnsi="TH SarabunPSK" w:cs="TH SarabunPSK"/>
          <w:sz w:val="32"/>
          <w:szCs w:val="32"/>
          <w:cs/>
        </w:rPr>
        <w:t>ไม่ทำให้เข้าใจว่าเป็นยาบำรุงกามหรือยาคุมกำเนิด</w:t>
      </w:r>
    </w:p>
    <w:p w:rsidR="00C47BD1" w:rsidRPr="00F71D68" w:rsidRDefault="00C47BD1" w:rsidP="007B7F94">
      <w:pPr>
        <w:pStyle w:val="ab"/>
        <w:spacing w:line="360" w:lineRule="exact"/>
        <w:ind w:right="36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F71D68">
        <w:rPr>
          <w:rFonts w:ascii="TH SarabunPSK" w:hAnsi="TH SarabunPSK" w:cs="TH SarabunPSK"/>
          <w:sz w:val="32"/>
          <w:szCs w:val="32"/>
        </w:rPr>
        <w:t>88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 ทวิ การโฆษณาขายยาทางวิทยุกระจายเสียง เครื่องขยายเสียง วิทยุโทรทัศน์ ทางฉายภาพหรือภาพยนตร์ หรือทางสิ่งพิมพ์ โดยไม่ได้รับอนุญาต </w:t>
      </w:r>
    </w:p>
    <w:p w:rsidR="00C47BD1" w:rsidRPr="00F71D68" w:rsidRDefault="00C47BD1" w:rsidP="007B7F94">
      <w:pPr>
        <w:pStyle w:val="ab"/>
        <w:spacing w:line="360" w:lineRule="exact"/>
        <w:ind w:right="368"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ภก</w:t>
      </w:r>
      <w:proofErr w:type="spellEnd"/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.วีระชัย  </w:t>
      </w:r>
      <w:proofErr w:type="spellStart"/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นลว</w:t>
      </w:r>
      <w:proofErr w:type="spellEnd"/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ชัย รองเลขาธิการคณะกรรมการอาหารและยา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กล่าวว่า ปฏิบัติการในครั้งนี้ </w:t>
      </w:r>
      <w:proofErr w:type="spellStart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</w:t>
      </w:r>
      <w:proofErr w:type="spellEnd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. ขอขอบคุณตำรวจกองบังคับการสายตรวจและปฏิบัติการพิเศษ 191 ที่สืบสวน ขยายผล จนสามารถตรวจยึดยาผิดกฎหมายได้จำนวนมาก จากการจับกุมพบยาที่ไม่ได้ขึ้นทะเบียนตำรับยา ลักลอบนำเข้า และขายให้ผู้บริโภคเฉพาะกลุ่ม ซึ่งอันตรายมาก ทั้งจากการผลิตที่ไม่ได้มาตรฐาน และจากการใช้ยาผิดวัตถุประสงค์เป็นอันตรายถึงแก่ชีวิตได้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</w:t>
      </w:r>
      <w:proofErr w:type="spellEnd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. จึงขอย้ำเตือนพี่น้องประชาชนว่า ยาจะต้องได้รับอนุญาตจากสำนักงานคณะกรรมการอาหารและยา (</w:t>
      </w:r>
      <w:proofErr w:type="spellStart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</w:t>
      </w:r>
      <w:proofErr w:type="spellEnd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.) ก่อนผลิต นำเข้า หรือจำหน่าย และยาไม่สามารถซื้อขายทางออนไลน์ได้ ต้องซื้อจากร้านยา หรือได้รับการตรวจวินิจฉัยและจ่ายโดยแพทย์จากสถานพยาบาลของรัฐหรือเอกชนเท่านั้น ทั้งนี้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หากผู้บริโภคพบเห็นผลิตภัณฑ์ที่ต้องสงสัยหรือไม่ได้รับอนุญาต สามารถแจ้งได้ที่สายด่วน </w:t>
      </w:r>
      <w:proofErr w:type="spellStart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</w:t>
      </w:r>
      <w:proofErr w:type="spellEnd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1556 หรือผ่าน 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Email: 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1556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@fda.moph.go.th </w:t>
      </w:r>
      <w:proofErr w:type="spellStart"/>
      <w:r w:rsidRPr="00F71D68">
        <w:rPr>
          <w:rFonts w:ascii="TH SarabunPSK" w:hAnsi="TH SarabunPSK" w:cs="TH SarabunPSK"/>
          <w:color w:val="000000" w:themeColor="text1"/>
          <w:sz w:val="32"/>
          <w:szCs w:val="32"/>
        </w:rPr>
        <w:t>Line@FDAThai</w:t>
      </w:r>
      <w:proofErr w:type="spellEnd"/>
      <w:r w:rsidRPr="00F71D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Facebook: </w:t>
      </w:r>
      <w:proofErr w:type="spellStart"/>
      <w:r w:rsidRPr="00F71D68">
        <w:rPr>
          <w:rFonts w:ascii="TH SarabunPSK" w:hAnsi="TH SarabunPSK" w:cs="TH SarabunPSK"/>
          <w:color w:val="000000" w:themeColor="text1"/>
          <w:sz w:val="32"/>
          <w:szCs w:val="32"/>
        </w:rPr>
        <w:t>FDAThai</w:t>
      </w:r>
      <w:proofErr w:type="spellEnd"/>
      <w:r w:rsidRPr="00F71D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proofErr w:type="spellStart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ตู้ปณ</w:t>
      </w:r>
      <w:proofErr w:type="spellEnd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.1556 </w:t>
      </w:r>
      <w:proofErr w:type="spellStart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ปณฝ</w:t>
      </w:r>
      <w:proofErr w:type="spellEnd"/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>.กระทรวงสาธารณสุข จ.นนทบุรี 11004 หรือสำนักงานสาธารณสุขจังหวัดทั่วประเทศ</w:t>
      </w:r>
    </w:p>
    <w:p w:rsidR="00C47BD1" w:rsidRPr="00F71D68" w:rsidRDefault="00C47BD1" w:rsidP="007B7F94">
      <w:pPr>
        <w:pStyle w:val="ab"/>
        <w:tabs>
          <w:tab w:val="left" w:pos="1134"/>
        </w:tabs>
        <w:spacing w:line="360" w:lineRule="exact"/>
        <w:ind w:right="3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proofErr w:type="spellStart"/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พล.ต.ต</w:t>
      </w:r>
      <w:proofErr w:type="spellEnd"/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.ภานพ </w:t>
      </w:r>
      <w:proofErr w:type="spellStart"/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วรธนัช</w:t>
      </w:r>
      <w:proofErr w:type="spellEnd"/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ชากุล ผบก.</w:t>
      </w:r>
      <w:proofErr w:type="spellStart"/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สปพ</w:t>
      </w:r>
      <w:proofErr w:type="spellEnd"/>
      <w:r w:rsidRPr="00F71D6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F71D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ขอแจ้งเตือนให้ผู้ที่กำลังกระทำความผิดลักลอบ ผลิต นำเข้าและจำหน่ายยาปลอมที่ไม่ได้คุณภาพ ให้หยุดการกระทำดังกล่าวทันที หากตรวจพบจะดำเนินคดีถึงที่สุด และขอเตือนท่านชายทั้งหลายอย่าซื้อยาเพิ่มสมรรถภาพทางเพศทางสื่อสังคมออนไลน์มาใช้เอง เพราะอาจอันตรายถึงแก่ชีวิตได้ ผู้ที่จะใช้ยาดังกล่าวควรอยู่ในความดูแลของแพทย์ผู้เชี่ยวชาญเพื่อให้ได้รับความปลอดภัยจากการใช้ยาที่ได้คุณภาพและไม่เกินปริมาณที่กำหนด </w:t>
      </w:r>
      <w:r w:rsidRPr="00F71D6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หากประชาชนท่านใด พบเห็น หรือมีเบาะแส เกี่ยวกับการกระทำความผิดหรือสิ่งของผิดกฎหมาย หรือพบการมั่วสุม สามารถแจ้งเบาะแสได้ที่ </w:t>
      </w:r>
      <w:r w:rsidRPr="00F71D68">
        <w:rPr>
          <w:rFonts w:ascii="TH SarabunPSK" w:hAnsi="TH SarabunPSK" w:cs="TH SarabunPSK"/>
          <w:sz w:val="32"/>
          <w:szCs w:val="32"/>
          <w:cs/>
        </w:rPr>
        <w:t xml:space="preserve">กองบังคับการสายตรวจและปฏิบัติการพิเศษ หรือโทรศัพท์สายด่วน </w:t>
      </w:r>
      <w:r w:rsidRPr="00F71D68">
        <w:rPr>
          <w:rFonts w:ascii="TH SarabunPSK" w:hAnsi="TH SarabunPSK" w:cs="TH SarabunPSK"/>
          <w:sz w:val="32"/>
          <w:szCs w:val="32"/>
        </w:rPr>
        <w:t>191</w:t>
      </w:r>
    </w:p>
    <w:p w:rsidR="00C47BD1" w:rsidRPr="00F71D68" w:rsidRDefault="00C47BD1" w:rsidP="007B7F94">
      <w:pPr>
        <w:pStyle w:val="ab"/>
        <w:spacing w:line="360" w:lineRule="exact"/>
        <w:ind w:right="368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sz w:val="32"/>
          <w:szCs w:val="32"/>
          <w:cs/>
        </w:rPr>
        <w:t>ที่มา : กองบังคับการสายตรวจและปฏิบัติการพิเศษ (</w:t>
      </w:r>
      <w:r>
        <w:rPr>
          <w:rFonts w:ascii="TH SarabunPSK" w:hAnsi="TH SarabunPSK" w:cs="TH SarabunPSK"/>
          <w:sz w:val="32"/>
          <w:szCs w:val="32"/>
        </w:rPr>
        <w:t>191</w:t>
      </w:r>
      <w:r w:rsidRPr="00F71D68">
        <w:rPr>
          <w:rFonts w:ascii="TH SarabunPSK" w:hAnsi="TH SarabunPSK" w:cs="TH SarabunPSK"/>
          <w:sz w:val="32"/>
          <w:szCs w:val="32"/>
          <w:cs/>
        </w:rPr>
        <w:t>)</w:t>
      </w:r>
    </w:p>
    <w:p w:rsidR="00C47BD1" w:rsidRPr="00F71D68" w:rsidRDefault="00C47BD1" w:rsidP="00C47BD1">
      <w:pPr>
        <w:pStyle w:val="ab"/>
        <w:spacing w:line="360" w:lineRule="exact"/>
        <w:ind w:right="368"/>
        <w:jc w:val="thaiDistribute"/>
        <w:rPr>
          <w:rFonts w:ascii="TH SarabunPSK" w:hAnsi="TH SarabunPSK" w:cs="TH SarabunPSK"/>
          <w:sz w:val="32"/>
          <w:szCs w:val="32"/>
        </w:rPr>
      </w:pPr>
      <w:r w:rsidRPr="00F71D6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5FF490F" wp14:editId="1DA2973F">
            <wp:simplePos x="0" y="0"/>
            <wp:positionH relativeFrom="page">
              <wp:posOffset>900752</wp:posOffset>
            </wp:positionH>
            <wp:positionV relativeFrom="paragraph">
              <wp:posOffset>61652</wp:posOffset>
            </wp:positionV>
            <wp:extent cx="5431809" cy="295275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31" cy="29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D0905" w:rsidRDefault="003D0905" w:rsidP="003D0905">
      <w:pPr>
        <w:pStyle w:val="ab"/>
        <w:spacing w:line="320" w:lineRule="exact"/>
        <w:ind w:right="369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D0905" w:rsidRPr="00F71D68" w:rsidRDefault="003D0905" w:rsidP="003D0905">
      <w:pPr>
        <w:pStyle w:val="ab"/>
        <w:spacing w:line="320" w:lineRule="exact"/>
        <w:ind w:right="369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71D68">
        <w:rPr>
          <w:rFonts w:ascii="TH SarabunPSK" w:hAnsi="TH SarabunPSK" w:cs="TH SarabunPSK"/>
          <w:b/>
          <w:bCs/>
          <w:color w:val="FF0000"/>
          <w:sz w:val="32"/>
          <w:szCs w:val="32"/>
        </w:rPr>
        <w:t>“</w:t>
      </w:r>
      <w:r w:rsidRPr="00F71D6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ผู้ต้องหาหรือ</w:t>
      </w:r>
      <w:proofErr w:type="spellStart"/>
      <w:r w:rsidRPr="00F71D6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จําเลย</w:t>
      </w:r>
      <w:proofErr w:type="spellEnd"/>
      <w:r w:rsidRPr="00F71D6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ยังเป็นผู้บริสุทธิ์ตราบใดที่ศาลยังไม่มี</w:t>
      </w:r>
      <w:proofErr w:type="spellStart"/>
      <w:r w:rsidRPr="00F71D6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คํา</w:t>
      </w:r>
      <w:proofErr w:type="spellEnd"/>
      <w:r w:rsidRPr="00F71D6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พิพากษาถึงที่สุด</w:t>
      </w:r>
      <w:r w:rsidRPr="00F71D68">
        <w:rPr>
          <w:rFonts w:ascii="TH SarabunPSK" w:hAnsi="TH SarabunPSK" w:cs="TH SarabunPSK"/>
          <w:b/>
          <w:bCs/>
          <w:color w:val="FF0000"/>
          <w:sz w:val="32"/>
          <w:szCs w:val="32"/>
        </w:rPr>
        <w:t>”</w:t>
      </w:r>
    </w:p>
    <w:p w:rsidR="00C47BD1" w:rsidRPr="003D0905" w:rsidRDefault="00C47BD1" w:rsidP="00C47BD1">
      <w:pPr>
        <w:pStyle w:val="ab"/>
        <w:spacing w:line="360" w:lineRule="exact"/>
        <w:ind w:right="368"/>
        <w:jc w:val="thaiDistribute"/>
        <w:rPr>
          <w:rFonts w:ascii="TH SarabunPSK" w:hAnsi="TH SarabunPSK" w:cs="TH SarabunPSK"/>
          <w:sz w:val="32"/>
          <w:szCs w:val="32"/>
        </w:rPr>
      </w:pPr>
    </w:p>
    <w:p w:rsidR="00511AAA" w:rsidRDefault="00511AAA" w:rsidP="00511AAA">
      <w:pPr>
        <w:spacing w:after="0" w:line="400" w:lineRule="exact"/>
        <w:ind w:firstLine="990"/>
        <w:jc w:val="thaiDistribute"/>
        <w:rPr>
          <w:rFonts w:ascii="TH SarabunPSK" w:hAnsi="TH SarabunPSK" w:cs="TH SarabunPSK" w:hint="cs"/>
          <w:b/>
          <w:bCs/>
          <w:spacing w:val="-8"/>
          <w:sz w:val="32"/>
          <w:szCs w:val="32"/>
        </w:rPr>
      </w:pPr>
      <w:r w:rsidRPr="00D2296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วันที่เผยแพร่ข่าว  </w:t>
      </w:r>
      <w:r w:rsidR="00C47BD1">
        <w:rPr>
          <w:rFonts w:ascii="TH SarabunPSK" w:hAnsi="TH SarabunPSK" w:cs="TH SarabunPSK"/>
          <w:b/>
          <w:bCs/>
          <w:spacing w:val="-8"/>
          <w:sz w:val="32"/>
          <w:szCs w:val="32"/>
        </w:rPr>
        <w:t>2</w:t>
      </w:r>
      <w:r w:rsidR="003E2FF3">
        <w:rPr>
          <w:rFonts w:ascii="TH SarabunPSK" w:hAnsi="TH SarabunPSK" w:cs="TH SarabunPSK"/>
          <w:b/>
          <w:bCs/>
          <w:spacing w:val="-8"/>
          <w:sz w:val="32"/>
          <w:szCs w:val="32"/>
        </w:rPr>
        <w:t>9</w:t>
      </w:r>
      <w:r w:rsidRPr="00D2296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พฤษภาคม 2566 แถลงข่าวที่ 1</w:t>
      </w:r>
      <w:r w:rsidR="0015216E">
        <w:rPr>
          <w:rFonts w:ascii="TH SarabunPSK" w:hAnsi="TH SarabunPSK" w:cs="TH SarabunPSK"/>
          <w:b/>
          <w:bCs/>
          <w:spacing w:val="-8"/>
          <w:sz w:val="32"/>
          <w:szCs w:val="32"/>
        </w:rPr>
        <w:t>6</w:t>
      </w:r>
      <w:bookmarkStart w:id="0" w:name="_GoBack"/>
      <w:bookmarkEnd w:id="0"/>
      <w:r w:rsidRPr="00D2296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/ ปีงบประมาณ พ.ศ. 2566</w:t>
      </w:r>
    </w:p>
    <w:p w:rsidR="00D17847" w:rsidRDefault="00D17847" w:rsidP="00511AAA">
      <w:pPr>
        <w:spacing w:after="0" w:line="400" w:lineRule="exact"/>
        <w:ind w:firstLine="990"/>
        <w:jc w:val="thaiDistribute"/>
        <w:rPr>
          <w:rFonts w:ascii="TH SarabunPSK" w:hAnsi="TH SarabunPSK" w:cs="TH SarabunPSK" w:hint="cs"/>
          <w:b/>
          <w:bCs/>
          <w:spacing w:val="-8"/>
          <w:sz w:val="32"/>
          <w:szCs w:val="32"/>
        </w:rPr>
      </w:pPr>
    </w:p>
    <w:p w:rsidR="00D17847" w:rsidRDefault="00D17847" w:rsidP="00511AAA">
      <w:pPr>
        <w:spacing w:after="0" w:line="400" w:lineRule="exact"/>
        <w:ind w:firstLine="990"/>
        <w:jc w:val="thaiDistribute"/>
        <w:rPr>
          <w:rFonts w:ascii="TH SarabunPSK" w:hAnsi="TH SarabunPSK" w:cs="TH SarabunPSK" w:hint="cs"/>
          <w:b/>
          <w:bCs/>
          <w:spacing w:val="-8"/>
          <w:sz w:val="32"/>
          <w:szCs w:val="32"/>
        </w:rPr>
      </w:pPr>
    </w:p>
    <w:p w:rsidR="00D17847" w:rsidRDefault="00D17847" w:rsidP="00511AAA">
      <w:pPr>
        <w:spacing w:after="0" w:line="400" w:lineRule="exact"/>
        <w:ind w:firstLine="990"/>
        <w:jc w:val="thaiDistribute"/>
        <w:rPr>
          <w:rFonts w:ascii="TH SarabunPSK" w:hAnsi="TH SarabunPSK" w:cs="TH SarabunPSK" w:hint="cs"/>
          <w:b/>
          <w:bCs/>
          <w:spacing w:val="-8"/>
          <w:sz w:val="32"/>
          <w:szCs w:val="32"/>
        </w:rPr>
      </w:pPr>
    </w:p>
    <w:p w:rsidR="00D17847" w:rsidRDefault="00D17847" w:rsidP="00511AAA">
      <w:pPr>
        <w:spacing w:after="0" w:line="400" w:lineRule="exact"/>
        <w:ind w:firstLine="990"/>
        <w:jc w:val="thaiDistribute"/>
        <w:rPr>
          <w:rFonts w:ascii="TH SarabunPSK" w:hAnsi="TH SarabunPSK" w:cs="TH SarabunPSK" w:hint="cs"/>
          <w:b/>
          <w:bCs/>
          <w:spacing w:val="-8"/>
          <w:sz w:val="32"/>
          <w:szCs w:val="32"/>
        </w:rPr>
      </w:pPr>
    </w:p>
    <w:p w:rsidR="00D17847" w:rsidRDefault="00D17847" w:rsidP="00511AAA">
      <w:pPr>
        <w:spacing w:after="0" w:line="400" w:lineRule="exact"/>
        <w:ind w:firstLine="990"/>
        <w:jc w:val="thaiDistribute"/>
        <w:rPr>
          <w:rFonts w:ascii="TH SarabunPSK" w:hAnsi="TH SarabunPSK" w:cs="TH SarabunPSK" w:hint="cs"/>
          <w:b/>
          <w:bCs/>
          <w:spacing w:val="-8"/>
          <w:sz w:val="32"/>
          <w:szCs w:val="32"/>
        </w:rPr>
      </w:pPr>
    </w:p>
    <w:p w:rsidR="00D17847" w:rsidRDefault="00D17847" w:rsidP="00511AAA">
      <w:pPr>
        <w:spacing w:after="0" w:line="400" w:lineRule="exact"/>
        <w:ind w:firstLine="990"/>
        <w:jc w:val="thaiDistribute"/>
        <w:rPr>
          <w:rFonts w:ascii="TH SarabunPSK" w:hAnsi="TH SarabunPSK" w:cs="TH SarabunPSK" w:hint="cs"/>
          <w:b/>
          <w:bCs/>
          <w:spacing w:val="-8"/>
          <w:sz w:val="32"/>
          <w:szCs w:val="32"/>
        </w:rPr>
      </w:pPr>
    </w:p>
    <w:p w:rsidR="00D17847" w:rsidRDefault="00D17847" w:rsidP="00511AAA">
      <w:pPr>
        <w:spacing w:after="0" w:line="400" w:lineRule="exact"/>
        <w:ind w:firstLine="990"/>
        <w:jc w:val="thaiDistribute"/>
        <w:rPr>
          <w:rFonts w:ascii="TH SarabunPSK" w:hAnsi="TH SarabunPSK" w:cs="TH SarabunPSK" w:hint="cs"/>
          <w:b/>
          <w:bCs/>
          <w:spacing w:val="-8"/>
          <w:sz w:val="32"/>
          <w:szCs w:val="32"/>
        </w:rPr>
      </w:pPr>
    </w:p>
    <w:p w:rsidR="00D17847" w:rsidRPr="00511AAA" w:rsidRDefault="002260FB" w:rsidP="00511AAA">
      <w:pPr>
        <w:spacing w:after="0" w:line="400" w:lineRule="exact"/>
        <w:ind w:firstLine="99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C835B5F" wp14:editId="46552427">
            <wp:simplePos x="0" y="0"/>
            <wp:positionH relativeFrom="margin">
              <wp:posOffset>3249930</wp:posOffset>
            </wp:positionH>
            <wp:positionV relativeFrom="paragraph">
              <wp:posOffset>2540000</wp:posOffset>
            </wp:positionV>
            <wp:extent cx="2082800" cy="1561465"/>
            <wp:effectExtent l="0" t="0" r="0" b="63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9452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ADD7139" wp14:editId="0C4D5CDF">
            <wp:simplePos x="0" y="0"/>
            <wp:positionH relativeFrom="margin">
              <wp:posOffset>546100</wp:posOffset>
            </wp:positionH>
            <wp:positionV relativeFrom="paragraph">
              <wp:posOffset>5483225</wp:posOffset>
            </wp:positionV>
            <wp:extent cx="2082800" cy="1561465"/>
            <wp:effectExtent l="0" t="0" r="0" b="63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9453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EF07D3A" wp14:editId="3B00E5F9">
            <wp:simplePos x="0" y="0"/>
            <wp:positionH relativeFrom="column">
              <wp:posOffset>542925</wp:posOffset>
            </wp:positionH>
            <wp:positionV relativeFrom="paragraph">
              <wp:posOffset>2545080</wp:posOffset>
            </wp:positionV>
            <wp:extent cx="2082800" cy="2778760"/>
            <wp:effectExtent l="0" t="0" r="0" b="254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701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FF45CF9" wp14:editId="1C9F9866">
            <wp:simplePos x="0" y="0"/>
            <wp:positionH relativeFrom="margin">
              <wp:posOffset>3249295</wp:posOffset>
            </wp:positionH>
            <wp:positionV relativeFrom="paragraph">
              <wp:posOffset>-448945</wp:posOffset>
            </wp:positionV>
            <wp:extent cx="2082800" cy="2777490"/>
            <wp:effectExtent l="0" t="0" r="0" b="381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9453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1A62FA9" wp14:editId="4F7F3F7C">
            <wp:simplePos x="0" y="0"/>
            <wp:positionH relativeFrom="column">
              <wp:posOffset>544830</wp:posOffset>
            </wp:positionH>
            <wp:positionV relativeFrom="paragraph">
              <wp:posOffset>-451485</wp:posOffset>
            </wp:positionV>
            <wp:extent cx="2082800" cy="2777490"/>
            <wp:effectExtent l="0" t="0" r="0" b="381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9453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847"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FB350C3" wp14:editId="7D2E2513">
            <wp:simplePos x="0" y="0"/>
            <wp:positionH relativeFrom="column">
              <wp:posOffset>3248025</wp:posOffset>
            </wp:positionH>
            <wp:positionV relativeFrom="paragraph">
              <wp:posOffset>5991225</wp:posOffset>
            </wp:positionV>
            <wp:extent cx="2083435" cy="1562100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9452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847"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E513ABE" wp14:editId="3D477A25">
            <wp:simplePos x="0" y="0"/>
            <wp:positionH relativeFrom="column">
              <wp:posOffset>3251200</wp:posOffset>
            </wp:positionH>
            <wp:positionV relativeFrom="paragraph">
              <wp:posOffset>4267200</wp:posOffset>
            </wp:positionV>
            <wp:extent cx="2082800" cy="156210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9452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847" w:rsidRPr="00511AAA" w:rsidSect="00F616FF">
      <w:headerReference w:type="default" r:id="rId16"/>
      <w:headerReference w:type="first" r:id="rId17"/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B05" w:rsidRDefault="00857B05" w:rsidP="00511AAA">
      <w:pPr>
        <w:spacing w:after="0" w:line="240" w:lineRule="auto"/>
      </w:pPr>
      <w:r>
        <w:separator/>
      </w:r>
    </w:p>
  </w:endnote>
  <w:endnote w:type="continuationSeparator" w:id="0">
    <w:p w:rsidR="00857B05" w:rsidRDefault="00857B05" w:rsidP="00511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B05" w:rsidRDefault="00857B05" w:rsidP="00511AAA">
      <w:pPr>
        <w:spacing w:after="0" w:line="240" w:lineRule="auto"/>
      </w:pPr>
      <w:r>
        <w:separator/>
      </w:r>
    </w:p>
  </w:footnote>
  <w:footnote w:type="continuationSeparator" w:id="0">
    <w:p w:rsidR="00857B05" w:rsidRDefault="00857B05" w:rsidP="00511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AA" w:rsidRDefault="00511AAA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-921224</wp:posOffset>
          </wp:positionH>
          <wp:positionV relativeFrom="paragraph">
            <wp:posOffset>1201799</wp:posOffset>
          </wp:positionV>
          <wp:extent cx="7572992" cy="9034818"/>
          <wp:effectExtent l="0" t="0" r="9525" b="0"/>
          <wp:wrapNone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.1 หัวข่าว 22 ก.พ. 65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53"/>
                  <a:stretch/>
                </pic:blipFill>
                <pic:spPr bwMode="auto">
                  <a:xfrm>
                    <a:off x="0" y="0"/>
                    <a:ext cx="7575056" cy="9037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AA" w:rsidRDefault="00511AAA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-463227</wp:posOffset>
          </wp:positionV>
          <wp:extent cx="7560860" cy="9730854"/>
          <wp:effectExtent l="0" t="0" r="2540" b="3810"/>
          <wp:wrapNone/>
          <wp:docPr id="25" name="รูปภาพ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.1 หัวข่าว 22 ก.พ. 65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14"/>
                  <a:stretch/>
                </pic:blipFill>
                <pic:spPr bwMode="auto">
                  <a:xfrm>
                    <a:off x="0" y="0"/>
                    <a:ext cx="7561815" cy="97320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A4E22"/>
    <w:multiLevelType w:val="hybridMultilevel"/>
    <w:tmpl w:val="1E782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B6D44"/>
    <w:multiLevelType w:val="hybridMultilevel"/>
    <w:tmpl w:val="836AF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AAA"/>
    <w:rsid w:val="0015216E"/>
    <w:rsid w:val="002260FB"/>
    <w:rsid w:val="002A30A2"/>
    <w:rsid w:val="00324C78"/>
    <w:rsid w:val="003D0905"/>
    <w:rsid w:val="003E2FF3"/>
    <w:rsid w:val="004850F5"/>
    <w:rsid w:val="004D379F"/>
    <w:rsid w:val="00511AAA"/>
    <w:rsid w:val="007B07FB"/>
    <w:rsid w:val="007B7F94"/>
    <w:rsid w:val="00857B05"/>
    <w:rsid w:val="00B83666"/>
    <w:rsid w:val="00BB6A16"/>
    <w:rsid w:val="00BC73F0"/>
    <w:rsid w:val="00C47BD1"/>
    <w:rsid w:val="00C75827"/>
    <w:rsid w:val="00D17847"/>
    <w:rsid w:val="00F06125"/>
    <w:rsid w:val="00F616FF"/>
    <w:rsid w:val="00FE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A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1A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11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11AAA"/>
  </w:style>
  <w:style w:type="paragraph" w:styleId="a7">
    <w:name w:val="footer"/>
    <w:basedOn w:val="a"/>
    <w:link w:val="a8"/>
    <w:uiPriority w:val="99"/>
    <w:unhideWhenUsed/>
    <w:rsid w:val="00511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11AAA"/>
  </w:style>
  <w:style w:type="character" w:styleId="a9">
    <w:name w:val="Hyperlink"/>
    <w:basedOn w:val="a0"/>
    <w:uiPriority w:val="99"/>
    <w:unhideWhenUsed/>
    <w:rsid w:val="00511AAA"/>
    <w:rPr>
      <w:color w:val="0000FF" w:themeColor="hyperlink"/>
      <w:u w:val="single"/>
    </w:rPr>
  </w:style>
  <w:style w:type="character" w:customStyle="1" w:styleId="s2">
    <w:name w:val="s2"/>
    <w:basedOn w:val="a0"/>
    <w:rsid w:val="00511AAA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paragraph" w:styleId="aa">
    <w:name w:val="List Paragraph"/>
    <w:basedOn w:val="a"/>
    <w:uiPriority w:val="34"/>
    <w:qFormat/>
    <w:rsid w:val="00511AAA"/>
    <w:pPr>
      <w:ind w:left="720"/>
      <w:contextualSpacing/>
    </w:pPr>
  </w:style>
  <w:style w:type="character" w:customStyle="1" w:styleId="apple-converted-space">
    <w:name w:val="apple-converted-space"/>
    <w:basedOn w:val="a0"/>
    <w:rsid w:val="00511AAA"/>
  </w:style>
  <w:style w:type="character" w:customStyle="1" w:styleId="s7">
    <w:name w:val="s7"/>
    <w:basedOn w:val="a0"/>
    <w:rsid w:val="00511AAA"/>
  </w:style>
  <w:style w:type="paragraph" w:styleId="ab">
    <w:name w:val="No Spacing"/>
    <w:uiPriority w:val="1"/>
    <w:qFormat/>
    <w:rsid w:val="00C47B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A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1A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11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11AAA"/>
  </w:style>
  <w:style w:type="paragraph" w:styleId="a7">
    <w:name w:val="footer"/>
    <w:basedOn w:val="a"/>
    <w:link w:val="a8"/>
    <w:uiPriority w:val="99"/>
    <w:unhideWhenUsed/>
    <w:rsid w:val="00511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11AAA"/>
  </w:style>
  <w:style w:type="character" w:styleId="a9">
    <w:name w:val="Hyperlink"/>
    <w:basedOn w:val="a0"/>
    <w:uiPriority w:val="99"/>
    <w:unhideWhenUsed/>
    <w:rsid w:val="00511AAA"/>
    <w:rPr>
      <w:color w:val="0000FF" w:themeColor="hyperlink"/>
      <w:u w:val="single"/>
    </w:rPr>
  </w:style>
  <w:style w:type="character" w:customStyle="1" w:styleId="s2">
    <w:name w:val="s2"/>
    <w:basedOn w:val="a0"/>
    <w:rsid w:val="00511AAA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paragraph" w:styleId="aa">
    <w:name w:val="List Paragraph"/>
    <w:basedOn w:val="a"/>
    <w:uiPriority w:val="34"/>
    <w:qFormat/>
    <w:rsid w:val="00511AAA"/>
    <w:pPr>
      <w:ind w:left="720"/>
      <w:contextualSpacing/>
    </w:pPr>
  </w:style>
  <w:style w:type="character" w:customStyle="1" w:styleId="apple-converted-space">
    <w:name w:val="apple-converted-space"/>
    <w:basedOn w:val="a0"/>
    <w:rsid w:val="00511AAA"/>
  </w:style>
  <w:style w:type="character" w:customStyle="1" w:styleId="s7">
    <w:name w:val="s7"/>
    <w:basedOn w:val="a0"/>
    <w:rsid w:val="00511AAA"/>
  </w:style>
  <w:style w:type="paragraph" w:styleId="ab">
    <w:name w:val="No Spacing"/>
    <w:uiPriority w:val="1"/>
    <w:qFormat/>
    <w:rsid w:val="00C47B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ก้องภพ แก้วประภา</cp:lastModifiedBy>
  <cp:revision>11</cp:revision>
  <cp:lastPrinted>2023-05-29T01:37:00Z</cp:lastPrinted>
  <dcterms:created xsi:type="dcterms:W3CDTF">2023-05-28T21:42:00Z</dcterms:created>
  <dcterms:modified xsi:type="dcterms:W3CDTF">2023-05-29T01:47:00Z</dcterms:modified>
</cp:coreProperties>
</file>