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4FD99" w14:textId="77777777" w:rsidR="00501103" w:rsidRPr="005812B0" w:rsidRDefault="00DF5F38" w:rsidP="00FC2521">
      <w:pPr>
        <w:spacing w:after="0" w:line="240" w:lineRule="auto"/>
        <w:ind w:left="-709" w:firstLine="851"/>
        <w:jc w:val="center"/>
        <w:rPr>
          <w:rFonts w:asciiTheme="majorBidi" w:hAnsiTheme="majorBidi" w:cstheme="majorBidi"/>
          <w:b/>
          <w:bCs/>
          <w:noProof/>
          <w:sz w:val="20"/>
          <w:szCs w:val="20"/>
        </w:rPr>
      </w:pPr>
      <w:r w:rsidRPr="001E0FBF">
        <w:rPr>
          <w:rFonts w:asciiTheme="majorBidi" w:hAnsiTheme="majorBidi" w:cstheme="majorBidi"/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7E85A01" wp14:editId="17D1A17F">
            <wp:simplePos x="0" y="0"/>
            <wp:positionH relativeFrom="page">
              <wp:align>left</wp:align>
            </wp:positionH>
            <wp:positionV relativeFrom="paragraph">
              <wp:posOffset>49</wp:posOffset>
            </wp:positionV>
            <wp:extent cx="7571740" cy="1524000"/>
            <wp:effectExtent l="0" t="0" r="0" b="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7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45A20C" w14:textId="62B509A7" w:rsidR="00B94347" w:rsidRDefault="00F80BED" w:rsidP="00DC1D7D">
      <w:pPr>
        <w:spacing w:after="0" w:line="240" w:lineRule="auto"/>
        <w:ind w:left="-706" w:firstLine="850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แพทย์</w:t>
      </w:r>
      <w:r w:rsidR="006C6654">
        <w:rPr>
          <w:rFonts w:asciiTheme="majorBidi" w:hAnsiTheme="majorBidi" w:cstheme="majorBidi" w:hint="cs"/>
          <w:b/>
          <w:bCs/>
          <w:sz w:val="40"/>
          <w:szCs w:val="40"/>
          <w:cs/>
        </w:rPr>
        <w:t>แนะ</w:t>
      </w:r>
      <w:r w:rsidR="00763CFD">
        <w:rPr>
          <w:rFonts w:asciiTheme="majorBidi" w:hAnsiTheme="majorBidi" w:cstheme="majorBidi" w:hint="cs"/>
          <w:b/>
          <w:bCs/>
          <w:sz w:val="40"/>
          <w:szCs w:val="40"/>
          <w:cs/>
        </w:rPr>
        <w:t>ควบคุม</w:t>
      </w:r>
      <w:r w:rsidR="000D1A7D">
        <w:rPr>
          <w:rFonts w:asciiTheme="majorBidi" w:hAnsiTheme="majorBidi" w:cstheme="majorBidi" w:hint="cs"/>
          <w:b/>
          <w:bCs/>
          <w:sz w:val="40"/>
          <w:szCs w:val="40"/>
          <w:cs/>
        </w:rPr>
        <w:t>เบาหวาน</w:t>
      </w:r>
      <w:r w:rsidR="000E2CFE">
        <w:rPr>
          <w:rFonts w:asciiTheme="majorBidi" w:hAnsiTheme="majorBidi" w:cstheme="majorBidi" w:hint="cs"/>
          <w:b/>
          <w:bCs/>
          <w:sz w:val="40"/>
          <w:szCs w:val="40"/>
          <w:cs/>
        </w:rPr>
        <w:t>ให้อยู่ในเกณฑ์ปกติ</w:t>
      </w:r>
      <w:r w:rsidR="000D1A7D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14133A">
        <w:rPr>
          <w:rFonts w:asciiTheme="majorBidi" w:hAnsiTheme="majorBidi" w:cstheme="majorBidi" w:hint="cs"/>
          <w:b/>
          <w:bCs/>
          <w:sz w:val="40"/>
          <w:szCs w:val="40"/>
          <w:cs/>
        </w:rPr>
        <w:t>ลดความเสี่ยง</w:t>
      </w:r>
      <w:r w:rsidR="000E2CFE">
        <w:rPr>
          <w:rFonts w:asciiTheme="majorBidi" w:hAnsiTheme="majorBidi" w:cstheme="majorBidi" w:hint="cs"/>
          <w:b/>
          <w:bCs/>
          <w:sz w:val="40"/>
          <w:szCs w:val="40"/>
          <w:cs/>
        </w:rPr>
        <w:t>โรคหัวใจและหลอดเลือด</w:t>
      </w:r>
    </w:p>
    <w:p w14:paraId="3B669F38" w14:textId="77777777" w:rsidR="000E2CFE" w:rsidRPr="000E2CFE" w:rsidRDefault="000E2CFE" w:rsidP="000E2CFE">
      <w:pPr>
        <w:spacing w:after="0" w:line="240" w:lineRule="auto"/>
        <w:ind w:left="-706" w:firstLine="850"/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p w14:paraId="6AF700A8" w14:textId="77777777" w:rsidR="00B94347" w:rsidRPr="00ED508A" w:rsidRDefault="00B94347" w:rsidP="00DB3FCE">
      <w:pPr>
        <w:spacing w:after="120" w:line="240" w:lineRule="auto"/>
        <w:ind w:firstLine="1138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ED508A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2C651B">
        <w:rPr>
          <w:rFonts w:asciiTheme="majorBidi" w:hAnsiTheme="majorBidi" w:cstheme="majorBidi" w:hint="cs"/>
          <w:sz w:val="32"/>
          <w:szCs w:val="32"/>
          <w:cs/>
        </w:rPr>
        <w:t xml:space="preserve"> โดย</w:t>
      </w:r>
      <w:r w:rsidR="002C651B" w:rsidRPr="002C651B">
        <w:rPr>
          <w:rFonts w:asciiTheme="majorBidi" w:hAnsiTheme="majorBidi" w:cstheme="majorBidi" w:hint="cs"/>
          <w:sz w:val="32"/>
          <w:szCs w:val="32"/>
          <w:cs/>
        </w:rPr>
        <w:t>สถาบันโรคทรวงอก</w:t>
      </w:r>
      <w:r w:rsidR="00763CF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6292C">
        <w:rPr>
          <w:rFonts w:asciiTheme="majorBidi" w:hAnsiTheme="majorBidi" w:cstheme="majorBidi" w:hint="cs"/>
          <w:sz w:val="32"/>
          <w:szCs w:val="32"/>
          <w:cs/>
        </w:rPr>
        <w:t>แนะ</w:t>
      </w:r>
      <w:r w:rsidR="007F3D74" w:rsidRPr="007F3D74">
        <w:rPr>
          <w:rFonts w:asciiTheme="majorBidi" w:hAnsiTheme="majorBidi" w:cs="Angsana New"/>
          <w:sz w:val="32"/>
          <w:szCs w:val="32"/>
          <w:cs/>
        </w:rPr>
        <w:t>คนที่เป็นเบาหวานในระยะเวลานาน</w:t>
      </w:r>
      <w:r w:rsidR="007F3D74">
        <w:rPr>
          <w:rFonts w:asciiTheme="majorBidi" w:hAnsiTheme="majorBidi" w:cs="Angsana New" w:hint="cs"/>
          <w:sz w:val="32"/>
          <w:szCs w:val="32"/>
          <w:cs/>
        </w:rPr>
        <w:t xml:space="preserve">ๆ </w:t>
      </w:r>
      <w:r w:rsidR="009721E5">
        <w:rPr>
          <w:rFonts w:asciiTheme="majorBidi" w:hAnsiTheme="majorBidi" w:cs="Angsana New" w:hint="cs"/>
          <w:sz w:val="32"/>
          <w:szCs w:val="32"/>
          <w:cs/>
        </w:rPr>
        <w:t>ควรควบคุมระดับน้ำตาล ด้วยการลดการ</w:t>
      </w:r>
      <w:r w:rsidR="00763CFD">
        <w:rPr>
          <w:rFonts w:asciiTheme="majorBidi" w:hAnsiTheme="majorBidi" w:cs="Angsana New" w:hint="cs"/>
          <w:sz w:val="32"/>
          <w:szCs w:val="32"/>
          <w:cs/>
        </w:rPr>
        <w:t xml:space="preserve">รับประทานอาหารที่มีแป้งในปริมาณมาก </w:t>
      </w:r>
      <w:r w:rsidR="00763CFD" w:rsidRPr="007F3D74">
        <w:rPr>
          <w:rFonts w:asciiTheme="majorBidi" w:hAnsiTheme="majorBidi" w:cs="Angsana New"/>
          <w:sz w:val="32"/>
          <w:szCs w:val="32"/>
          <w:cs/>
        </w:rPr>
        <w:t>หลีกเลี่ยงของหวาน ชา กาแฟ น้ำอัดลม</w:t>
      </w:r>
      <w:r w:rsidR="00763CFD">
        <w:rPr>
          <w:rFonts w:asciiTheme="majorBidi" w:hAnsiTheme="majorBidi" w:cs="Angsana New" w:hint="cs"/>
          <w:sz w:val="32"/>
          <w:szCs w:val="32"/>
          <w:cs/>
        </w:rPr>
        <w:t xml:space="preserve"> ออกกำลังกายควบคุมน้ำหนักตัวให้อยู่ในเกณฑ์ปกติ พักผ่อนให้เพียงพอ หลีกเลี่ยงความเครียด เพื่อป้องกัน</w:t>
      </w:r>
      <w:r w:rsidR="00763CFD" w:rsidRPr="00F071E9">
        <w:rPr>
          <w:rFonts w:asciiTheme="majorBidi" w:hAnsiTheme="majorBidi" w:cs="Angsana New"/>
          <w:sz w:val="32"/>
          <w:szCs w:val="32"/>
          <w:cs/>
        </w:rPr>
        <w:t>โรคแทรกซ้อนอื่นๆ โดยเฉพาะโรคหัวใจและหลอด</w:t>
      </w:r>
      <w:r w:rsidR="00763CFD">
        <w:rPr>
          <w:rFonts w:asciiTheme="majorBidi" w:hAnsiTheme="majorBidi" w:cs="Angsana New" w:hint="cs"/>
          <w:sz w:val="32"/>
          <w:szCs w:val="32"/>
          <w:cs/>
        </w:rPr>
        <w:t>เลือด</w:t>
      </w:r>
      <w:r w:rsidR="00081CC2">
        <w:rPr>
          <w:rFonts w:asciiTheme="majorBidi" w:hAnsiTheme="majorBidi" w:cs="Angsana New" w:hint="cs"/>
          <w:sz w:val="32"/>
          <w:szCs w:val="32"/>
          <w:cs/>
        </w:rPr>
        <w:t xml:space="preserve"> </w:t>
      </w:r>
    </w:p>
    <w:p w14:paraId="20E11AA7" w14:textId="4DFFA54F" w:rsidR="002C35A8" w:rsidRPr="007074FE" w:rsidRDefault="00AE0518" w:rsidP="00DB3FCE">
      <w:pPr>
        <w:tabs>
          <w:tab w:val="left" w:pos="1350"/>
        </w:tabs>
        <w:spacing w:after="120" w:line="240" w:lineRule="auto"/>
        <w:ind w:firstLine="1170"/>
        <w:jc w:val="thaiDistribute"/>
        <w:rPr>
          <w:rFonts w:asciiTheme="majorBidi" w:hAnsiTheme="majorBidi" w:cstheme="majorBidi"/>
          <w:spacing w:val="-12"/>
          <w:sz w:val="32"/>
          <w:szCs w:val="32"/>
          <w:cs/>
        </w:rPr>
      </w:pPr>
      <w:r w:rsidRPr="006C6654">
        <w:rPr>
          <w:rFonts w:asciiTheme="majorBidi" w:hAnsiTheme="majorBidi" w:cs="Angsana New"/>
          <w:b/>
          <w:bCs/>
          <w:spacing w:val="-8"/>
          <w:sz w:val="32"/>
          <w:szCs w:val="32"/>
          <w:cs/>
        </w:rPr>
        <w:t>นายแพทย์สมศักดิ์ อรรฆศิลป์ อธิบดีกรมการแพทย์</w:t>
      </w:r>
      <w:r w:rsidR="00B94347" w:rsidRPr="006C6654">
        <w:rPr>
          <w:rFonts w:asciiTheme="majorBidi" w:hAnsiTheme="majorBidi" w:cstheme="majorBidi"/>
          <w:spacing w:val="-8"/>
          <w:sz w:val="32"/>
          <w:szCs w:val="32"/>
        </w:rPr>
        <w:t xml:space="preserve"> </w:t>
      </w:r>
      <w:r w:rsidR="00B94347" w:rsidRPr="006C6654">
        <w:rPr>
          <w:rFonts w:asciiTheme="majorBidi" w:hAnsiTheme="majorBidi" w:cstheme="majorBidi"/>
          <w:spacing w:val="-8"/>
          <w:sz w:val="32"/>
          <w:szCs w:val="32"/>
          <w:cs/>
        </w:rPr>
        <w:t>เปิดเผยว่า</w:t>
      </w:r>
      <w:r w:rsidR="00EB04F4" w:rsidRPr="006C6654">
        <w:rPr>
          <w:rFonts w:asciiTheme="majorBidi" w:hAnsiTheme="majorBidi" w:cstheme="majorBidi" w:hint="cs"/>
          <w:spacing w:val="-8"/>
          <w:sz w:val="32"/>
          <w:szCs w:val="32"/>
          <w:cs/>
        </w:rPr>
        <w:t xml:space="preserve"> </w:t>
      </w:r>
      <w:r w:rsidR="00B777A3">
        <w:rPr>
          <w:rFonts w:asciiTheme="majorBidi" w:hAnsiTheme="majorBidi" w:cstheme="majorBidi" w:hint="cs"/>
          <w:spacing w:val="-8"/>
          <w:sz w:val="32"/>
          <w:szCs w:val="32"/>
          <w:cs/>
        </w:rPr>
        <w:t>โรคเบาหวานเป็นโรคที่</w:t>
      </w:r>
      <w:r w:rsidR="00403599">
        <w:rPr>
          <w:rFonts w:asciiTheme="majorBidi" w:hAnsiTheme="majorBidi" w:cs="Angsana New"/>
          <w:spacing w:val="-12"/>
          <w:sz w:val="32"/>
          <w:szCs w:val="32"/>
          <w:cs/>
        </w:rPr>
        <w:t>เกิดจากภาวะด</w:t>
      </w:r>
      <w:r w:rsidR="00403599">
        <w:rPr>
          <w:rFonts w:asciiTheme="majorBidi" w:hAnsiTheme="majorBidi" w:cs="Angsana New" w:hint="cs"/>
          <w:spacing w:val="-12"/>
          <w:sz w:val="32"/>
          <w:szCs w:val="32"/>
          <w:cs/>
        </w:rPr>
        <w:t>ื้อต่อ</w:t>
      </w:r>
      <w:r w:rsidR="00403599" w:rsidRPr="00403599">
        <w:rPr>
          <w:rFonts w:asciiTheme="majorBidi" w:hAnsiTheme="majorBidi" w:cs="Angsana New"/>
          <w:spacing w:val="-12"/>
          <w:sz w:val="32"/>
          <w:szCs w:val="32"/>
          <w:cs/>
        </w:rPr>
        <w:t>อินซูลิน</w:t>
      </w:r>
      <w:r w:rsidR="0043483A">
        <w:rPr>
          <w:rFonts w:asciiTheme="majorBidi" w:hAnsiTheme="majorBidi" w:cs="Angsana New" w:hint="cs"/>
          <w:spacing w:val="-12"/>
          <w:sz w:val="32"/>
          <w:szCs w:val="32"/>
          <w:cs/>
        </w:rPr>
        <w:t>ทำให้เซล</w:t>
      </w:r>
      <w:r w:rsidR="00E70881">
        <w:rPr>
          <w:rFonts w:asciiTheme="majorBidi" w:hAnsiTheme="majorBidi" w:cs="Angsana New" w:hint="cs"/>
          <w:spacing w:val="-12"/>
          <w:sz w:val="32"/>
          <w:szCs w:val="32"/>
          <w:cs/>
        </w:rPr>
        <w:t>ล์ต่าง</w:t>
      </w:r>
      <w:r w:rsidR="00952298">
        <w:rPr>
          <w:rFonts w:asciiTheme="majorBidi" w:hAnsiTheme="majorBidi" w:cs="Angsana New" w:hint="cs"/>
          <w:spacing w:val="-12"/>
          <w:sz w:val="32"/>
          <w:szCs w:val="32"/>
          <w:cs/>
        </w:rPr>
        <w:t xml:space="preserve"> </w:t>
      </w:r>
      <w:r w:rsidR="00E70881">
        <w:rPr>
          <w:rFonts w:asciiTheme="majorBidi" w:hAnsiTheme="majorBidi" w:cs="Angsana New" w:hint="cs"/>
          <w:spacing w:val="-12"/>
          <w:sz w:val="32"/>
          <w:szCs w:val="32"/>
          <w:cs/>
        </w:rPr>
        <w:t>ๆของร่างกายนำน้ำตาลกลูโคสไปใช้ได้ลดลง</w:t>
      </w:r>
      <w:r w:rsidR="0043483A">
        <w:rPr>
          <w:rFonts w:asciiTheme="majorBidi" w:hAnsiTheme="majorBidi" w:cs="Angsana New" w:hint="cs"/>
          <w:spacing w:val="-12"/>
          <w:sz w:val="32"/>
          <w:szCs w:val="32"/>
          <w:cs/>
        </w:rPr>
        <w:t xml:space="preserve"> </w:t>
      </w:r>
      <w:r w:rsidR="00A90ED6">
        <w:rPr>
          <w:rFonts w:asciiTheme="majorBidi" w:hAnsiTheme="majorBidi" w:cs="Angsana New" w:hint="cs"/>
          <w:spacing w:val="-12"/>
          <w:sz w:val="32"/>
          <w:szCs w:val="32"/>
          <w:cs/>
        </w:rPr>
        <w:t>หรือร่างกาย</w:t>
      </w:r>
      <w:r w:rsidR="008B0CD2">
        <w:rPr>
          <w:rFonts w:asciiTheme="majorBidi" w:hAnsiTheme="majorBidi" w:cstheme="majorBidi" w:hint="cs"/>
          <w:spacing w:val="-12"/>
          <w:sz w:val="32"/>
          <w:szCs w:val="32"/>
          <w:cs/>
        </w:rPr>
        <w:t>ไม่สามารถผลิต</w:t>
      </w:r>
      <w:r w:rsidR="00B777A3" w:rsidRPr="007074FE">
        <w:rPr>
          <w:rFonts w:asciiTheme="majorBidi" w:hAnsiTheme="majorBidi" w:cstheme="majorBidi" w:hint="cs"/>
          <w:spacing w:val="-12"/>
          <w:sz w:val="32"/>
          <w:szCs w:val="32"/>
          <w:cs/>
        </w:rPr>
        <w:t>ฮอร์โมนอินซูลิน</w:t>
      </w:r>
      <w:r w:rsidR="00C237DD" w:rsidRPr="007074FE">
        <w:rPr>
          <w:rFonts w:asciiTheme="majorBidi" w:hAnsiTheme="majorBidi" w:cstheme="majorBidi" w:hint="cs"/>
          <w:spacing w:val="-12"/>
          <w:sz w:val="32"/>
          <w:szCs w:val="32"/>
          <w:cs/>
        </w:rPr>
        <w:t>เพียงพอ</w:t>
      </w:r>
      <w:r w:rsidR="00952298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</w:t>
      </w:r>
      <w:r w:rsidR="00C237DD" w:rsidRPr="007074FE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จึงทำให้ระดับน้ำตาลในเลือดสูงกว่าปกติ</w:t>
      </w:r>
      <w:r w:rsidR="00503197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หรือมีระดับน้ำตาลมากกว่า 126 มก./ดล.</w:t>
      </w:r>
      <w:r w:rsidR="00D24B5B" w:rsidRPr="007074FE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</w:t>
      </w:r>
      <w:r w:rsidR="0026292C" w:rsidRPr="007074FE">
        <w:rPr>
          <w:rFonts w:asciiTheme="majorBidi" w:hAnsiTheme="majorBidi" w:cstheme="majorBidi" w:hint="cs"/>
          <w:spacing w:val="-12"/>
          <w:sz w:val="32"/>
          <w:szCs w:val="32"/>
          <w:cs/>
        </w:rPr>
        <w:t>อาการที่พบบ่อยในผู้ที่เป็นโรค</w:t>
      </w:r>
      <w:r w:rsidR="00D24B5B" w:rsidRPr="007074FE">
        <w:rPr>
          <w:rFonts w:asciiTheme="majorBidi" w:hAnsiTheme="majorBidi" w:cstheme="majorBidi" w:hint="cs"/>
          <w:spacing w:val="-12"/>
          <w:sz w:val="32"/>
          <w:szCs w:val="32"/>
          <w:cs/>
        </w:rPr>
        <w:t>เบาหวาน</w:t>
      </w:r>
      <w:r w:rsidR="005E384D">
        <w:rPr>
          <w:rFonts w:asciiTheme="majorBidi" w:hAnsiTheme="majorBidi" w:cstheme="majorBidi"/>
          <w:spacing w:val="-12"/>
          <w:sz w:val="32"/>
          <w:szCs w:val="32"/>
          <w:cs/>
        </w:rPr>
        <w:br/>
      </w:r>
      <w:r w:rsidR="00952298">
        <w:rPr>
          <w:rFonts w:asciiTheme="majorBidi" w:hAnsiTheme="majorBidi" w:cstheme="majorBidi" w:hint="cs"/>
          <w:spacing w:val="-12"/>
          <w:sz w:val="32"/>
          <w:szCs w:val="32"/>
          <w:cs/>
        </w:rPr>
        <w:t>ที่มีระดับน้ำตาลในเลือดสูง</w:t>
      </w:r>
      <w:r w:rsidR="00D24B5B" w:rsidRPr="007074FE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คือ </w:t>
      </w:r>
      <w:r w:rsidR="00FC5009" w:rsidRPr="007074FE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ปัสสาวะบ่อย </w:t>
      </w:r>
      <w:r w:rsidR="00403599">
        <w:rPr>
          <w:rFonts w:asciiTheme="majorBidi" w:hAnsiTheme="majorBidi" w:cstheme="majorBidi" w:hint="cs"/>
          <w:spacing w:val="-12"/>
          <w:sz w:val="32"/>
          <w:szCs w:val="32"/>
          <w:cs/>
        </w:rPr>
        <w:t>กระหายน้ำบ่อย</w:t>
      </w:r>
      <w:r w:rsidR="00AF0FEF" w:rsidRPr="007074FE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 รับประทานอาหาร</w:t>
      </w:r>
      <w:r w:rsidR="0026292C" w:rsidRPr="007074FE">
        <w:rPr>
          <w:rFonts w:asciiTheme="majorBidi" w:hAnsiTheme="majorBidi" w:cstheme="majorBidi" w:hint="cs"/>
          <w:spacing w:val="-12"/>
          <w:sz w:val="32"/>
          <w:szCs w:val="32"/>
          <w:cs/>
        </w:rPr>
        <w:t>มากขึ้น</w:t>
      </w:r>
      <w:r w:rsidR="00FC5009" w:rsidRPr="007074FE">
        <w:rPr>
          <w:rFonts w:asciiTheme="majorBidi" w:hAnsiTheme="majorBidi" w:cstheme="majorBidi" w:hint="cs"/>
          <w:spacing w:val="-12"/>
          <w:sz w:val="32"/>
          <w:szCs w:val="32"/>
          <w:cs/>
        </w:rPr>
        <w:t xml:space="preserve">แต่น้ำหนักลด </w:t>
      </w:r>
      <w:r w:rsidR="00FC5009" w:rsidRPr="007074FE">
        <w:rPr>
          <w:rFonts w:asciiTheme="majorBidi" w:hAnsiTheme="majorBidi" w:cs="Angsana New"/>
          <w:spacing w:val="-12"/>
          <w:sz w:val="32"/>
          <w:szCs w:val="32"/>
          <w:cs/>
        </w:rPr>
        <w:t>อ่อนเพลีย</w:t>
      </w:r>
      <w:r w:rsidR="00952298">
        <w:rPr>
          <w:rFonts w:asciiTheme="majorBidi" w:hAnsiTheme="majorBidi" w:cs="Angsana New" w:hint="cs"/>
          <w:spacing w:val="-12"/>
          <w:sz w:val="32"/>
          <w:szCs w:val="32"/>
          <w:cs/>
        </w:rPr>
        <w:t xml:space="preserve"> </w:t>
      </w:r>
      <w:r w:rsidR="005E384D">
        <w:rPr>
          <w:rFonts w:asciiTheme="majorBidi" w:hAnsiTheme="majorBidi" w:cs="Angsana New"/>
          <w:spacing w:val="-12"/>
          <w:sz w:val="32"/>
          <w:szCs w:val="32"/>
          <w:cs/>
        </w:rPr>
        <w:br/>
      </w:r>
      <w:r w:rsidR="00952298">
        <w:rPr>
          <w:rFonts w:asciiTheme="majorBidi" w:hAnsiTheme="majorBidi" w:cs="Angsana New" w:hint="cs"/>
          <w:spacing w:val="-12"/>
          <w:sz w:val="32"/>
          <w:szCs w:val="32"/>
          <w:cs/>
        </w:rPr>
        <w:t xml:space="preserve">เห็นภาพไม่ชัด ตาพร่ามัว </w:t>
      </w:r>
      <w:r w:rsidR="00B44F92">
        <w:rPr>
          <w:rFonts w:asciiTheme="majorBidi" w:hAnsiTheme="majorBidi" w:cs="Angsana New" w:hint="cs"/>
          <w:spacing w:val="-12"/>
          <w:sz w:val="32"/>
          <w:szCs w:val="32"/>
          <w:cs/>
        </w:rPr>
        <w:t>และ</w:t>
      </w:r>
      <w:r w:rsidR="00952298">
        <w:rPr>
          <w:rFonts w:asciiTheme="majorBidi" w:hAnsiTheme="majorBidi" w:cs="Angsana New" w:hint="cs"/>
          <w:spacing w:val="-12"/>
          <w:sz w:val="32"/>
          <w:szCs w:val="32"/>
          <w:cs/>
        </w:rPr>
        <w:t>ใน</w:t>
      </w:r>
      <w:r w:rsidR="007857EB">
        <w:rPr>
          <w:rFonts w:asciiTheme="majorBidi" w:hAnsiTheme="majorBidi" w:cs="Angsana New" w:hint="cs"/>
          <w:spacing w:val="-12"/>
          <w:sz w:val="32"/>
          <w:szCs w:val="32"/>
          <w:cs/>
        </w:rPr>
        <w:t>กรณีที่ควบคุมระดับ</w:t>
      </w:r>
      <w:r w:rsidR="009E529C">
        <w:rPr>
          <w:rFonts w:asciiTheme="majorBidi" w:hAnsiTheme="majorBidi" w:cs="Angsana New" w:hint="cs"/>
          <w:spacing w:val="-12"/>
          <w:sz w:val="32"/>
          <w:szCs w:val="32"/>
          <w:cs/>
        </w:rPr>
        <w:t>น้ำตาลในเลือดไ</w:t>
      </w:r>
      <w:r w:rsidR="007B6B84">
        <w:rPr>
          <w:rFonts w:asciiTheme="majorBidi" w:hAnsiTheme="majorBidi" w:cs="Angsana New" w:hint="cs"/>
          <w:spacing w:val="-12"/>
          <w:sz w:val="32"/>
          <w:szCs w:val="32"/>
          <w:cs/>
        </w:rPr>
        <w:t>ด้ไม่ดี</w:t>
      </w:r>
      <w:r w:rsidR="00431236">
        <w:rPr>
          <w:rFonts w:asciiTheme="majorBidi" w:hAnsiTheme="majorBidi" w:cs="Angsana New" w:hint="cs"/>
          <w:spacing w:val="-12"/>
          <w:sz w:val="32"/>
          <w:szCs w:val="32"/>
          <w:cs/>
        </w:rPr>
        <w:t>เป็นระยะเวลานาน</w:t>
      </w:r>
      <w:r w:rsidR="0066259F">
        <w:rPr>
          <w:rFonts w:asciiTheme="majorBidi" w:hAnsiTheme="majorBidi" w:cs="Angsana New" w:hint="cs"/>
          <w:spacing w:val="-12"/>
          <w:sz w:val="32"/>
          <w:szCs w:val="32"/>
          <w:cs/>
        </w:rPr>
        <w:t>จะส่งผลให้</w:t>
      </w:r>
      <w:r w:rsidR="005E384D">
        <w:rPr>
          <w:rFonts w:asciiTheme="majorBidi" w:hAnsiTheme="majorBidi" w:cs="Angsana New"/>
          <w:spacing w:val="-12"/>
          <w:sz w:val="32"/>
          <w:szCs w:val="32"/>
          <w:cs/>
        </w:rPr>
        <w:br/>
      </w:r>
      <w:r w:rsidR="00FC5009" w:rsidRPr="007074FE">
        <w:rPr>
          <w:rFonts w:asciiTheme="majorBidi" w:hAnsiTheme="majorBidi" w:cs="Angsana New" w:hint="cs"/>
          <w:spacing w:val="-12"/>
          <w:sz w:val="32"/>
          <w:szCs w:val="32"/>
          <w:cs/>
        </w:rPr>
        <w:t xml:space="preserve">หย่อนสมรรถภาพทางเพศ มีอาการชา เจ็บตามแขนขา </w:t>
      </w:r>
      <w:r w:rsidR="00AF0FEF" w:rsidRPr="007074FE">
        <w:rPr>
          <w:rFonts w:asciiTheme="majorBidi" w:hAnsiTheme="majorBidi" w:cs="Angsana New" w:hint="cs"/>
          <w:spacing w:val="-12"/>
          <w:sz w:val="32"/>
          <w:szCs w:val="32"/>
          <w:cs/>
        </w:rPr>
        <w:t xml:space="preserve">เส้นประสาทเสื่อม </w:t>
      </w:r>
      <w:r w:rsidR="00FC5009" w:rsidRPr="007074FE">
        <w:rPr>
          <w:rFonts w:asciiTheme="majorBidi" w:hAnsiTheme="majorBidi" w:cs="Angsana New" w:hint="cs"/>
          <w:spacing w:val="-12"/>
          <w:sz w:val="32"/>
          <w:szCs w:val="32"/>
          <w:cs/>
        </w:rPr>
        <w:t>และเกิดแผลที่เท้าได้ง่าย</w:t>
      </w:r>
      <w:r w:rsidR="00E73698">
        <w:rPr>
          <w:rFonts w:asciiTheme="majorBidi" w:hAnsiTheme="majorBidi" w:cs="Angsana New" w:hint="cs"/>
          <w:spacing w:val="-12"/>
          <w:sz w:val="32"/>
          <w:szCs w:val="32"/>
          <w:cs/>
        </w:rPr>
        <w:t xml:space="preserve"> จอประสาทตาเสื่อม</w:t>
      </w:r>
      <w:r w:rsidR="0026292C" w:rsidRPr="007074FE">
        <w:rPr>
          <w:rFonts w:asciiTheme="majorBidi" w:hAnsiTheme="majorBidi" w:cs="Angsana New" w:hint="cs"/>
          <w:spacing w:val="-12"/>
          <w:sz w:val="32"/>
          <w:szCs w:val="32"/>
          <w:cs/>
        </w:rPr>
        <w:t xml:space="preserve"> </w:t>
      </w:r>
      <w:r w:rsidR="005E384D">
        <w:rPr>
          <w:rFonts w:asciiTheme="majorBidi" w:hAnsiTheme="majorBidi" w:cs="Angsana New"/>
          <w:spacing w:val="-12"/>
          <w:sz w:val="32"/>
          <w:szCs w:val="32"/>
          <w:cs/>
        </w:rPr>
        <w:br/>
      </w:r>
      <w:r w:rsidR="0026292C" w:rsidRPr="007074FE">
        <w:rPr>
          <w:rFonts w:asciiTheme="majorBidi" w:hAnsiTheme="majorBidi" w:cs="Angsana New" w:hint="cs"/>
          <w:spacing w:val="-12"/>
          <w:sz w:val="32"/>
          <w:szCs w:val="32"/>
          <w:cs/>
        </w:rPr>
        <w:t>สำหรับ</w:t>
      </w:r>
      <w:r w:rsidR="0026292C" w:rsidRPr="007074FE">
        <w:rPr>
          <w:rFonts w:asciiTheme="majorBidi" w:hAnsiTheme="majorBidi" w:cs="Angsana New"/>
          <w:spacing w:val="-12"/>
          <w:sz w:val="32"/>
          <w:szCs w:val="32"/>
          <w:cs/>
        </w:rPr>
        <w:t>ผู้มีความเสี่ยงที่จะเป</w:t>
      </w:r>
      <w:r w:rsidR="0026292C" w:rsidRPr="007074FE">
        <w:rPr>
          <w:rFonts w:asciiTheme="majorBidi" w:hAnsiTheme="majorBidi" w:cs="Angsana New" w:hint="cs"/>
          <w:spacing w:val="-12"/>
          <w:sz w:val="32"/>
          <w:szCs w:val="32"/>
          <w:cs/>
        </w:rPr>
        <w:t>็น</w:t>
      </w:r>
      <w:r w:rsidR="0026292C" w:rsidRPr="007074FE">
        <w:rPr>
          <w:rFonts w:asciiTheme="majorBidi" w:hAnsiTheme="majorBidi" w:cs="Angsana New"/>
          <w:spacing w:val="-12"/>
          <w:sz w:val="32"/>
          <w:szCs w:val="32"/>
          <w:cs/>
        </w:rPr>
        <w:t>เบาหวาน คือ</w:t>
      </w:r>
      <w:r w:rsidR="004A21E1" w:rsidRPr="007074FE">
        <w:rPr>
          <w:rFonts w:asciiTheme="majorBidi" w:hAnsiTheme="majorBidi" w:cs="Angsana New"/>
          <w:spacing w:val="-12"/>
          <w:sz w:val="32"/>
          <w:szCs w:val="32"/>
          <w:cs/>
        </w:rPr>
        <w:t>ผู้ที่มีภาวะน้ำหนักตัวเกินหรืออ้วนลงพุงและขาดการออกกำลังกาย</w:t>
      </w:r>
      <w:r w:rsidR="0026292C" w:rsidRPr="007074FE">
        <w:rPr>
          <w:rFonts w:asciiTheme="majorBidi" w:hAnsiTheme="majorBidi" w:cs="Angsana New"/>
          <w:spacing w:val="-12"/>
          <w:sz w:val="32"/>
          <w:szCs w:val="32"/>
          <w:cs/>
        </w:rPr>
        <w:t xml:space="preserve"> </w:t>
      </w:r>
      <w:r w:rsidR="00B9550E" w:rsidRPr="007074FE">
        <w:rPr>
          <w:rFonts w:asciiTheme="majorBidi" w:hAnsiTheme="majorBidi" w:cs="Angsana New"/>
          <w:spacing w:val="-12"/>
          <w:sz w:val="32"/>
          <w:szCs w:val="32"/>
          <w:cs/>
        </w:rPr>
        <w:t>พฤติกรรม</w:t>
      </w:r>
      <w:r w:rsidR="005E384D">
        <w:rPr>
          <w:rFonts w:asciiTheme="majorBidi" w:hAnsiTheme="majorBidi" w:cs="Angsana New"/>
          <w:spacing w:val="-12"/>
          <w:sz w:val="32"/>
          <w:szCs w:val="32"/>
          <w:cs/>
        </w:rPr>
        <w:br/>
      </w:r>
      <w:r w:rsidR="00B9550E" w:rsidRPr="007074FE">
        <w:rPr>
          <w:rFonts w:asciiTheme="majorBidi" w:hAnsiTheme="majorBidi" w:cs="Angsana New"/>
          <w:spacing w:val="-12"/>
          <w:sz w:val="32"/>
          <w:szCs w:val="32"/>
          <w:cs/>
        </w:rPr>
        <w:t>การกินที่ไม่เหมาะสม</w:t>
      </w:r>
      <w:r w:rsidR="00A02613">
        <w:rPr>
          <w:rFonts w:asciiTheme="majorBidi" w:hAnsiTheme="majorBidi" w:cs="Angsana New" w:hint="cs"/>
          <w:spacing w:val="-12"/>
          <w:sz w:val="32"/>
          <w:szCs w:val="32"/>
          <w:cs/>
        </w:rPr>
        <w:t xml:space="preserve"> เช่นอาหารที่มีแป้งในปริมาณสูง</w:t>
      </w:r>
      <w:r w:rsidR="008B0CD2">
        <w:rPr>
          <w:rFonts w:asciiTheme="majorBidi" w:hAnsiTheme="majorBidi" w:cs="Angsana New" w:hint="cs"/>
          <w:spacing w:val="-12"/>
          <w:sz w:val="32"/>
          <w:szCs w:val="32"/>
          <w:cs/>
        </w:rPr>
        <w:t xml:space="preserve"> </w:t>
      </w:r>
      <w:r w:rsidR="00407BC1">
        <w:rPr>
          <w:rFonts w:asciiTheme="majorBidi" w:hAnsiTheme="majorBidi" w:cs="Angsana New" w:hint="cs"/>
          <w:spacing w:val="-12"/>
          <w:sz w:val="32"/>
          <w:szCs w:val="32"/>
          <w:cs/>
        </w:rPr>
        <w:t xml:space="preserve"> เบ</w:t>
      </w:r>
      <w:r w:rsidR="00A02613">
        <w:rPr>
          <w:rFonts w:asciiTheme="majorBidi" w:hAnsiTheme="majorBidi" w:cs="Angsana New" w:hint="cs"/>
          <w:spacing w:val="-12"/>
          <w:sz w:val="32"/>
          <w:szCs w:val="32"/>
          <w:cs/>
        </w:rPr>
        <w:t>เกอรี่ ขนมหวาน น้ำหวานหรือน้ำอัดลม</w:t>
      </w:r>
      <w:r w:rsidR="00B9550E">
        <w:rPr>
          <w:rFonts w:asciiTheme="majorBidi" w:hAnsiTheme="majorBidi" w:cs="Angsana New" w:hint="cs"/>
          <w:spacing w:val="-12"/>
          <w:sz w:val="32"/>
          <w:szCs w:val="32"/>
          <w:cs/>
        </w:rPr>
        <w:t xml:space="preserve"> </w:t>
      </w:r>
      <w:r w:rsidR="008D72F0">
        <w:rPr>
          <w:rFonts w:asciiTheme="majorBidi" w:hAnsiTheme="majorBidi" w:cs="Angsana New" w:hint="cs"/>
          <w:spacing w:val="-12"/>
          <w:sz w:val="32"/>
          <w:szCs w:val="32"/>
          <w:cs/>
        </w:rPr>
        <w:t xml:space="preserve"> หรือ</w:t>
      </w:r>
      <w:r w:rsidR="0026292C" w:rsidRPr="007074FE">
        <w:rPr>
          <w:rFonts w:asciiTheme="majorBidi" w:hAnsiTheme="majorBidi" w:cs="Angsana New"/>
          <w:spacing w:val="-12"/>
          <w:sz w:val="32"/>
          <w:szCs w:val="32"/>
          <w:cs/>
        </w:rPr>
        <w:t xml:space="preserve">เกิดจากกรรมพันธุ์ สตรีที่มีประวัติเบาหวานขณะตั้งครรภ์ ประวัติการตั้งครรภ์ผิดปกติ มีโรคถุงน้ำในรังไข่ </w:t>
      </w:r>
    </w:p>
    <w:p w14:paraId="7C96A7F7" w14:textId="6A201AC7" w:rsidR="00DB3FCE" w:rsidRPr="00DB686F" w:rsidRDefault="003A07F7" w:rsidP="00DB686F">
      <w:pPr>
        <w:spacing w:after="0" w:line="240" w:lineRule="auto"/>
        <w:ind w:firstLine="1080"/>
        <w:jc w:val="thaiDistribute"/>
        <w:rPr>
          <w:rFonts w:asciiTheme="majorBidi" w:hAnsiTheme="majorBidi" w:cs="Angsana New"/>
          <w:spacing w:val="-20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นายแพทย์เอนก</w:t>
      </w:r>
      <w:r w:rsidR="007F500B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กนก</w:t>
      </w:r>
      <w:r w:rsidR="004A41C7">
        <w:rPr>
          <w:rFonts w:asciiTheme="majorBidi" w:hAnsiTheme="majorBidi" w:cstheme="majorBidi" w:hint="cs"/>
          <w:b/>
          <w:bCs/>
          <w:sz w:val="32"/>
          <w:szCs w:val="32"/>
          <w:cs/>
        </w:rPr>
        <w:t>ศิลป์</w:t>
      </w:r>
      <w:r w:rsidR="00B94347" w:rsidRPr="004A41C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ผู้อำนวยการ</w:t>
      </w:r>
      <w:r w:rsidR="00B94347" w:rsidRPr="004A41C7">
        <w:rPr>
          <w:rFonts w:asciiTheme="majorBidi" w:hAnsiTheme="majorBidi" w:cstheme="majorBidi" w:hint="cs"/>
          <w:b/>
          <w:bCs/>
          <w:sz w:val="32"/>
          <w:szCs w:val="32"/>
          <w:cs/>
        </w:rPr>
        <w:t>สถาบันโรคทรวงอก</w:t>
      </w:r>
      <w:r w:rsidR="00B94347" w:rsidRPr="004A41C7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="00454E6E">
        <w:rPr>
          <w:rFonts w:asciiTheme="majorBidi" w:hAnsiTheme="majorBidi" w:cstheme="majorBidi"/>
          <w:sz w:val="32"/>
          <w:szCs w:val="32"/>
        </w:rPr>
        <w:t xml:space="preserve"> </w:t>
      </w:r>
      <w:r w:rsidR="00974A5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55F15">
        <w:rPr>
          <w:rFonts w:asciiTheme="majorBidi" w:hAnsiTheme="majorBidi" w:cstheme="majorBidi" w:hint="cs"/>
          <w:sz w:val="32"/>
          <w:szCs w:val="32"/>
          <w:cs/>
        </w:rPr>
        <w:t>กล่าวเพิ่มเติมว่า</w:t>
      </w:r>
      <w:r w:rsidR="00DF5F38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D24B5B">
        <w:rPr>
          <w:rFonts w:asciiTheme="majorBidi" w:hAnsiTheme="majorBidi" w:cs="Angsana New" w:hint="cs"/>
          <w:sz w:val="32"/>
          <w:szCs w:val="32"/>
          <w:cs/>
        </w:rPr>
        <w:t>ถ้า</w:t>
      </w:r>
      <w:r w:rsidR="00F071E9" w:rsidRPr="00F071E9">
        <w:rPr>
          <w:rFonts w:asciiTheme="majorBidi" w:hAnsiTheme="majorBidi" w:cs="Angsana New"/>
          <w:sz w:val="32"/>
          <w:szCs w:val="32"/>
          <w:cs/>
        </w:rPr>
        <w:t>หาก</w:t>
      </w:r>
      <w:r w:rsidR="005E384D">
        <w:rPr>
          <w:rFonts w:asciiTheme="majorBidi" w:hAnsiTheme="majorBidi" w:cs="Angsana New"/>
          <w:sz w:val="32"/>
          <w:szCs w:val="32"/>
          <w:cs/>
        </w:rPr>
        <w:br/>
      </w:r>
      <w:r w:rsidR="00F071E9" w:rsidRPr="00F071E9">
        <w:rPr>
          <w:rFonts w:asciiTheme="majorBidi" w:hAnsiTheme="majorBidi" w:cs="Angsana New"/>
          <w:sz w:val="32"/>
          <w:szCs w:val="32"/>
          <w:cs/>
        </w:rPr>
        <w:t xml:space="preserve">มีน้ำตาลในเลือดสูงเป็นเวลานานโดยไม่มีการควบคุม อาจส่งผลให้เกิดโรคแทรกซ้อนอื่นๆ คือ อาการชาปลายมือ ปลายเท้า จอประสาทตาเสื่อม ไตวาย </w:t>
      </w:r>
      <w:r w:rsidR="00763CFD">
        <w:rPr>
          <w:rFonts w:asciiTheme="majorBidi" w:hAnsiTheme="majorBidi" w:cs="Angsana New" w:hint="cs"/>
          <w:sz w:val="32"/>
          <w:szCs w:val="32"/>
          <w:cs/>
        </w:rPr>
        <w:t>อีกทั้งยังมีโอกาสเป็น</w:t>
      </w:r>
      <w:r w:rsidR="00F071E9" w:rsidRPr="00F071E9">
        <w:rPr>
          <w:rFonts w:asciiTheme="majorBidi" w:hAnsiTheme="majorBidi" w:cs="Angsana New"/>
          <w:sz w:val="32"/>
          <w:szCs w:val="32"/>
          <w:cs/>
        </w:rPr>
        <w:t>โรคหัวใจและหลอด</w:t>
      </w:r>
      <w:r w:rsidR="00763CFD">
        <w:rPr>
          <w:rFonts w:asciiTheme="majorBidi" w:hAnsiTheme="majorBidi" w:cs="Angsana New" w:hint="cs"/>
          <w:sz w:val="32"/>
          <w:szCs w:val="32"/>
          <w:cs/>
        </w:rPr>
        <w:t>เลือดสูงกว่า</w:t>
      </w:r>
      <w:r w:rsidR="00E91736">
        <w:rPr>
          <w:rFonts w:asciiTheme="majorBidi" w:hAnsiTheme="majorBidi" w:cs="Angsana New" w:hint="cs"/>
          <w:sz w:val="32"/>
          <w:szCs w:val="32"/>
          <w:cs/>
        </w:rPr>
        <w:t>คน</w:t>
      </w:r>
      <w:r w:rsidR="00763CFD">
        <w:rPr>
          <w:rFonts w:asciiTheme="majorBidi" w:hAnsiTheme="majorBidi" w:cs="Angsana New" w:hint="cs"/>
          <w:sz w:val="32"/>
          <w:szCs w:val="32"/>
          <w:cs/>
        </w:rPr>
        <w:t xml:space="preserve">ปกติ </w:t>
      </w:r>
      <w:r w:rsidR="00E91736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E91736">
        <w:rPr>
          <w:rFonts w:asciiTheme="majorBidi" w:hAnsiTheme="majorBidi" w:cs="Angsana New" w:hint="cs"/>
          <w:sz w:val="32"/>
          <w:szCs w:val="32"/>
          <w:cs/>
        </w:rPr>
        <w:t>เนื่องจาก</w:t>
      </w:r>
      <w:r w:rsidR="00763CFD">
        <w:rPr>
          <w:rFonts w:asciiTheme="majorBidi" w:hAnsiTheme="majorBidi" w:cs="Angsana New" w:hint="cs"/>
          <w:sz w:val="32"/>
          <w:szCs w:val="32"/>
          <w:cs/>
        </w:rPr>
        <w:t>โ</w:t>
      </w:r>
      <w:r w:rsidR="00E91736">
        <w:rPr>
          <w:rFonts w:asciiTheme="majorBidi" w:hAnsiTheme="majorBidi" w:cs="Angsana New"/>
          <w:sz w:val="32"/>
          <w:szCs w:val="32"/>
          <w:cs/>
        </w:rPr>
        <w:t>รคเบาหวาน</w:t>
      </w:r>
      <w:r w:rsidR="00E91736">
        <w:rPr>
          <w:rFonts w:asciiTheme="majorBidi" w:hAnsiTheme="majorBidi" w:cs="Angsana New" w:hint="cs"/>
          <w:sz w:val="32"/>
          <w:szCs w:val="32"/>
          <w:cs/>
        </w:rPr>
        <w:t>ส่งเสริมให้เกิด</w:t>
      </w:r>
      <w:r w:rsidR="00F071E9" w:rsidRPr="00F071E9">
        <w:rPr>
          <w:rFonts w:asciiTheme="majorBidi" w:hAnsiTheme="majorBidi" w:cs="Angsana New"/>
          <w:sz w:val="32"/>
          <w:szCs w:val="32"/>
          <w:cs/>
        </w:rPr>
        <w:t>ภาวะหลอดเลือดแดงแข็ง หลอดเลือดแดงมีการตีบหรืออุดตัน ส่งผล</w:t>
      </w:r>
      <w:r w:rsidR="0043483A">
        <w:rPr>
          <w:rFonts w:asciiTheme="majorBidi" w:hAnsiTheme="majorBidi" w:cs="Angsana New" w:hint="cs"/>
          <w:sz w:val="32"/>
          <w:szCs w:val="32"/>
          <w:cs/>
        </w:rPr>
        <w:t>แทรกซ้อน</w:t>
      </w:r>
      <w:r w:rsidR="00F071E9" w:rsidRPr="00F071E9">
        <w:rPr>
          <w:rFonts w:asciiTheme="majorBidi" w:hAnsiTheme="majorBidi" w:cs="Angsana New"/>
          <w:sz w:val="32"/>
          <w:szCs w:val="32"/>
          <w:cs/>
        </w:rPr>
        <w:t>ให้เกิดโรคหัวใจข</w:t>
      </w:r>
      <w:r w:rsidR="00952298">
        <w:rPr>
          <w:rFonts w:asciiTheme="majorBidi" w:hAnsiTheme="majorBidi" w:cs="Angsana New"/>
          <w:sz w:val="32"/>
          <w:szCs w:val="32"/>
          <w:cs/>
        </w:rPr>
        <w:t>าดเลือด</w:t>
      </w:r>
      <w:r w:rsidR="00892EA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AF0FEF">
        <w:rPr>
          <w:rFonts w:asciiTheme="majorBidi" w:hAnsiTheme="majorBidi" w:cs="Angsana New"/>
          <w:sz w:val="32"/>
          <w:szCs w:val="32"/>
          <w:cs/>
        </w:rPr>
        <w:t xml:space="preserve">อัมพฤกษ์ </w:t>
      </w:r>
      <w:r w:rsidR="00AF0FEF" w:rsidRPr="00171148">
        <w:rPr>
          <w:rFonts w:asciiTheme="majorBidi" w:hAnsiTheme="majorBidi" w:cs="Angsana New"/>
          <w:spacing w:val="-20"/>
          <w:sz w:val="32"/>
          <w:szCs w:val="32"/>
          <w:cs/>
        </w:rPr>
        <w:t>อัมพาต</w:t>
      </w:r>
      <w:r w:rsidR="00952298">
        <w:rPr>
          <w:rFonts w:asciiTheme="majorBidi" w:hAnsiTheme="majorBidi" w:cs="Angsana New"/>
          <w:spacing w:val="-20"/>
          <w:sz w:val="32"/>
          <w:szCs w:val="32"/>
          <w:cs/>
        </w:rPr>
        <w:t xml:space="preserve"> ไตวายเรื้อรัง </w:t>
      </w:r>
      <w:r w:rsidR="00F071E9" w:rsidRPr="00171148">
        <w:rPr>
          <w:rFonts w:asciiTheme="majorBidi" w:hAnsiTheme="majorBidi" w:cs="Angsana New"/>
          <w:spacing w:val="-20"/>
          <w:sz w:val="32"/>
          <w:szCs w:val="32"/>
          <w:cs/>
        </w:rPr>
        <w:t>ตาบอด หลอดเลือดแ</w:t>
      </w:r>
      <w:r w:rsidR="00AF0FEF" w:rsidRPr="00171148">
        <w:rPr>
          <w:rFonts w:asciiTheme="majorBidi" w:hAnsiTheme="majorBidi" w:cs="Angsana New"/>
          <w:spacing w:val="-20"/>
          <w:sz w:val="32"/>
          <w:szCs w:val="32"/>
          <w:cs/>
        </w:rPr>
        <w:t>ด</w:t>
      </w:r>
      <w:r w:rsidR="00F071E9" w:rsidRPr="00171148">
        <w:rPr>
          <w:rFonts w:asciiTheme="majorBidi" w:hAnsiTheme="majorBidi" w:cs="Angsana New"/>
          <w:spacing w:val="-20"/>
          <w:sz w:val="32"/>
          <w:szCs w:val="32"/>
          <w:cs/>
        </w:rPr>
        <w:t>งที่ไปเลี้ยงปลายเท้า</w:t>
      </w:r>
      <w:r w:rsidR="00171148" w:rsidRPr="00171148">
        <w:rPr>
          <w:rFonts w:asciiTheme="majorBidi" w:hAnsiTheme="majorBidi" w:cs="Angsana New" w:hint="cs"/>
          <w:spacing w:val="-20"/>
          <w:sz w:val="32"/>
          <w:szCs w:val="32"/>
          <w:cs/>
        </w:rPr>
        <w:t>ตีบ</w:t>
      </w:r>
      <w:r w:rsidR="00F071E9" w:rsidRPr="00171148">
        <w:rPr>
          <w:rFonts w:asciiTheme="majorBidi" w:hAnsiTheme="majorBidi" w:cs="Angsana New"/>
          <w:spacing w:val="-20"/>
          <w:sz w:val="32"/>
          <w:szCs w:val="32"/>
          <w:cs/>
        </w:rPr>
        <w:t>หรือ</w:t>
      </w:r>
      <w:r w:rsidR="00952298">
        <w:rPr>
          <w:rFonts w:asciiTheme="majorBidi" w:hAnsiTheme="majorBidi" w:cs="Angsana New" w:hint="cs"/>
          <w:spacing w:val="-20"/>
          <w:sz w:val="32"/>
          <w:szCs w:val="32"/>
          <w:cs/>
        </w:rPr>
        <w:t xml:space="preserve"> </w:t>
      </w:r>
      <w:r w:rsidR="00F071E9" w:rsidRPr="00171148">
        <w:rPr>
          <w:rFonts w:asciiTheme="majorBidi" w:hAnsiTheme="majorBidi" w:cs="Angsana New"/>
          <w:spacing w:val="-20"/>
          <w:sz w:val="32"/>
          <w:szCs w:val="32"/>
          <w:cs/>
        </w:rPr>
        <w:t>อุดตัน</w:t>
      </w:r>
      <w:r w:rsidR="00763CFD">
        <w:rPr>
          <w:rFonts w:asciiTheme="majorBidi" w:hAnsiTheme="majorBidi" w:cs="Angsana New" w:hint="cs"/>
          <w:spacing w:val="-20"/>
          <w:sz w:val="32"/>
          <w:szCs w:val="32"/>
          <w:cs/>
        </w:rPr>
        <w:t xml:space="preserve">อีกด้วย </w:t>
      </w:r>
      <w:r w:rsidR="00DB686F">
        <w:rPr>
          <w:rFonts w:asciiTheme="majorBidi" w:hAnsiTheme="majorBidi" w:cs="Angsana New" w:hint="cs"/>
          <w:spacing w:val="-20"/>
          <w:sz w:val="32"/>
          <w:szCs w:val="32"/>
          <w:cs/>
        </w:rPr>
        <w:t xml:space="preserve">                                     </w:t>
      </w:r>
      <w:r w:rsidR="00763CFD">
        <w:rPr>
          <w:rFonts w:asciiTheme="majorBidi" w:hAnsiTheme="majorBidi" w:cs="Angsana New" w:hint="cs"/>
          <w:spacing w:val="-20"/>
          <w:sz w:val="32"/>
          <w:szCs w:val="32"/>
          <w:cs/>
        </w:rPr>
        <w:t>โรค</w:t>
      </w:r>
      <w:r w:rsidR="00AF0FEF" w:rsidRPr="00171148">
        <w:rPr>
          <w:rFonts w:asciiTheme="majorBidi" w:hAnsiTheme="majorBidi" w:cs="Angsana New" w:hint="cs"/>
          <w:spacing w:val="-20"/>
          <w:sz w:val="32"/>
          <w:szCs w:val="32"/>
          <w:cs/>
        </w:rPr>
        <w:t xml:space="preserve"> เบา</w:t>
      </w:r>
      <w:r w:rsidR="00763CFD">
        <w:rPr>
          <w:rFonts w:asciiTheme="majorBidi" w:hAnsiTheme="majorBidi" w:cs="Angsana New" w:hint="cs"/>
          <w:spacing w:val="-20"/>
          <w:sz w:val="32"/>
          <w:szCs w:val="32"/>
          <w:cs/>
        </w:rPr>
        <w:t>ห</w:t>
      </w:r>
      <w:r w:rsidR="00AF0FEF" w:rsidRPr="00171148">
        <w:rPr>
          <w:rFonts w:asciiTheme="majorBidi" w:hAnsiTheme="majorBidi" w:cs="Angsana New" w:hint="cs"/>
          <w:spacing w:val="-20"/>
          <w:sz w:val="32"/>
          <w:szCs w:val="32"/>
          <w:cs/>
        </w:rPr>
        <w:t>วานไม่สามารถรักษาให้</w:t>
      </w:r>
      <w:r w:rsidR="00763CFD">
        <w:rPr>
          <w:rFonts w:asciiTheme="majorBidi" w:hAnsiTheme="majorBidi" w:cs="Angsana New" w:hint="cs"/>
          <w:spacing w:val="-20"/>
          <w:sz w:val="32"/>
          <w:szCs w:val="32"/>
          <w:cs/>
        </w:rPr>
        <w:t>ห</w:t>
      </w:r>
      <w:r w:rsidR="00AF0FEF" w:rsidRPr="00171148">
        <w:rPr>
          <w:rFonts w:asciiTheme="majorBidi" w:hAnsiTheme="majorBidi" w:cs="Angsana New" w:hint="cs"/>
          <w:spacing w:val="-20"/>
          <w:sz w:val="32"/>
          <w:szCs w:val="32"/>
          <w:cs/>
        </w:rPr>
        <w:t>ายขาดได้</w:t>
      </w:r>
      <w:r w:rsidR="00763CFD">
        <w:rPr>
          <w:rFonts w:asciiTheme="majorBidi" w:hAnsiTheme="majorBidi" w:cs="Angsana New" w:hint="cs"/>
          <w:spacing w:val="-20"/>
          <w:sz w:val="32"/>
          <w:szCs w:val="32"/>
          <w:cs/>
        </w:rPr>
        <w:t xml:space="preserve"> </w:t>
      </w:r>
      <w:r w:rsidR="00AF0FEF">
        <w:rPr>
          <w:rFonts w:asciiTheme="majorBidi" w:hAnsiTheme="majorBidi" w:cs="Angsana New" w:hint="cs"/>
          <w:sz w:val="32"/>
          <w:szCs w:val="32"/>
          <w:cs/>
        </w:rPr>
        <w:t xml:space="preserve">แต่สามารถควบคุมระดับน้ำตาล </w:t>
      </w:r>
      <w:r w:rsidR="00E91736">
        <w:rPr>
          <w:rFonts w:asciiTheme="majorBidi" w:hAnsiTheme="majorBidi" w:cs="Angsana New" w:hint="cs"/>
          <w:sz w:val="32"/>
          <w:szCs w:val="32"/>
          <w:cs/>
        </w:rPr>
        <w:t>ด้วยการงด</w:t>
      </w:r>
      <w:r w:rsidR="00D666CF">
        <w:rPr>
          <w:rFonts w:asciiTheme="majorBidi" w:hAnsiTheme="majorBidi" w:cs="Angsana New" w:hint="cs"/>
          <w:sz w:val="32"/>
          <w:szCs w:val="32"/>
          <w:cs/>
        </w:rPr>
        <w:t>รับประ</w:t>
      </w:r>
      <w:r w:rsidR="00952298">
        <w:rPr>
          <w:rFonts w:asciiTheme="majorBidi" w:hAnsiTheme="majorBidi" w:cs="Angsana New" w:hint="cs"/>
          <w:sz w:val="32"/>
          <w:szCs w:val="32"/>
          <w:cs/>
        </w:rPr>
        <w:t>ทานอาหารที่มีแป้งสูง</w:t>
      </w:r>
      <w:r w:rsidR="005E384D">
        <w:rPr>
          <w:rFonts w:asciiTheme="majorBidi" w:hAnsiTheme="majorBidi" w:cs="Angsana New"/>
          <w:sz w:val="32"/>
          <w:szCs w:val="32"/>
          <w:cs/>
        </w:rPr>
        <w:br/>
      </w:r>
      <w:r w:rsidR="00952298">
        <w:rPr>
          <w:rFonts w:asciiTheme="majorBidi" w:hAnsiTheme="majorBidi" w:cs="Angsana New" w:hint="cs"/>
          <w:sz w:val="32"/>
          <w:szCs w:val="32"/>
          <w:cs/>
        </w:rPr>
        <w:t>ในปริมาณมาก</w:t>
      </w:r>
      <w:r w:rsidR="00892EA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52298">
        <w:rPr>
          <w:rFonts w:asciiTheme="majorBidi" w:hAnsiTheme="majorBidi" w:cs="Angsana New" w:hint="cs"/>
          <w:sz w:val="32"/>
          <w:szCs w:val="32"/>
          <w:cs/>
        </w:rPr>
        <w:t>หลีกเลี่ยงของหวาน ชา</w:t>
      </w:r>
      <w:r w:rsidR="00ED6B8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952298">
        <w:rPr>
          <w:rFonts w:asciiTheme="majorBidi" w:hAnsiTheme="majorBidi" w:cs="Angsana New" w:hint="cs"/>
          <w:sz w:val="32"/>
          <w:szCs w:val="32"/>
          <w:cs/>
        </w:rPr>
        <w:t>กาแฟ</w:t>
      </w:r>
      <w:r w:rsidR="00892EAC">
        <w:rPr>
          <w:rFonts w:asciiTheme="majorBidi" w:hAnsiTheme="majorBidi" w:cs="Angsana New" w:hint="cs"/>
          <w:sz w:val="32"/>
          <w:szCs w:val="32"/>
          <w:cs/>
        </w:rPr>
        <w:t xml:space="preserve">ที่มีการเติมน้ำตาล </w:t>
      </w:r>
      <w:r w:rsidR="00952298">
        <w:rPr>
          <w:rFonts w:asciiTheme="majorBidi" w:hAnsiTheme="majorBidi" w:cs="Angsana New" w:hint="cs"/>
          <w:sz w:val="32"/>
          <w:szCs w:val="32"/>
          <w:cs/>
        </w:rPr>
        <w:t>น้ำอัดลม</w:t>
      </w:r>
      <w:r w:rsidR="00E73698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666CF">
        <w:rPr>
          <w:rFonts w:asciiTheme="majorBidi" w:hAnsiTheme="majorBidi" w:cs="Angsana New" w:hint="cs"/>
          <w:sz w:val="32"/>
          <w:szCs w:val="32"/>
          <w:cs/>
        </w:rPr>
        <w:t xml:space="preserve">ออกกำลังกายอย่างสม่ำเสมอ </w:t>
      </w:r>
      <w:r w:rsidR="00892EAC">
        <w:rPr>
          <w:rFonts w:asciiTheme="majorBidi" w:hAnsiTheme="majorBidi" w:cs="Angsana New" w:hint="cs"/>
          <w:sz w:val="32"/>
          <w:szCs w:val="32"/>
          <w:cs/>
        </w:rPr>
        <w:t xml:space="preserve">                      </w:t>
      </w:r>
      <w:r w:rsidR="00D666CF">
        <w:rPr>
          <w:rFonts w:asciiTheme="majorBidi" w:hAnsiTheme="majorBidi" w:cs="Angsana New" w:hint="cs"/>
          <w:sz w:val="32"/>
          <w:szCs w:val="32"/>
          <w:cs/>
        </w:rPr>
        <w:t>ควบคุมน้ำหนักตัวให้อยู่ในเกณฑ์ปกติ พักผ่อนให้เพียงพอ ลดความเครียด ตรวจและบันทึกระดับน้ำตาลในเลือดอย่างสม่ำเสมอ</w:t>
      </w:r>
      <w:r w:rsidR="00892EA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763CFD">
        <w:rPr>
          <w:rFonts w:asciiTheme="majorBidi" w:hAnsiTheme="majorBidi" w:cs="Angsana New" w:hint="cs"/>
          <w:sz w:val="32"/>
          <w:szCs w:val="32"/>
          <w:cs/>
        </w:rPr>
        <w:t>อีกทั้งผู้ป่วยเบาหวานควร</w:t>
      </w:r>
      <w:r w:rsidR="00D666CF">
        <w:rPr>
          <w:rFonts w:asciiTheme="majorBidi" w:hAnsiTheme="majorBidi" w:cs="Angsana New" w:hint="cs"/>
          <w:sz w:val="32"/>
          <w:szCs w:val="32"/>
          <w:cs/>
        </w:rPr>
        <w:t>หมั่นตรวจสุขภาพ</w:t>
      </w:r>
      <w:r w:rsidR="00102C92">
        <w:rPr>
          <w:rFonts w:asciiTheme="majorBidi" w:hAnsiTheme="majorBidi" w:cs="Angsana New" w:hint="cs"/>
          <w:sz w:val="32"/>
          <w:szCs w:val="32"/>
          <w:cs/>
        </w:rPr>
        <w:t>ตา ไต หัวใจ เท้า</w:t>
      </w:r>
      <w:r w:rsidR="00763CF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102C92">
        <w:rPr>
          <w:rFonts w:asciiTheme="majorBidi" w:hAnsiTheme="majorBidi" w:cs="Angsana New" w:hint="cs"/>
          <w:sz w:val="32"/>
          <w:szCs w:val="32"/>
          <w:cs/>
        </w:rPr>
        <w:t>สมอง</w:t>
      </w:r>
      <w:r w:rsidR="00763CFD">
        <w:rPr>
          <w:rFonts w:asciiTheme="majorBidi" w:hAnsiTheme="majorBidi" w:cs="Angsana New" w:hint="cs"/>
          <w:sz w:val="32"/>
          <w:szCs w:val="32"/>
          <w:cs/>
        </w:rPr>
        <w:t xml:space="preserve"> และควร</w:t>
      </w:r>
      <w:r w:rsidR="00D666CF">
        <w:rPr>
          <w:rFonts w:asciiTheme="majorBidi" w:hAnsiTheme="majorBidi" w:cs="Angsana New" w:hint="cs"/>
          <w:sz w:val="32"/>
          <w:szCs w:val="32"/>
          <w:cs/>
        </w:rPr>
        <w:t>รับประทานยาหรือ</w:t>
      </w:r>
      <w:r w:rsidR="00892EAC">
        <w:rPr>
          <w:rFonts w:asciiTheme="majorBidi" w:hAnsiTheme="majorBidi" w:cs="Angsana New" w:hint="cs"/>
          <w:sz w:val="32"/>
          <w:szCs w:val="32"/>
          <w:cs/>
        </w:rPr>
        <w:t xml:space="preserve">                </w:t>
      </w:r>
      <w:r w:rsidR="00D666CF">
        <w:rPr>
          <w:rFonts w:asciiTheme="majorBidi" w:hAnsiTheme="majorBidi" w:cs="Angsana New" w:hint="cs"/>
          <w:sz w:val="32"/>
          <w:szCs w:val="32"/>
          <w:cs/>
        </w:rPr>
        <w:t>ฉีดยาเพื่อควบคุมระดับน้ำตาลให้เหมาะสมอย่างสม่ำเสมอตามคำแนะนำของแพทย์</w:t>
      </w:r>
      <w:r w:rsidR="00763CF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D666CF">
        <w:rPr>
          <w:rFonts w:asciiTheme="majorBidi" w:hAnsiTheme="majorBidi" w:cs="Angsana New" w:hint="cs"/>
          <w:sz w:val="32"/>
          <w:szCs w:val="32"/>
          <w:cs/>
        </w:rPr>
        <w:t>เพื่อลดความรุนแรงของโรคและป้องกันการเกิดภาวะแทรกซ้อนจากเบาหวานที่จะเกิดในอนาคต</w:t>
      </w:r>
    </w:p>
    <w:p w14:paraId="3AB6B587" w14:textId="77777777" w:rsidR="00D61CEE" w:rsidRPr="00611558" w:rsidRDefault="00611558" w:rsidP="00CF3EF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11558">
        <w:rPr>
          <w:rFonts w:asciiTheme="majorBidi" w:hAnsiTheme="majorBidi" w:cstheme="majorBidi"/>
          <w:b/>
          <w:bCs/>
          <w:sz w:val="32"/>
          <w:szCs w:val="32"/>
        </w:rPr>
        <w:t>************************************************************************</w:t>
      </w:r>
    </w:p>
    <w:p w14:paraId="0E5ECD32" w14:textId="77777777" w:rsidR="00CF3EF0" w:rsidRPr="00F80BED" w:rsidRDefault="00611558" w:rsidP="0050319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11558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61155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กรมการแพทย์ </w:t>
      </w:r>
      <w:r w:rsidRPr="00611558">
        <w:rPr>
          <w:rFonts w:asciiTheme="majorBidi" w:hAnsiTheme="majorBidi" w:cstheme="majorBidi"/>
          <w:b/>
          <w:bCs/>
          <w:sz w:val="32"/>
          <w:szCs w:val="32"/>
        </w:rPr>
        <w:t>#</w:t>
      </w:r>
      <w:r w:rsidRPr="00611558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สถาบันโรคทรวงอก </w:t>
      </w:r>
      <w:r w:rsidRPr="00611558">
        <w:rPr>
          <w:rFonts w:asciiTheme="majorBidi" w:hAnsiTheme="majorBidi" w:cstheme="majorBidi"/>
          <w:b/>
          <w:bCs/>
          <w:sz w:val="32"/>
          <w:szCs w:val="32"/>
        </w:rPr>
        <w:t>#</w:t>
      </w:r>
      <w:r w:rsidR="00D666CF">
        <w:rPr>
          <w:rFonts w:asciiTheme="majorBidi" w:hAnsiTheme="majorBidi" w:cstheme="majorBidi" w:hint="cs"/>
          <w:b/>
          <w:bCs/>
          <w:sz w:val="32"/>
          <w:szCs w:val="32"/>
          <w:cs/>
        </w:rPr>
        <w:t>โรคเบาหวานและการควบคุม</w:t>
      </w:r>
      <w:r w:rsidR="00F80BED">
        <w:rPr>
          <w:rFonts w:asciiTheme="majorBidi" w:hAnsiTheme="majorBidi" w:cstheme="majorBidi"/>
          <w:b/>
          <w:bCs/>
          <w:sz w:val="32"/>
          <w:szCs w:val="32"/>
        </w:rPr>
        <w:t>#</w:t>
      </w:r>
      <w:r w:rsidR="008A7185">
        <w:rPr>
          <w:rFonts w:asciiTheme="majorBidi" w:hAnsiTheme="majorBidi" w:cstheme="majorBidi" w:hint="cs"/>
          <w:b/>
          <w:bCs/>
          <w:sz w:val="32"/>
          <w:szCs w:val="32"/>
          <w:cs/>
        </w:rPr>
        <w:t>โรค</w:t>
      </w:r>
      <w:r w:rsidR="00D666CF">
        <w:rPr>
          <w:rFonts w:asciiTheme="majorBidi" w:hAnsiTheme="majorBidi" w:cstheme="majorBidi" w:hint="cs"/>
          <w:b/>
          <w:bCs/>
          <w:sz w:val="32"/>
          <w:szCs w:val="32"/>
          <w:cs/>
        </w:rPr>
        <w:t>เบาหวาน</w:t>
      </w:r>
    </w:p>
    <w:p w14:paraId="65F29FC6" w14:textId="59F2C747" w:rsidR="008F6628" w:rsidRPr="00DC0A87" w:rsidRDefault="007223E4" w:rsidP="007223E4">
      <w:pPr>
        <w:spacing w:after="0" w:line="240" w:lineRule="auto"/>
        <w:ind w:left="5040" w:firstLine="1134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611558" w:rsidRPr="00611558">
        <w:rPr>
          <w:rFonts w:asciiTheme="majorBidi" w:hAnsiTheme="majorBidi" w:cstheme="majorBidi"/>
          <w:sz w:val="32"/>
          <w:szCs w:val="32"/>
        </w:rPr>
        <w:t>-</w:t>
      </w:r>
      <w:r w:rsidR="00611558" w:rsidRPr="00611558">
        <w:rPr>
          <w:rFonts w:asciiTheme="majorBidi" w:hAnsiTheme="majorBidi" w:cstheme="majorBidi"/>
          <w:sz w:val="32"/>
          <w:szCs w:val="32"/>
          <w:cs/>
        </w:rPr>
        <w:t>ขอขอบคุณ-</w:t>
      </w:r>
      <w:r w:rsidR="00611558" w:rsidRPr="00611558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  </w:t>
      </w:r>
      <w:r w:rsidR="006A2F00">
        <w:rPr>
          <w:rFonts w:asciiTheme="majorBidi" w:hAnsiTheme="majorBidi" w:cstheme="majorBidi"/>
          <w:sz w:val="32"/>
          <w:szCs w:val="32"/>
          <w:cs/>
        </w:rPr>
        <w:t>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6F5C92">
        <w:rPr>
          <w:rFonts w:asciiTheme="majorBidi" w:hAnsiTheme="majorBidi" w:cstheme="majorBidi" w:hint="cs"/>
          <w:sz w:val="32"/>
          <w:szCs w:val="32"/>
          <w:cs/>
        </w:rPr>
        <w:t>กันยายน</w:t>
      </w:r>
      <w:r w:rsidR="00D666C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C0CDC">
        <w:rPr>
          <w:rFonts w:asciiTheme="majorBidi" w:hAnsiTheme="majorBidi" w:cstheme="majorBidi" w:hint="cs"/>
          <w:sz w:val="32"/>
          <w:szCs w:val="32"/>
          <w:cs/>
        </w:rPr>
        <w:t>2563</w:t>
      </w:r>
    </w:p>
    <w:sectPr w:rsidR="008F6628" w:rsidRPr="00DC0A87" w:rsidSect="00467F1C">
      <w:pgSz w:w="11906" w:h="16838"/>
      <w:pgMar w:top="630" w:right="1077" w:bottom="232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521"/>
    <w:rsid w:val="0001064B"/>
    <w:rsid w:val="000214F5"/>
    <w:rsid w:val="0002731D"/>
    <w:rsid w:val="00033BB6"/>
    <w:rsid w:val="00036DC5"/>
    <w:rsid w:val="00081CC2"/>
    <w:rsid w:val="00096140"/>
    <w:rsid w:val="000A313A"/>
    <w:rsid w:val="000B5B13"/>
    <w:rsid w:val="000D1A7D"/>
    <w:rsid w:val="000D3059"/>
    <w:rsid w:val="000D44F9"/>
    <w:rsid w:val="000D6830"/>
    <w:rsid w:val="000E2CFE"/>
    <w:rsid w:val="00102C92"/>
    <w:rsid w:val="00103249"/>
    <w:rsid w:val="00136797"/>
    <w:rsid w:val="00136B1E"/>
    <w:rsid w:val="00140A43"/>
    <w:rsid w:val="0014133A"/>
    <w:rsid w:val="00142A71"/>
    <w:rsid w:val="00171148"/>
    <w:rsid w:val="00171E2C"/>
    <w:rsid w:val="001A26E1"/>
    <w:rsid w:val="001C0D9B"/>
    <w:rsid w:val="001E0FBF"/>
    <w:rsid w:val="002150D2"/>
    <w:rsid w:val="002152BB"/>
    <w:rsid w:val="00215A3F"/>
    <w:rsid w:val="0022576A"/>
    <w:rsid w:val="00237758"/>
    <w:rsid w:val="00250DBA"/>
    <w:rsid w:val="0025683E"/>
    <w:rsid w:val="0026292C"/>
    <w:rsid w:val="00290962"/>
    <w:rsid w:val="002958B2"/>
    <w:rsid w:val="002B216F"/>
    <w:rsid w:val="002B35F8"/>
    <w:rsid w:val="002C35A8"/>
    <w:rsid w:val="002C651B"/>
    <w:rsid w:val="003003BD"/>
    <w:rsid w:val="00300F7D"/>
    <w:rsid w:val="00301733"/>
    <w:rsid w:val="003120DC"/>
    <w:rsid w:val="00314869"/>
    <w:rsid w:val="00322A2E"/>
    <w:rsid w:val="00353C8B"/>
    <w:rsid w:val="003576A9"/>
    <w:rsid w:val="003644AF"/>
    <w:rsid w:val="00366492"/>
    <w:rsid w:val="003713BE"/>
    <w:rsid w:val="00374A71"/>
    <w:rsid w:val="003A07F7"/>
    <w:rsid w:val="003A563A"/>
    <w:rsid w:val="003C095F"/>
    <w:rsid w:val="003C0CDC"/>
    <w:rsid w:val="003E09D5"/>
    <w:rsid w:val="003F11F8"/>
    <w:rsid w:val="00403599"/>
    <w:rsid w:val="00405CFB"/>
    <w:rsid w:val="00407BC1"/>
    <w:rsid w:val="0042506E"/>
    <w:rsid w:val="00425A76"/>
    <w:rsid w:val="00431236"/>
    <w:rsid w:val="0043356B"/>
    <w:rsid w:val="0043483A"/>
    <w:rsid w:val="0044450E"/>
    <w:rsid w:val="00454E6E"/>
    <w:rsid w:val="00454EB8"/>
    <w:rsid w:val="00462691"/>
    <w:rsid w:val="00467F1C"/>
    <w:rsid w:val="0048209C"/>
    <w:rsid w:val="00496ECE"/>
    <w:rsid w:val="00497564"/>
    <w:rsid w:val="004A21E1"/>
    <w:rsid w:val="004A41C7"/>
    <w:rsid w:val="004B5C16"/>
    <w:rsid w:val="004B6F1D"/>
    <w:rsid w:val="004B7796"/>
    <w:rsid w:val="004C5E26"/>
    <w:rsid w:val="00501103"/>
    <w:rsid w:val="00501711"/>
    <w:rsid w:val="00503197"/>
    <w:rsid w:val="005572DC"/>
    <w:rsid w:val="00560297"/>
    <w:rsid w:val="005720C8"/>
    <w:rsid w:val="00580128"/>
    <w:rsid w:val="005812B0"/>
    <w:rsid w:val="005A5A64"/>
    <w:rsid w:val="005B1775"/>
    <w:rsid w:val="005E384D"/>
    <w:rsid w:val="005E7E31"/>
    <w:rsid w:val="005F68BA"/>
    <w:rsid w:val="00611558"/>
    <w:rsid w:val="00614A5F"/>
    <w:rsid w:val="006163C2"/>
    <w:rsid w:val="006348EB"/>
    <w:rsid w:val="00655F15"/>
    <w:rsid w:val="0066259F"/>
    <w:rsid w:val="00674F2F"/>
    <w:rsid w:val="00682AC4"/>
    <w:rsid w:val="006A2F00"/>
    <w:rsid w:val="006C0BE4"/>
    <w:rsid w:val="006C2230"/>
    <w:rsid w:val="006C6654"/>
    <w:rsid w:val="006D45B0"/>
    <w:rsid w:val="006F5C92"/>
    <w:rsid w:val="007056C1"/>
    <w:rsid w:val="007074FE"/>
    <w:rsid w:val="007223E4"/>
    <w:rsid w:val="00730403"/>
    <w:rsid w:val="00744FB3"/>
    <w:rsid w:val="00752E24"/>
    <w:rsid w:val="00755A77"/>
    <w:rsid w:val="00763CFD"/>
    <w:rsid w:val="00767A18"/>
    <w:rsid w:val="007718D5"/>
    <w:rsid w:val="007857EB"/>
    <w:rsid w:val="00787BE4"/>
    <w:rsid w:val="007B0054"/>
    <w:rsid w:val="007B6B84"/>
    <w:rsid w:val="007C6EC9"/>
    <w:rsid w:val="007D6436"/>
    <w:rsid w:val="007F3D74"/>
    <w:rsid w:val="007F500B"/>
    <w:rsid w:val="008019E2"/>
    <w:rsid w:val="00810FA0"/>
    <w:rsid w:val="00826AE2"/>
    <w:rsid w:val="00852ED2"/>
    <w:rsid w:val="00857612"/>
    <w:rsid w:val="00873A9B"/>
    <w:rsid w:val="00874357"/>
    <w:rsid w:val="008832D1"/>
    <w:rsid w:val="00892EAC"/>
    <w:rsid w:val="00895221"/>
    <w:rsid w:val="008A7185"/>
    <w:rsid w:val="008B0CD2"/>
    <w:rsid w:val="008B61D1"/>
    <w:rsid w:val="008C17B7"/>
    <w:rsid w:val="008C2744"/>
    <w:rsid w:val="008C7944"/>
    <w:rsid w:val="008D5ED8"/>
    <w:rsid w:val="008D6581"/>
    <w:rsid w:val="008D72F0"/>
    <w:rsid w:val="008D7AE7"/>
    <w:rsid w:val="008E61E6"/>
    <w:rsid w:val="008F52F8"/>
    <w:rsid w:val="008F6628"/>
    <w:rsid w:val="00900E64"/>
    <w:rsid w:val="00902DD5"/>
    <w:rsid w:val="009100AD"/>
    <w:rsid w:val="00916BD1"/>
    <w:rsid w:val="00926533"/>
    <w:rsid w:val="00952298"/>
    <w:rsid w:val="0095410C"/>
    <w:rsid w:val="00955B8F"/>
    <w:rsid w:val="009721E5"/>
    <w:rsid w:val="00974A59"/>
    <w:rsid w:val="00976C75"/>
    <w:rsid w:val="00980E94"/>
    <w:rsid w:val="00984282"/>
    <w:rsid w:val="009B33B1"/>
    <w:rsid w:val="009B4FD9"/>
    <w:rsid w:val="009D2638"/>
    <w:rsid w:val="009E529C"/>
    <w:rsid w:val="00A02613"/>
    <w:rsid w:val="00A56B8B"/>
    <w:rsid w:val="00A65073"/>
    <w:rsid w:val="00A740FF"/>
    <w:rsid w:val="00A90ED6"/>
    <w:rsid w:val="00A92751"/>
    <w:rsid w:val="00A92DF5"/>
    <w:rsid w:val="00A945B5"/>
    <w:rsid w:val="00AD5DC1"/>
    <w:rsid w:val="00AE0518"/>
    <w:rsid w:val="00AE3586"/>
    <w:rsid w:val="00AF0FEF"/>
    <w:rsid w:val="00B02249"/>
    <w:rsid w:val="00B44F92"/>
    <w:rsid w:val="00B50738"/>
    <w:rsid w:val="00B738D4"/>
    <w:rsid w:val="00B74CE5"/>
    <w:rsid w:val="00B777A3"/>
    <w:rsid w:val="00B94347"/>
    <w:rsid w:val="00B9550E"/>
    <w:rsid w:val="00BD778D"/>
    <w:rsid w:val="00BF05B5"/>
    <w:rsid w:val="00BF5B37"/>
    <w:rsid w:val="00C02189"/>
    <w:rsid w:val="00C237DD"/>
    <w:rsid w:val="00C608D9"/>
    <w:rsid w:val="00C61D8D"/>
    <w:rsid w:val="00C72767"/>
    <w:rsid w:val="00C95FF0"/>
    <w:rsid w:val="00CA1FB8"/>
    <w:rsid w:val="00CA4E12"/>
    <w:rsid w:val="00CC035A"/>
    <w:rsid w:val="00CE0358"/>
    <w:rsid w:val="00CE6CB4"/>
    <w:rsid w:val="00CF3EF0"/>
    <w:rsid w:val="00CF52AF"/>
    <w:rsid w:val="00CF7519"/>
    <w:rsid w:val="00D01E56"/>
    <w:rsid w:val="00D03E8F"/>
    <w:rsid w:val="00D122B4"/>
    <w:rsid w:val="00D12A47"/>
    <w:rsid w:val="00D24B5B"/>
    <w:rsid w:val="00D34EAA"/>
    <w:rsid w:val="00D4285E"/>
    <w:rsid w:val="00D46507"/>
    <w:rsid w:val="00D473E0"/>
    <w:rsid w:val="00D54695"/>
    <w:rsid w:val="00D61CEE"/>
    <w:rsid w:val="00D666CF"/>
    <w:rsid w:val="00D82BEF"/>
    <w:rsid w:val="00D907AF"/>
    <w:rsid w:val="00D961A7"/>
    <w:rsid w:val="00D971F6"/>
    <w:rsid w:val="00DA0D59"/>
    <w:rsid w:val="00DA47DA"/>
    <w:rsid w:val="00DB3FCE"/>
    <w:rsid w:val="00DB686F"/>
    <w:rsid w:val="00DB68A1"/>
    <w:rsid w:val="00DC0A87"/>
    <w:rsid w:val="00DC1D7D"/>
    <w:rsid w:val="00DF5961"/>
    <w:rsid w:val="00DF5F38"/>
    <w:rsid w:val="00E00E1A"/>
    <w:rsid w:val="00E046CB"/>
    <w:rsid w:val="00E11515"/>
    <w:rsid w:val="00E17EEA"/>
    <w:rsid w:val="00E33D1C"/>
    <w:rsid w:val="00E60AA9"/>
    <w:rsid w:val="00E70881"/>
    <w:rsid w:val="00E72A25"/>
    <w:rsid w:val="00E73698"/>
    <w:rsid w:val="00E91736"/>
    <w:rsid w:val="00EA4898"/>
    <w:rsid w:val="00EB04F4"/>
    <w:rsid w:val="00EC37C6"/>
    <w:rsid w:val="00EC4607"/>
    <w:rsid w:val="00ED11DA"/>
    <w:rsid w:val="00ED1E7F"/>
    <w:rsid w:val="00ED49FD"/>
    <w:rsid w:val="00ED508A"/>
    <w:rsid w:val="00ED6B87"/>
    <w:rsid w:val="00EE30A3"/>
    <w:rsid w:val="00EE500D"/>
    <w:rsid w:val="00F071E9"/>
    <w:rsid w:val="00F2443C"/>
    <w:rsid w:val="00F52A18"/>
    <w:rsid w:val="00F5422E"/>
    <w:rsid w:val="00F73912"/>
    <w:rsid w:val="00F80BED"/>
    <w:rsid w:val="00F92AD2"/>
    <w:rsid w:val="00FA101B"/>
    <w:rsid w:val="00FB407E"/>
    <w:rsid w:val="00FC2521"/>
    <w:rsid w:val="00FC5009"/>
    <w:rsid w:val="00FD550C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5889B"/>
  <w15:docId w15:val="{DEA843EE-5858-4AF0-AFF6-615D553A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5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25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660F-3BD7-4B8A-8662-D65AC117FD5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ccit</dc:creator>
  <cp:keywords/>
  <dc:description/>
  <cp:lastModifiedBy>Wilaiwan Puangkaew</cp:lastModifiedBy>
  <cp:revision>2</cp:revision>
  <cp:lastPrinted>2020-08-31T07:32:00Z</cp:lastPrinted>
  <dcterms:created xsi:type="dcterms:W3CDTF">2020-09-08T02:18:00Z</dcterms:created>
  <dcterms:modified xsi:type="dcterms:W3CDTF">2020-09-08T02:18:00Z</dcterms:modified>
</cp:coreProperties>
</file>