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7" w:rsidRDefault="00E025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46.9pt;margin-top:95pt;width:556.15pt;height:671.25pt;z-index:251659264;visibility:visible;mso-position-horizontal-relative:margin;mso-width-relative:margin;mso-height-relative:margin" filled="f" stroked="f">
            <v:textbox>
              <w:txbxContent>
                <w:p w:rsidR="00936E29" w:rsidRPr="00936E29" w:rsidRDefault="00936E29" w:rsidP="00936E29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936E2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>กรมสุขภาพ</w:t>
                  </w:r>
                  <w:r w:rsidRPr="00936E29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​</w:t>
                  </w:r>
                  <w:r w:rsidRPr="00936E2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จิต</w:t>
                  </w:r>
                  <w:r w:rsidRPr="00936E29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​</w:t>
                  </w:r>
                  <w:r w:rsidRPr="00936E2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 เร่งพัฒนาระบบสนับสนุน</w:t>
                  </w:r>
                  <w:r w:rsidRPr="00936E29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​</w:t>
                  </w:r>
                  <w:r w:rsidRPr="00936E2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คนพิการทางสต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ิปัญญา</w:t>
                  </w:r>
                  <w:r w:rsidR="00E41E4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 การเรียนรู้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และออทิสติก</w:t>
                  </w:r>
                  <w:r w:rsidR="00E41E4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 </w:t>
                  </w:r>
                  <w:r w:rsidR="00DA136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ให้</w:t>
                  </w:r>
                  <w:r w:rsidRPr="00936E2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มีงานอาชีพ</w:t>
                  </w:r>
                  <w:r w:rsidR="00E41E4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ที่</w:t>
                  </w:r>
                  <w:r w:rsidRPr="00936E2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ยั่งยืน  </w:t>
                  </w:r>
                </w:p>
                <w:p w:rsidR="00936E29" w:rsidRPr="00936E29" w:rsidRDefault="00936E29" w:rsidP="00936E29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936E29" w:rsidRPr="00936E29" w:rsidRDefault="00936E29" w:rsidP="00EF51FF">
                  <w:pPr>
                    <w:spacing w:before="120"/>
                    <w:ind w:firstLine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36E29">
                    <w:rPr>
                      <w:rFonts w:ascii="TH SarabunPSK" w:hAnsi="TH SarabunPSK" w:cs="TH SarabunPSK"/>
                      <w:cs/>
                    </w:rPr>
                    <w:t>กรมสุขภาพจิต เร่งพัฒนาระบบเตรียมความพร้อม</w:t>
                  </w:r>
                  <w:r w:rsidR="00E41E4E">
                    <w:rPr>
                      <w:rFonts w:ascii="TH SarabunPSK" w:hAnsi="TH SarabunPSK" w:cs="TH SarabunPSK" w:hint="cs"/>
                      <w:cs/>
                    </w:rPr>
                    <w:t>ผู้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พิการ</w:t>
                  </w:r>
                  <w:r w:rsidR="00DA1362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ทางสติปัญญา</w:t>
                  </w:r>
                  <w:r w:rsidR="00DA1362">
                    <w:rPr>
                      <w:rFonts w:ascii="TH SarabunPSK" w:hAnsi="TH SarabunPSK" w:cs="TH SarabunPSK" w:hint="cs"/>
                      <w:cs/>
                    </w:rPr>
                    <w:t xml:space="preserve"> ทาง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การเรียนรู้</w:t>
                  </w:r>
                  <w:r w:rsidR="00DA1362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และออทิสติก</w:t>
                  </w:r>
                  <w:r w:rsidR="005816E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ที่อยู่ในวัย 15-18 ปี   เข้าสู่การมีอาชีพ มีรายได้  ซึ่งที่ผ่านมาจัดเป็นกลุ่</w:t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มที่ได้รับการจ้างงานน้อยที่สุด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โดยให้หน่วยงานในสังกัด 20 แห่งทั่วป</w:t>
                  </w:r>
                  <w:r w:rsidR="007577EC">
                    <w:rPr>
                      <w:rFonts w:ascii="TH SarabunPSK" w:hAnsi="TH SarabunPSK" w:cs="TH SarabunPSK"/>
                      <w:cs/>
                    </w:rPr>
                    <w:t>ระเทศใช้ระบบการฝึกอบรมแบบ</w:t>
                  </w:r>
                  <w:r w:rsidR="007577EC">
                    <w:rPr>
                      <w:rFonts w:ascii="TH SarabunPSK" w:hAnsi="TH SarabunPSK" w:cs="TH SarabunPSK" w:hint="cs"/>
                      <w:cs/>
                    </w:rPr>
                    <w:t>สอนงานอย่างใกล้ชิด(</w:t>
                  </w:r>
                  <w:r w:rsidRPr="00936E29">
                    <w:rPr>
                      <w:rFonts w:ascii="TH SarabunPSK" w:hAnsi="TH SarabunPSK" w:cs="TH SarabunPSK"/>
                    </w:rPr>
                    <w:t>job Coach</w:t>
                  </w:r>
                  <w:r w:rsidR="007577EC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936E29">
                    <w:rPr>
                      <w:rFonts w:ascii="TH SarabunPSK" w:hAnsi="TH SarabunPSK" w:cs="TH SarabunPSK"/>
                    </w:rPr>
                    <w:t xml:space="preserve"> 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ในเบื้องต้นมีผู้พิการที่ได้รับการฟื้นฟูและมีความพร้อมที่จะก้าวสู่การฝึกทักษะด้านอาชีพที่เหมาะสมกว่า 6,000 คน   </w:t>
                  </w:r>
                </w:p>
                <w:p w:rsidR="005816E1" w:rsidRDefault="00936E29" w:rsidP="00EF51FF">
                  <w:pPr>
                    <w:spacing w:before="1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นายแพทย์สมัย ศิริทองถาวร </w:t>
                  </w:r>
                  <w:r w:rsidR="007577EC" w:rsidRPr="00936E29">
                    <w:rPr>
                      <w:rFonts w:ascii="TH SarabunPSK" w:hAnsi="TH SarabunPSK" w:cs="TH SarabunPSK"/>
                      <w:cs/>
                    </w:rPr>
                    <w:t xml:space="preserve">รองอธิบดีกรมสุขภาพจิต </w:t>
                  </w:r>
                  <w:r w:rsidR="007577EC">
                    <w:rPr>
                      <w:rFonts w:ascii="TH SarabunPSK" w:hAnsi="TH SarabunPSK" w:cs="TH SarabunPSK" w:hint="cs"/>
                      <w:cs/>
                    </w:rPr>
                    <w:t>กล่าว</w:t>
                  </w:r>
                  <w:r w:rsidR="00E41E4E">
                    <w:rPr>
                      <w:rFonts w:ascii="TH SarabunPSK" w:hAnsi="TH SarabunPSK" w:cs="TH SarabunPSK" w:hint="cs"/>
                      <w:cs/>
                    </w:rPr>
                    <w:t>ถึง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แนวทางการพัฒนาระบบสนับสนุนอาชีพให้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บุคคลที่มีความพร่องทางสติปัญญา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การเรียนรู้ และออทิสติก เข้าถึงการมีอาชีพ </w:t>
                  </w:r>
                  <w:r w:rsidR="007577EC">
                    <w:rPr>
                      <w:rFonts w:ascii="TH SarabunPSK" w:hAnsi="TH SarabunPSK" w:cs="TH SarabunPSK" w:hint="cs"/>
                      <w:cs/>
                    </w:rPr>
                    <w:t>ว่า</w:t>
                  </w:r>
                  <w:r w:rsidR="005816E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ปัจจุบันประเทศไทยยังขาดระบบการสนับสนุนการจ้างงานคนพิการด้านสติปัญญา การเรียนรู้และออทิสติก ที่มีความพร้อมและความสามารถ  โดยพบว่าการจ้างงานคนพิการตามพระราชบัญญัติส่งเสริมคุณภาพชีวิตคนพิการพ.ศ. 2550 ส่วนใหญ่จะอยู่ในกลุ่มพิการทางการเคลื่อนไหว ส่วนผู้พิการทางสติปัญญา การเรียนรู้และออทิสต</w:t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ิก ได้รับการจ้างงานน้อยที่สุด 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>ทั้งนี้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ผู้ที่บกพร่องด้านสติปัญญา ด้านการเรียนรู้และออทิสติกเป็นผู้พิการกลุ่มใหญ่ที่อยู่ในความดูแลของกรมสุขภาพจิต </w:t>
                  </w:r>
                  <w:r w:rsidR="006B0C25">
                    <w:rPr>
                      <w:rFonts w:ascii="TH SarabunPSK" w:hAnsi="TH SarabunPSK" w:cs="TH SarabunPSK" w:hint="cs"/>
                      <w:cs/>
                    </w:rPr>
                    <w:t>ด้วยเหตุนี้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 xml:space="preserve">กรมสุขภาพจิต </w:t>
                  </w:r>
                  <w:r w:rsidR="005816E1" w:rsidRPr="005816E1">
                    <w:rPr>
                      <w:rFonts w:ascii="TH SarabunPSK" w:hAnsi="TH SarabunPSK" w:cs="TH SarabunPSK"/>
                      <w:cs/>
                    </w:rPr>
                    <w:t>โดยความร่วมมือ</w:t>
                  </w:r>
                  <w:r w:rsidR="005816E1">
                    <w:rPr>
                      <w:rFonts w:ascii="TH SarabunPSK" w:hAnsi="TH SarabunPSK" w:cs="TH SarabunPSK" w:hint="cs"/>
                      <w:cs/>
                    </w:rPr>
                    <w:t>ของ</w:t>
                  </w:r>
                  <w:r w:rsidR="005816E1" w:rsidRPr="005816E1">
                    <w:rPr>
                      <w:rFonts w:ascii="TH SarabunPSK" w:hAnsi="TH SarabunPSK" w:cs="TH SarabunPSK"/>
                      <w:cs/>
                    </w:rPr>
                    <w:t>กรมส่งเสริมและพัฒนาคุณภาพชีวิตคนพิการ กระทรวงการพัฒนาสังคมและความมั่นคงของมนุษย์</w:t>
                  </w:r>
                  <w:r w:rsidR="005816E1">
                    <w:rPr>
                      <w:rFonts w:ascii="TH SarabunPSK" w:hAnsi="TH SarabunPSK" w:cs="TH SarabunPSK" w:hint="cs"/>
                      <w:cs/>
                    </w:rPr>
                    <w:t xml:space="preserve">  มี</w:t>
                  </w:r>
                  <w:r w:rsidR="005816E1" w:rsidRPr="005816E1">
                    <w:rPr>
                      <w:rFonts w:ascii="TH SarabunPSK" w:hAnsi="TH SarabunPSK" w:cs="TH SarabunPSK"/>
                      <w:cs/>
                    </w:rPr>
                    <w:t>สถาบันพัฒนาการเด็กราชนครินทร์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 xml:space="preserve"> จังหวัดเชียงใหม่ ในสังกัด</w:t>
                  </w:r>
                  <w:r w:rsidR="005816E1">
                    <w:rPr>
                      <w:rFonts w:ascii="TH SarabunPSK" w:hAnsi="TH SarabunPSK" w:cs="TH SarabunPSK" w:hint="cs"/>
                      <w:cs/>
                    </w:rPr>
                    <w:t>กรมสุขภาพจิต</w:t>
                  </w:r>
                  <w:r w:rsidR="005816E1" w:rsidRPr="005816E1">
                    <w:rPr>
                      <w:rFonts w:ascii="TH SarabunPSK" w:hAnsi="TH SarabunPSK" w:cs="TH SarabunPSK"/>
                      <w:cs/>
                    </w:rPr>
                    <w:t xml:space="preserve"> เป็นแกนประสานหลักระหว่างหน่วยงานที่เกี่ยวข้องทั้งภาครัฐ เอกชน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ได้ดำเนินการดูแลและฟื้นฟู</w:t>
                  </w:r>
                  <w:r w:rsidR="006B0C25">
                    <w:rPr>
                      <w:rFonts w:ascii="TH SarabunPSK" w:hAnsi="TH SarabunPSK" w:cs="TH SarabunPSK" w:hint="cs"/>
                      <w:cs/>
                    </w:rPr>
                    <w:t>ผู้</w:t>
                  </w:r>
                  <w:r w:rsidR="0070214C" w:rsidRPr="005816E1">
                    <w:rPr>
                      <w:rFonts w:ascii="TH SarabunPSK" w:hAnsi="TH SarabunPSK" w:cs="TH SarabunPSK"/>
                      <w:cs/>
                    </w:rPr>
                    <w:t>พิการ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>กลุ่มนี้ โดย</w:t>
                  </w:r>
                  <w:r w:rsidR="0070214C">
                    <w:rPr>
                      <w:rFonts w:ascii="TH SarabunPSK" w:hAnsi="TH SarabunPSK" w:cs="TH SarabunPSK"/>
                      <w:cs/>
                    </w:rPr>
                    <w:t>มุ่งเน้น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 xml:space="preserve">ความสำคัญ </w:t>
                  </w:r>
                  <w:r w:rsidR="00EF51FF"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 xml:space="preserve"> 2  มิติ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คือการเข้าถึงการพัฒนาศักยภาพงานที่เหมาะสมกับคนพิการ และความยั่งยืนในการรักษา</w:t>
                  </w:r>
                  <w:r w:rsidR="006B0C25">
                    <w:rPr>
                      <w:rFonts w:ascii="TH SarabunPSK" w:hAnsi="TH SarabunPSK" w:cs="TH SarabunPSK" w:hint="cs"/>
                      <w:cs/>
                    </w:rPr>
                    <w:t>ผู้</w:t>
                  </w:r>
                  <w:bookmarkStart w:id="0" w:name="_GoBack"/>
                  <w:bookmarkEnd w:id="0"/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พิการให้อยู่ในระบบการทำงาน</w:t>
                  </w:r>
                  <w:r w:rsidR="0070214C">
                    <w:rPr>
                      <w:rFonts w:ascii="TH SarabunPSK" w:hAnsi="TH SarabunPSK" w:cs="TH SarabunPSK"/>
                    </w:rPr>
                    <w:t xml:space="preserve"> 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>ขณะนี้มีผู้</w:t>
                  </w:r>
                  <w:r w:rsidR="0070214C" w:rsidRPr="0070214C">
                    <w:rPr>
                      <w:rFonts w:ascii="TH SarabunPSK" w:hAnsi="TH SarabunPSK" w:cs="TH SarabunPSK"/>
                      <w:cs/>
                    </w:rPr>
                    <w:t>พิการ ทางสติปัญญา ทางการเรียนรู้ และออทิสติก</w:t>
                  </w:r>
                  <w:r w:rsidR="004B2771">
                    <w:rPr>
                      <w:rFonts w:ascii="TH SarabunPSK" w:hAnsi="TH SarabunPSK" w:cs="TH SarabunPSK"/>
                    </w:rPr>
                    <w:t xml:space="preserve"> </w:t>
                  </w:r>
                  <w:r w:rsidR="004B2771">
                    <w:rPr>
                      <w:rFonts w:ascii="TH SarabunPSK" w:hAnsi="TH SarabunPSK" w:cs="TH SarabunPSK" w:hint="cs"/>
                      <w:cs/>
                    </w:rPr>
                    <w:t>ได้รับการฟื้นฟู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จนมีคุณภาพชีวิต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ดีขึ้น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มีความพร้อมที่จะ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>รับการ</w:t>
                  </w:r>
                  <w:r w:rsidR="0070214C" w:rsidRPr="00936E29">
                    <w:rPr>
                      <w:rFonts w:ascii="TH SarabunPSK" w:hAnsi="TH SarabunPSK" w:cs="TH SarabunPSK"/>
                      <w:cs/>
                    </w:rPr>
                    <w:t>พัฒนาทักษะส่งเสริมด้านการมีอาชีพ</w:t>
                  </w:r>
                  <w:r w:rsidR="0070214C">
                    <w:rPr>
                      <w:rFonts w:ascii="TH SarabunPSK" w:hAnsi="TH SarabunPSK" w:cs="TH SarabunPSK" w:hint="cs"/>
                      <w:cs/>
                    </w:rPr>
                    <w:t>แล้ว</w:t>
                  </w:r>
                  <w:r w:rsidR="004B2771">
                    <w:rPr>
                      <w:rFonts w:ascii="TH SarabunPSK" w:hAnsi="TH SarabunPSK" w:cs="TH SarabunPSK" w:hint="cs"/>
                      <w:cs/>
                    </w:rPr>
                    <w:t>กว่า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6,</w:t>
                  </w:r>
                  <w:r w:rsidR="004B2771"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00 คน </w:t>
                  </w:r>
                </w:p>
                <w:p w:rsidR="00936E29" w:rsidRDefault="00936E29" w:rsidP="00EF51FF">
                  <w:pPr>
                    <w:spacing w:before="120"/>
                    <w:ind w:firstLine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สำหรับมาตรการในการพัฒนา </w:t>
                  </w:r>
                  <w:r w:rsidR="004B2771">
                    <w:rPr>
                      <w:rFonts w:ascii="TH SarabunPSK" w:hAnsi="TH SarabunPSK" w:cs="TH SarabunPSK" w:hint="cs"/>
                      <w:cs/>
                    </w:rPr>
                    <w:t>คือ</w:t>
                  </w:r>
                  <w:r w:rsidR="004B2771" w:rsidRPr="004B2771">
                    <w:rPr>
                      <w:rFonts w:ascii="TH SarabunPSK" w:hAnsi="TH SarabunPSK" w:cs="TH SarabunPSK"/>
                      <w:cs/>
                    </w:rPr>
                    <w:t>การฝึกอบรมแบบสอนงานอย่างใกล้ชิด</w:t>
                  </w:r>
                  <w:r w:rsidR="00EF51FF">
                    <w:rPr>
                      <w:rFonts w:ascii="TH SarabunPSK" w:hAnsi="TH SarabunPSK" w:cs="TH SarabunPSK"/>
                    </w:rPr>
                    <w:t xml:space="preserve"> </w:t>
                  </w:r>
                  <w:r w:rsidR="004B2771" w:rsidRPr="004B2771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="004B2771" w:rsidRPr="004B2771">
                    <w:rPr>
                      <w:rFonts w:ascii="TH SarabunPSK" w:hAnsi="TH SarabunPSK" w:cs="TH SarabunPSK"/>
                    </w:rPr>
                    <w:t xml:space="preserve">job Coach) 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เพื่อเตรียมความพร้อมด้านอาชีพที่เหมาะสมกับศักยภาพ ความสามารถของ</w:t>
                  </w:r>
                  <w:r w:rsidR="004B2771">
                    <w:rPr>
                      <w:rFonts w:ascii="TH SarabunPSK" w:hAnsi="TH SarabunPSK" w:cs="TH SarabunPSK" w:hint="cs"/>
                      <w:cs/>
                    </w:rPr>
                    <w:t>ผู้พิการ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ทั้ง 3 ประเภทที่มีอายุ 15-18 ปี ซึ่งผ่านการฟื้นฟูสมรรถภาพทั้งทางกายและทางจิตใจมาแล้ว เพื่อเพิ่มทักษะฝีมือด้านอ</w:t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าชีพ </w:t>
                  </w:r>
                  <w:r>
                    <w:rPr>
                      <w:rFonts w:ascii="TH SarabunPSK" w:hAnsi="TH SarabunPSK" w:cs="TH SarabunPSK"/>
                      <w:cs/>
                    </w:rPr>
                    <w:t>การปรับตัวทางสังคมต่างๆ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โดยดำเนินการในโรงพยาบาลจิตเวชทั่วประเทศที่มี 20 แห่ง และอบรมผู้ปกครองเพื่อร่วมกันฝึกทักษะการทำงานให้คนพิการด้วย  ที่ผ่านมามีหลายอาชีพที่ผู้พิการทางสติปัญญา และออทิสติก สามาร</w:t>
                  </w:r>
                  <w:r w:rsidR="00EF51FF">
                    <w:rPr>
                      <w:rFonts w:ascii="TH SarabunPSK" w:hAnsi="TH SarabunPSK" w:cs="TH SarabunPSK"/>
                      <w:cs/>
                    </w:rPr>
                    <w:t xml:space="preserve">ถทำได้ดีและได้รับคำชมจากลูกค้า เช่น อาชีพคาร์แคร์ ชงกาแฟ เป็นต้น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>ขณะเดียวกันก็จะร่วมมือกับหน่วยงานที่เกี่ยวข้อง</w:t>
                  </w:r>
                  <w:r w:rsidR="00EF51FF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จัดประชุมซักซ้อมความเข้าใจสถานประกอบการที่จะจ้างคนพิการทำงาน และมีการติดตามผลการดำเนินงานอย่างต่อเนื่อง </w:t>
                  </w:r>
                </w:p>
                <w:p w:rsidR="004B2771" w:rsidRPr="00936E29" w:rsidRDefault="004B2771" w:rsidP="00936E29">
                  <w:pPr>
                    <w:ind w:firstLine="720"/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:rsidR="004F0F8D" w:rsidRPr="00936E29" w:rsidRDefault="00936E29" w:rsidP="00936E29">
                  <w:pPr>
                    <w:jc w:val="right"/>
                  </w:pPr>
                  <w:r w:rsidRPr="00936E29">
                    <w:rPr>
                      <w:rFonts w:ascii="TH SarabunPSK" w:hAnsi="TH SarabunPSK" w:cs="TH SarabunPSK"/>
                      <w:cs/>
                    </w:rPr>
                    <w:t xml:space="preserve">                                  *******************************   10 มกราคม 2562</w:t>
                  </w:r>
                </w:p>
              </w:txbxContent>
            </v:textbox>
            <w10:wrap anchorx="margin"/>
          </v:shape>
        </w:pic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F96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applyBreakingRules/>
  </w:compat>
  <w:rsids>
    <w:rsidRoot w:val="00EB1169"/>
    <w:rsid w:val="00192EE9"/>
    <w:rsid w:val="00213B48"/>
    <w:rsid w:val="002711EB"/>
    <w:rsid w:val="002C2246"/>
    <w:rsid w:val="002D5062"/>
    <w:rsid w:val="003020ED"/>
    <w:rsid w:val="00476EDD"/>
    <w:rsid w:val="004B2771"/>
    <w:rsid w:val="004F0F8D"/>
    <w:rsid w:val="00575C19"/>
    <w:rsid w:val="005816E1"/>
    <w:rsid w:val="006B0C25"/>
    <w:rsid w:val="0070214C"/>
    <w:rsid w:val="007577E3"/>
    <w:rsid w:val="007577EC"/>
    <w:rsid w:val="00843A76"/>
    <w:rsid w:val="00936E29"/>
    <w:rsid w:val="00C049C6"/>
    <w:rsid w:val="00C120D9"/>
    <w:rsid w:val="00DA1362"/>
    <w:rsid w:val="00DA51A2"/>
    <w:rsid w:val="00E025F4"/>
    <w:rsid w:val="00E2788A"/>
    <w:rsid w:val="00E41E4E"/>
    <w:rsid w:val="00EB1169"/>
    <w:rsid w:val="00EF51FF"/>
    <w:rsid w:val="00F61078"/>
    <w:rsid w:val="00F9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C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5C1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6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575C19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Strong">
    <w:name w:val="Strong"/>
    <w:uiPriority w:val="22"/>
    <w:qFormat/>
    <w:rsid w:val="00575C19"/>
    <w:rPr>
      <w:b/>
      <w:bCs/>
    </w:rPr>
  </w:style>
  <w:style w:type="character" w:customStyle="1" w:styleId="apple-converted-space">
    <w:name w:val="apple-converted-space"/>
    <w:basedOn w:val="DefaultParagraphFont"/>
    <w:rsid w:val="00575C19"/>
  </w:style>
  <w:style w:type="paragraph" w:styleId="ListParagraph">
    <w:name w:val="List Paragraph"/>
    <w:basedOn w:val="Normal"/>
    <w:uiPriority w:val="34"/>
    <w:qFormat/>
    <w:rsid w:val="00575C1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C19"/>
    <w:rPr>
      <w:rFonts w:ascii="Tahoma" w:eastAsia="Times New Roman" w:hAnsi="Tahoma" w:cs="Tahom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SCC2-2</cp:lastModifiedBy>
  <cp:revision>9</cp:revision>
  <cp:lastPrinted>2019-01-08T04:24:00Z</cp:lastPrinted>
  <dcterms:created xsi:type="dcterms:W3CDTF">2019-01-04T07:16:00Z</dcterms:created>
  <dcterms:modified xsi:type="dcterms:W3CDTF">2019-01-10T04:43:00Z</dcterms:modified>
</cp:coreProperties>
</file>