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6B" w:rsidRPr="00C8196A" w:rsidRDefault="00981477" w:rsidP="00C8196A">
      <w:pPr>
        <w:spacing w:after="0" w:line="240" w:lineRule="auto"/>
        <w:ind w:left="720" w:firstLine="720"/>
        <w:jc w:val="thaiDistribute"/>
        <w:rPr>
          <w:rFonts w:ascii="Georgia" w:hAnsi="Georgia" w:cs="Angsana New"/>
          <w:b/>
          <w:bCs/>
          <w:sz w:val="40"/>
          <w:szCs w:val="40"/>
          <w:shd w:val="clear" w:color="auto" w:fill="FFFFFF"/>
        </w:rPr>
      </w:pPr>
      <w:r w:rsidRPr="007273DE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700" cy="17145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4403177"/>
      <w:bookmarkEnd w:id="0"/>
      <w:r w:rsidR="00A4576A" w:rsidRPr="007273DE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>รพ.เมตตา เตือน</w:t>
      </w:r>
      <w:r w:rsidR="00A4576A" w:rsidRPr="007273DE">
        <w:rPr>
          <w:rFonts w:ascii="Angsana New" w:hAnsi="Angsana New" w:cs="Angsana New"/>
          <w:b/>
          <w:bCs/>
          <w:sz w:val="40"/>
          <w:szCs w:val="40"/>
          <w:shd w:val="clear" w:color="auto" w:fill="FFFFFF"/>
        </w:rPr>
        <w:t>!</w:t>
      </w:r>
      <w:r w:rsidR="00094DA3">
        <w:rPr>
          <w:rFonts w:ascii="Angsana New" w:hAnsi="Angsana New" w:cs="Angsana New"/>
          <w:b/>
          <w:bCs/>
          <w:sz w:val="40"/>
          <w:szCs w:val="40"/>
          <w:shd w:val="clear" w:color="auto" w:fill="FFFFFF"/>
        </w:rPr>
        <w:t xml:space="preserve"> </w:t>
      </w:r>
      <w:r w:rsidR="00A4576A" w:rsidRPr="007273DE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 xml:space="preserve">อย่าหลงเชื่อ </w:t>
      </w:r>
      <w:r w:rsidR="004B0139" w:rsidRPr="007273DE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>ใช้</w:t>
      </w:r>
      <w:r w:rsidR="00A4576A" w:rsidRPr="007273DE">
        <w:rPr>
          <w:rFonts w:ascii="Angsana New" w:hAnsi="Angsana New" w:cs="Angsana New"/>
          <w:b/>
          <w:bCs/>
          <w:sz w:val="40"/>
          <w:szCs w:val="40"/>
          <w:shd w:val="clear" w:color="auto" w:fill="FFFFFF"/>
          <w:cs/>
        </w:rPr>
        <w:t>ยาหยอดตาแก้ปัญหาสายตาสั้น-ยาว ไม่ได้</w:t>
      </w:r>
    </w:p>
    <w:p w:rsidR="005D0118" w:rsidRPr="007273DE" w:rsidRDefault="007273DE" w:rsidP="004B0139">
      <w:pPr>
        <w:spacing w:after="0" w:line="240" w:lineRule="auto"/>
        <w:ind w:left="142" w:firstLine="578"/>
        <w:jc w:val="thaiDistribute"/>
        <w:rPr>
          <w:rFonts w:ascii="Angsana New" w:eastAsia="Times New Roman" w:hAnsi="Angsana New" w:cs="Angsana New"/>
          <w:color w:val="292929"/>
          <w:sz w:val="32"/>
          <w:szCs w:val="32"/>
          <w:cs/>
        </w:rPr>
      </w:pPr>
      <w:r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กรมการแพทย์ โดย</w:t>
      </w:r>
      <w:r w:rsidR="00791D1A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โรงพยาบาล</w:t>
      </w:r>
      <w:r w:rsidR="00791D1A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เมตตา</w:t>
      </w:r>
      <w:r w:rsidR="00791D1A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ประชารักษ์ (วัดไร่ขิง)</w:t>
      </w:r>
      <w:r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 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เตือนน้ำยาหยอดตานาโน ไม่ส</w:t>
      </w:r>
      <w:r w:rsidR="00891C66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ามารถแก้ปัญหาสายตาสั้นหรือยาว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โดยไม่ต้องใส่แว่นหรือคอน</w:t>
      </w:r>
      <w:proofErr w:type="spellStart"/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แทค</w:t>
      </w:r>
      <w:proofErr w:type="spellEnd"/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เลนส์  อย่าหลงเชื่อ สินค้า</w:t>
      </w:r>
      <w:r w:rsidR="00737BF1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หรือผลิตภัณฑ์ </w:t>
      </w:r>
      <w:r w:rsidR="00882A9E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ที่บอก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ว่าหยอดแล้วจะแก้ปัญหาสายตาสั้น</w:t>
      </w:r>
      <w:r w:rsidR="00882A9E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หรือยาว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ได้ ยังไม่มีจริง</w:t>
      </w:r>
    </w:p>
    <w:p w:rsidR="004B0139" w:rsidRPr="007273DE" w:rsidRDefault="001B43C9" w:rsidP="004B0139">
      <w:pPr>
        <w:spacing w:after="0" w:line="240" w:lineRule="auto"/>
        <w:ind w:left="142" w:firstLine="578"/>
        <w:jc w:val="thaiDistribute"/>
        <w:rPr>
          <w:rFonts w:ascii="Angsana New" w:eastAsia="Times New Roman" w:hAnsi="Angsana New" w:cs="Angsana New"/>
          <w:color w:val="292929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color w:val="292929"/>
          <w:sz w:val="32"/>
          <w:szCs w:val="32"/>
          <w:cs/>
        </w:rPr>
        <w:tab/>
      </w:r>
      <w:r w:rsidR="00B9398B" w:rsidRPr="007273DE">
        <w:rPr>
          <w:rFonts w:ascii="Angsana New" w:eastAsia="Times New Roman" w:hAnsi="Angsana New" w:cs="Angsana New"/>
          <w:b/>
          <w:bCs/>
          <w:color w:val="292929"/>
          <w:sz w:val="32"/>
          <w:szCs w:val="32"/>
          <w:cs/>
        </w:rPr>
        <w:t>นายแพทย์วีรวุฒิ  อิ่มสำราญ รองอธิบดีกรมการแพทย์ กล่าวว่า</w:t>
      </w:r>
      <w:r w:rsidR="007273DE">
        <w:rPr>
          <w:rFonts w:ascii="Angsana New" w:eastAsia="Times New Roman" w:hAnsi="Angsana New" w:cs="Angsana New" w:hint="cs"/>
          <w:b/>
          <w:bCs/>
          <w:color w:val="292929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ปัจจุบัน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สื่อบนโซ</w:t>
      </w:r>
      <w:proofErr w:type="spellStart"/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เชียล</w:t>
      </w:r>
      <w:proofErr w:type="spellEnd"/>
      <w:r w:rsidR="008E2637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ได้เผยแพร่</w:t>
      </w:r>
      <w:r w:rsidR="007273DE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</w:t>
      </w:r>
      <w:r w:rsidR="008E2637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หรือ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แชร์</w:t>
      </w:r>
      <w:r w:rsidR="008E2637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ข้อมูลที่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มีทีมนักวิจัยชาวอิสราเอล พัฒนาน้ำยาหยอดตานาโน ที่สามารถแก้ปัญหาสายตาสั้นและยาว โดยไม่ต้องใส่แว่นหรือคอน</w:t>
      </w:r>
      <w:proofErr w:type="spellStart"/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แทค</w:t>
      </w:r>
      <w:proofErr w:type="spellEnd"/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เลนส์</w:t>
      </w:r>
      <w:r w:rsidR="008E2637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นั้น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 จากการตรวจสอบข้อมูลพ</w:t>
      </w:r>
      <w:bookmarkStart w:id="1" w:name="_GoBack"/>
      <w:bookmarkEnd w:id="1"/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บว่าน้ำยานาโนมีการศึ</w:t>
      </w:r>
      <w:r w:rsidR="007F13E3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กษาทดลองอยู่ในต่างประเทศจริง เป็น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การทดลอง</w:t>
      </w:r>
      <w:r w:rsidR="007F13E3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โดย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นำน้ำยาชนิดหนึ่งมาใช้กับดวงตา</w:t>
      </w:r>
      <w:r w:rsidR="007F13E3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ของ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หมูในห้องปฏิบัติการ  </w:t>
      </w:r>
      <w:r w:rsidR="007F13E3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ซึ่ง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เป็น</w:t>
      </w:r>
      <w:r w:rsidR="007F13E3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ดวง</w:t>
      </w:r>
      <w:r w:rsidR="000F7917">
        <w:rPr>
          <w:rFonts w:ascii="Angsana New" w:eastAsia="Times New Roman" w:hAnsi="Angsana New" w:cs="Angsana New"/>
          <w:color w:val="292929"/>
          <w:sz w:val="32"/>
          <w:szCs w:val="32"/>
          <w:cs/>
        </w:rPr>
        <w:t>ตาที่ไม่ได้อยู่ในหมูที่มีชีวิต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นำมาทดลอง</w:t>
      </w:r>
      <w:r w:rsidR="007F13E3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วิจัย</w:t>
      </w:r>
      <w:r w:rsidR="000F7917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พ</w:t>
      </w:r>
      <w:r w:rsidR="000F7917">
        <w:rPr>
          <w:rFonts w:ascii="Angsana New" w:eastAsia="Times New Roman" w:hAnsi="Angsana New" w:cs="Angsana New"/>
          <w:color w:val="292929"/>
          <w:sz w:val="32"/>
          <w:szCs w:val="32"/>
          <w:cs/>
        </w:rPr>
        <w:t>บว่ามีผลในการหักเหแสงของกระจกตา</w:t>
      </w:r>
      <w:r w:rsidR="00443606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หรือ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การเปลี่ย</w:t>
      </w:r>
      <w:r w:rsidR="00791D1A">
        <w:rPr>
          <w:rFonts w:ascii="Angsana New" w:eastAsia="Times New Roman" w:hAnsi="Angsana New" w:cs="Angsana New"/>
          <w:color w:val="292929"/>
          <w:sz w:val="32"/>
          <w:szCs w:val="32"/>
          <w:cs/>
        </w:rPr>
        <w:t>นค่าสายต</w:t>
      </w:r>
      <w:r w:rsidR="000F7917">
        <w:rPr>
          <w:rFonts w:ascii="Angsana New" w:eastAsia="Times New Roman" w:hAnsi="Angsana New" w:cs="Angsana New"/>
          <w:color w:val="292929"/>
          <w:sz w:val="32"/>
          <w:szCs w:val="32"/>
          <w:cs/>
        </w:rPr>
        <w:t>า</w:t>
      </w:r>
      <w:r w:rsidR="00791D1A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ได้ประมาณ 200-300 </w:t>
      </w:r>
      <w:r w:rsidR="00791D1A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หน่วย</w:t>
      </w:r>
      <w:r w:rsidR="000F7917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ซึ่ง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ใน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การทดลองนี้มีผลแค่ชั่วคราว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เท่านั้น 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ได้ผลเพียงระยะเวลาสั้นๆ </w:t>
      </w:r>
      <w:r w:rsidR="000F7917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เหตุเพราะ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การทดลองยังอยู่ในระยะเริ่มต้น ยังไม่มีก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ารทดลองในสัตว์หรือสิ่งมีชีวิต</w:t>
      </w:r>
      <w:r w:rsidR="00791D1A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ดังนั้นหากมีปัญหาสายตา ควรปรึกษาจักษุแพทย์ เพื่อการรักษาที่ถูกต้อง</w:t>
      </w:r>
    </w:p>
    <w:p w:rsidR="00A4576A" w:rsidRPr="00063C09" w:rsidRDefault="001B43C9" w:rsidP="004B0139">
      <w:pPr>
        <w:spacing w:after="0" w:line="240" w:lineRule="auto"/>
        <w:ind w:left="142" w:firstLine="578"/>
        <w:jc w:val="thaiDistribute"/>
        <w:rPr>
          <w:rFonts w:ascii="Angsana New" w:eastAsia="Times New Roman" w:hAnsi="Angsana New" w:cs="Angsana New"/>
          <w:color w:val="292929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color w:val="292929"/>
          <w:sz w:val="32"/>
          <w:szCs w:val="32"/>
          <w:cs/>
        </w:rPr>
        <w:tab/>
      </w:r>
      <w:r w:rsidR="004B0139" w:rsidRPr="007273DE">
        <w:rPr>
          <w:rFonts w:ascii="Angsana New" w:eastAsia="Times New Roman" w:hAnsi="Angsana New" w:cs="Angsana New"/>
          <w:b/>
          <w:bCs/>
          <w:color w:val="292929"/>
          <w:sz w:val="32"/>
          <w:szCs w:val="32"/>
          <w:cs/>
        </w:rPr>
        <w:t>นายแพทย์เกรียงไกร  นาม</w:t>
      </w:r>
      <w:proofErr w:type="spellStart"/>
      <w:r w:rsidR="004B0139" w:rsidRPr="007273DE">
        <w:rPr>
          <w:rFonts w:ascii="Angsana New" w:eastAsia="Times New Roman" w:hAnsi="Angsana New" w:cs="Angsana New"/>
          <w:b/>
          <w:bCs/>
          <w:color w:val="292929"/>
          <w:sz w:val="32"/>
          <w:szCs w:val="32"/>
          <w:cs/>
        </w:rPr>
        <w:t>ไธ</w:t>
      </w:r>
      <w:proofErr w:type="spellEnd"/>
      <w:r w:rsidR="004B0139" w:rsidRPr="007273DE">
        <w:rPr>
          <w:rFonts w:ascii="Angsana New" w:eastAsia="Times New Roman" w:hAnsi="Angsana New" w:cs="Angsana New"/>
          <w:b/>
          <w:bCs/>
          <w:color w:val="292929"/>
          <w:sz w:val="32"/>
          <w:szCs w:val="32"/>
          <w:cs/>
        </w:rPr>
        <w:t>สง</w:t>
      </w:r>
      <w:r w:rsidR="007273DE">
        <w:rPr>
          <w:rFonts w:ascii="Angsana New" w:eastAsia="Times New Roman" w:hAnsi="Angsana New" w:cs="Angsana New" w:hint="cs"/>
          <w:b/>
          <w:bCs/>
          <w:color w:val="292929"/>
          <w:sz w:val="32"/>
          <w:szCs w:val="32"/>
          <w:cs/>
        </w:rPr>
        <w:t xml:space="preserve"> </w:t>
      </w:r>
      <w:r w:rsidR="004B0139" w:rsidRPr="007273DE">
        <w:rPr>
          <w:rFonts w:ascii="Angsana New" w:eastAsia="Times New Roman" w:hAnsi="Angsana New" w:cs="Angsana New"/>
          <w:b/>
          <w:bCs/>
          <w:color w:val="292929"/>
          <w:sz w:val="32"/>
          <w:szCs w:val="32"/>
          <w:cs/>
        </w:rPr>
        <w:t xml:space="preserve"> ผู้อำนวยการโรงพยาบาลเมตตาประชารักษ์ (วัดไร่ขิง)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 กล่าวเพิ่มว่า 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โดยทั่วไปการแก้ไข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สาย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ตาผิดปกติ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นั้น  ปัจจุบัน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ใ</w:t>
      </w:r>
      <w:r w:rsidR="00791D1A">
        <w:rPr>
          <w:rFonts w:ascii="Angsana New" w:eastAsia="Times New Roman" w:hAnsi="Angsana New" w:cs="Angsana New"/>
          <w:color w:val="292929"/>
          <w:sz w:val="32"/>
          <w:szCs w:val="32"/>
          <w:cs/>
        </w:rPr>
        <w:t>ช้แสงเลเซอร์ไปปรับรูปทรงกระจกตา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ให้โค้งลดลง 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เนื่องจาก</w:t>
      </w:r>
      <w:r w:rsidR="00791D1A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การที่กระจกตาโค้งมาก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จะทำให้การหักเหของแสง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ผิดปกติ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 ทำให้เกิดภาวะสายตาสั้น ซึ่งจากผลการวิจัย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น้ำยาหยอดตานาโน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ที่เผยแพร่อยู่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ใน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สื่อโซ</w:t>
      </w:r>
      <w:proofErr w:type="spellStart"/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เชียล</w:t>
      </w:r>
      <w:proofErr w:type="spellEnd"/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นั้น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ยัง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ไม่ได้เป็นการปรับรูปทรงของกระจกตา</w:t>
      </w:r>
      <w:r w:rsidR="00255582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 แต่ไปลดความสามารถในการหักเหแสง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ของตัวกระจกตา ให้หักเหแสงได้น้อยลง 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โดยมาตรฐานทางการแพทย์การที่จะนำตัวยา</w:t>
      </w:r>
      <w:r w:rsidR="00255582">
        <w:rPr>
          <w:rFonts w:ascii="Angsana New" w:eastAsia="Times New Roman" w:hAnsi="Angsana New" w:cs="Angsana New"/>
          <w:color w:val="292929"/>
          <w:sz w:val="32"/>
          <w:szCs w:val="32"/>
          <w:cs/>
        </w:rPr>
        <w:t>หรือผลิตภัณฑ์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ที่จะนำมาใช้ทางการแพทย์นั้นมาตรฐาน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ใน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การทดลองยาชนิด</w:t>
      </w:r>
      <w:r w:rsidR="00255582">
        <w:rPr>
          <w:rFonts w:ascii="Angsana New" w:eastAsia="Times New Roman" w:hAnsi="Angsana New" w:cs="Angsana New"/>
          <w:color w:val="292929"/>
          <w:sz w:val="32"/>
          <w:szCs w:val="32"/>
          <w:cs/>
        </w:rPr>
        <w:t>หนึ่ง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จะ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ต้อง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นำมาทดลองในห้องปฏิบัติการ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 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ซึ่ง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ยัง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ไม่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ใช้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สิ่งมีชีวิต หลังจากได้ผลดีแล้ว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จึง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จะเริ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่มทำการทดลองกับสัตว์ทดลอง 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เช่น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หนูบาง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สาย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พันธุ์หรือหมู หลังจากที่ทดลองในสัตว์ทดลอง พบว่าได้ผลดีและปลอดภัย ถึงจะเริ่มทำการทดล</w:t>
      </w:r>
      <w:r w:rsidR="00BC542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องในมนุษย์ที่เป็นอาสาสมัคร ซึ่ง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หากได้ผลดีและปลอดภัยและไ</w:t>
      </w:r>
      <w:r w:rsidR="00AA5E6C">
        <w:rPr>
          <w:rFonts w:ascii="Angsana New" w:eastAsia="Times New Roman" w:hAnsi="Angsana New" w:cs="Angsana New"/>
          <w:color w:val="292929"/>
          <w:sz w:val="32"/>
          <w:szCs w:val="32"/>
          <w:cs/>
        </w:rPr>
        <w:t>ม่มีภาวะแทรกซ้อนแล้ว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ถึงจะเริ่มนำมาใช้กับมนุษย์ โดยทั่วไปการทดลอ</w:t>
      </w:r>
      <w:r w:rsidR="00255582">
        <w:rPr>
          <w:rFonts w:ascii="Angsana New" w:eastAsia="Times New Roman" w:hAnsi="Angsana New" w:cs="Angsana New"/>
          <w:color w:val="292929"/>
          <w:sz w:val="32"/>
          <w:szCs w:val="32"/>
          <w:cs/>
        </w:rPr>
        <w:t>งยาแต่ละชนิด อาจจะต้องใช้เว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ลานาน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 กรณีน้ำยานาโนที่เผยแพร่อยู่ใน</w:t>
      </w:r>
      <w:r w:rsidR="00AA5E6C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สื่อ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โซ</w:t>
      </w:r>
      <w:proofErr w:type="spellStart"/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เชียล</w:t>
      </w:r>
      <w:proofErr w:type="spellEnd"/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เพิ่งจะอยู่ใน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ระยะแรก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 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เป็น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การทดลองในห้องปฏิบัติการเท่านั้น ดังนั้น จักษุแพทย์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ขอ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เตือนเรื่องการใช้ยา หรือผลิตภัณฑ์ต่างๆ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ที่ใช้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กับดวงตา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ควรระวังให้มาก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 เพราะดวงตา</w:t>
      </w:r>
      <w:r w:rsidR="00AA5E6C">
        <w:rPr>
          <w:rFonts w:ascii="Angsana New" w:eastAsia="Times New Roman" w:hAnsi="Angsana New" w:cs="Angsana New"/>
          <w:color w:val="292929"/>
          <w:sz w:val="32"/>
          <w:szCs w:val="32"/>
          <w:cs/>
        </w:rPr>
        <w:t>เป็นอวัยวะที่มีความบอบบาง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และติดเชื้อได้ง่าย</w:t>
      </w:r>
      <w:r w:rsidR="00AA5E6C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ดังนั้น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การนำ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น้ำ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ยาที่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ยังไม่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ผ่าน</w:t>
      </w:r>
      <w:r w:rsidR="00255582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การรับรอง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มาตรฐานทางการแพทย์ 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หรือสิ่งที่ไม่สะอาด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มาใช้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กับดวงตา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</w:t>
      </w:r>
      <w:r w:rsidR="00255582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อาจเกิดการติดเชื้อที่รุนแรง</w:t>
      </w:r>
      <w:r w:rsidR="00255582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จน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 xml:space="preserve">ทำให้สูญเสียดวงตาหรือตาบอดได้ 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โดย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สรุป</w:t>
      </w:r>
      <w:r w:rsidR="00063C09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 xml:space="preserve"> </w:t>
      </w:r>
      <w:r w:rsidR="005D0118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น้ำยาหยอดตานาโน</w:t>
      </w:r>
      <w:r w:rsidR="00063C09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ยังอยู่ในระหว่างการทดลอง จึงยังไม่ทราบผลในการ</w:t>
      </w:r>
      <w:r w:rsidR="004B0139" w:rsidRPr="007273DE">
        <w:rPr>
          <w:rFonts w:ascii="Angsana New" w:eastAsia="Times New Roman" w:hAnsi="Angsana New" w:cs="Angsana New"/>
          <w:color w:val="292929"/>
          <w:sz w:val="32"/>
          <w:szCs w:val="32"/>
          <w:cs/>
        </w:rPr>
        <w:t>แก้ปัญหาสายตาอย่าง</w:t>
      </w:r>
      <w:r w:rsidR="00063C09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ชัดเจน</w:t>
      </w:r>
      <w:r w:rsidR="00063C09">
        <w:rPr>
          <w:rFonts w:ascii="Angsana New" w:eastAsia="Times New Roman" w:hAnsi="Angsana New" w:cs="Angsana New"/>
          <w:color w:val="292929"/>
          <w:sz w:val="32"/>
          <w:szCs w:val="32"/>
        </w:rPr>
        <w:t xml:space="preserve"> </w:t>
      </w:r>
      <w:r w:rsidR="00063C09">
        <w:rPr>
          <w:rFonts w:ascii="Angsana New" w:eastAsia="Times New Roman" w:hAnsi="Angsana New" w:cs="Angsana New" w:hint="cs"/>
          <w:color w:val="292929"/>
          <w:sz w:val="32"/>
          <w:szCs w:val="32"/>
          <w:cs/>
        </w:rPr>
        <w:t>หากมีปัญหากับดวงตา ควรปรึกษาจักษุแพทย์ เพื่อรับการรักษาที่ถูกต้องเหมาะสมต่อไป</w:t>
      </w:r>
    </w:p>
    <w:p w:rsidR="00C8196A" w:rsidRDefault="00F311D9" w:rsidP="004B0139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                 </w:t>
      </w:r>
      <w:r w:rsidR="008E2A3A" w:rsidRPr="007273DE">
        <w:rPr>
          <w:rFonts w:ascii="Angsana New" w:hAnsi="Angsana New" w:cs="Angsana New"/>
          <w:sz w:val="32"/>
          <w:szCs w:val="32"/>
          <w:shd w:val="clear" w:color="auto" w:fill="FFFFFF"/>
          <w:cs/>
        </w:rPr>
        <w:t>**************************************************************</w:t>
      </w:r>
    </w:p>
    <w:p w:rsidR="004B0139" w:rsidRDefault="00F30CF6" w:rsidP="006357D0">
      <w:pPr>
        <w:spacing w:after="0" w:line="240" w:lineRule="auto"/>
        <w:jc w:val="right"/>
        <w:rPr>
          <w:rFonts w:ascii="Angsana New" w:hAnsi="Angsana New" w:cs="Angsana New"/>
          <w:sz w:val="30"/>
          <w:szCs w:val="30"/>
          <w:shd w:val="clear" w:color="auto" w:fill="FFFFFF"/>
        </w:rPr>
      </w:pPr>
      <w:r w:rsidRPr="00C8196A">
        <w:rPr>
          <w:rFonts w:ascii="Angsana New" w:hAnsi="Angsana New" w:cs="Angsana New"/>
          <w:sz w:val="30"/>
          <w:szCs w:val="30"/>
          <w:shd w:val="clear" w:color="auto" w:fill="FFFFFF"/>
        </w:rPr>
        <w:t>#</w:t>
      </w:r>
      <w:r w:rsidR="004B0139" w:rsidRPr="00C8196A">
        <w:rPr>
          <w:rFonts w:ascii="Angsana New" w:hAnsi="Angsana New" w:cs="Angsana New"/>
          <w:sz w:val="30"/>
          <w:szCs w:val="30"/>
          <w:shd w:val="clear" w:color="auto" w:fill="FFFFFF"/>
          <w:cs/>
        </w:rPr>
        <w:t>ยาหยอดตานาโน</w:t>
      </w:r>
      <w:r w:rsidRPr="00C8196A">
        <w:rPr>
          <w:rFonts w:ascii="Angsana New" w:hAnsi="Angsana New" w:cs="Angsana New" w:hint="cs"/>
          <w:sz w:val="30"/>
          <w:szCs w:val="30"/>
          <w:shd w:val="clear" w:color="auto" w:fill="FFFFFF"/>
          <w:cs/>
        </w:rPr>
        <w:t xml:space="preserve"> </w:t>
      </w:r>
      <w:r w:rsidR="004B0139" w:rsidRPr="00C8196A">
        <w:rPr>
          <w:rFonts w:ascii="Angsana New" w:hAnsi="Angsana New" w:cs="Angsana New"/>
          <w:sz w:val="30"/>
          <w:szCs w:val="30"/>
          <w:shd w:val="clear" w:color="auto" w:fill="FFFFFF"/>
        </w:rPr>
        <w:t xml:space="preserve"># </w:t>
      </w:r>
      <w:r w:rsidR="004B0139" w:rsidRPr="00C8196A">
        <w:rPr>
          <w:rFonts w:ascii="Angsana New" w:hAnsi="Angsana New" w:cs="Angsana New"/>
          <w:sz w:val="30"/>
          <w:szCs w:val="30"/>
          <w:shd w:val="clear" w:color="auto" w:fill="FFFFFF"/>
          <w:cs/>
        </w:rPr>
        <w:t>แก้สายตาสั้น-ยาว</w:t>
      </w:r>
      <w:r w:rsidRPr="00C8196A">
        <w:rPr>
          <w:rFonts w:ascii="Angsana New" w:hAnsi="Angsana New" w:cs="Angsana New" w:hint="cs"/>
          <w:sz w:val="30"/>
          <w:szCs w:val="30"/>
          <w:shd w:val="clear" w:color="auto" w:fill="FFFFFF"/>
          <w:cs/>
        </w:rPr>
        <w:t xml:space="preserve"> </w:t>
      </w:r>
      <w:r w:rsidRPr="00C8196A">
        <w:rPr>
          <w:rFonts w:ascii="Angsana New" w:hAnsi="Angsana New" w:cs="Angsana New"/>
          <w:sz w:val="30"/>
          <w:szCs w:val="30"/>
          <w:shd w:val="clear" w:color="auto" w:fill="FFFFFF"/>
        </w:rPr>
        <w:t>#</w:t>
      </w:r>
      <w:r w:rsidR="004B0139" w:rsidRPr="00C8196A">
        <w:rPr>
          <w:rFonts w:ascii="Angsana New" w:hAnsi="Angsana New" w:cs="Angsana New"/>
          <w:sz w:val="30"/>
          <w:szCs w:val="30"/>
          <w:shd w:val="clear" w:color="auto" w:fill="FFFFFF"/>
          <w:cs/>
        </w:rPr>
        <w:t>งานวิจัยชาวอิสราเอล</w:t>
      </w:r>
      <w:r w:rsidRPr="00C8196A">
        <w:rPr>
          <w:rFonts w:ascii="Angsana New" w:hAnsi="Angsana New" w:cs="Angsana New" w:hint="cs"/>
          <w:sz w:val="30"/>
          <w:szCs w:val="30"/>
          <w:shd w:val="clear" w:color="auto" w:fill="FFFFFF"/>
          <w:cs/>
        </w:rPr>
        <w:t xml:space="preserve"> </w:t>
      </w:r>
      <w:r w:rsidR="004B0139" w:rsidRPr="00C8196A">
        <w:rPr>
          <w:rFonts w:ascii="Angsana New" w:hAnsi="Angsana New" w:cs="Angsana New"/>
          <w:sz w:val="30"/>
          <w:szCs w:val="30"/>
          <w:shd w:val="clear" w:color="auto" w:fill="FFFFFF"/>
        </w:rPr>
        <w:t xml:space="preserve"># </w:t>
      </w:r>
      <w:r w:rsidR="004B0139" w:rsidRPr="00C8196A">
        <w:rPr>
          <w:rFonts w:ascii="Angsana New" w:hAnsi="Angsana New" w:cs="Angsana New"/>
          <w:sz w:val="30"/>
          <w:szCs w:val="30"/>
          <w:shd w:val="clear" w:color="auto" w:fill="FFFFFF"/>
          <w:cs/>
        </w:rPr>
        <w:t>ข้อมูลชัวร์ก่อนแชร์ราชวิทยาลัยแพทย์จักษุ</w:t>
      </w:r>
      <w:r w:rsidR="006357D0">
        <w:rPr>
          <w:rFonts w:ascii="Angsana New" w:hAnsi="Angsana New" w:cs="Angsana New"/>
          <w:sz w:val="30"/>
          <w:szCs w:val="30"/>
          <w:shd w:val="clear" w:color="auto" w:fill="FFFFFF"/>
        </w:rPr>
        <w:t xml:space="preserve">     -</w:t>
      </w:r>
      <w:r w:rsidR="006357D0">
        <w:rPr>
          <w:rFonts w:ascii="Angsana New" w:hAnsi="Angsana New" w:cs="Angsana New" w:hint="cs"/>
          <w:sz w:val="30"/>
          <w:szCs w:val="30"/>
          <w:shd w:val="clear" w:color="auto" w:fill="FFFFFF"/>
          <w:cs/>
        </w:rPr>
        <w:t>ขอขอบคุณ-</w:t>
      </w:r>
    </w:p>
    <w:p w:rsidR="00F802AC" w:rsidRPr="007273DE" w:rsidRDefault="00094DA3" w:rsidP="00094DA3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  <w:shd w:val="clear" w:color="auto" w:fill="FFFFFF"/>
          <w:cs/>
        </w:rPr>
      </w:pPr>
      <w:r>
        <w:rPr>
          <w:rFonts w:ascii="Angsana New" w:hAnsi="Angsana New" w:cs="Angsana New" w:hint="cs"/>
          <w:sz w:val="30"/>
          <w:szCs w:val="30"/>
          <w:shd w:val="clear" w:color="auto" w:fill="FFFFFF"/>
          <w:cs/>
        </w:rPr>
        <w:t>24 กันยายน</w:t>
      </w:r>
      <w:r w:rsidR="006357D0">
        <w:rPr>
          <w:rFonts w:ascii="Angsana New" w:hAnsi="Angsana New" w:cs="Angsana New" w:hint="cs"/>
          <w:sz w:val="30"/>
          <w:szCs w:val="30"/>
          <w:shd w:val="clear" w:color="auto" w:fill="FFFFFF"/>
          <w:cs/>
        </w:rPr>
        <w:t xml:space="preserve"> 2563</w:t>
      </w:r>
    </w:p>
    <w:p w:rsidR="00A40703" w:rsidRPr="00184645" w:rsidRDefault="00A40703" w:rsidP="004B0139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sectPr w:rsidR="00A40703" w:rsidRPr="00184645" w:rsidSect="006357D0">
      <w:pgSz w:w="12240" w:h="15840"/>
      <w:pgMar w:top="1440" w:right="75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B15"/>
    <w:multiLevelType w:val="multilevel"/>
    <w:tmpl w:val="134E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B6343"/>
    <w:rsid w:val="000029EE"/>
    <w:rsid w:val="000151AF"/>
    <w:rsid w:val="000158A9"/>
    <w:rsid w:val="0002661F"/>
    <w:rsid w:val="00040326"/>
    <w:rsid w:val="0004655E"/>
    <w:rsid w:val="00063C09"/>
    <w:rsid w:val="00072F11"/>
    <w:rsid w:val="0007655B"/>
    <w:rsid w:val="00081C71"/>
    <w:rsid w:val="00081CD0"/>
    <w:rsid w:val="00091034"/>
    <w:rsid w:val="00091983"/>
    <w:rsid w:val="000929B0"/>
    <w:rsid w:val="00094DA3"/>
    <w:rsid w:val="00095373"/>
    <w:rsid w:val="00096CB0"/>
    <w:rsid w:val="000A2975"/>
    <w:rsid w:val="000B1A65"/>
    <w:rsid w:val="000B2043"/>
    <w:rsid w:val="000B3501"/>
    <w:rsid w:val="000E457C"/>
    <w:rsid w:val="000F0771"/>
    <w:rsid w:val="000F18F4"/>
    <w:rsid w:val="000F549C"/>
    <w:rsid w:val="000F7917"/>
    <w:rsid w:val="001172DD"/>
    <w:rsid w:val="00120C33"/>
    <w:rsid w:val="00122357"/>
    <w:rsid w:val="00127930"/>
    <w:rsid w:val="00137273"/>
    <w:rsid w:val="0015582B"/>
    <w:rsid w:val="00156276"/>
    <w:rsid w:val="001565CD"/>
    <w:rsid w:val="00171123"/>
    <w:rsid w:val="00177166"/>
    <w:rsid w:val="00184645"/>
    <w:rsid w:val="00194233"/>
    <w:rsid w:val="00196974"/>
    <w:rsid w:val="001A0BF3"/>
    <w:rsid w:val="001B0506"/>
    <w:rsid w:val="001B43C9"/>
    <w:rsid w:val="001B5E0D"/>
    <w:rsid w:val="001C68FD"/>
    <w:rsid w:val="001D5C6E"/>
    <w:rsid w:val="001E5218"/>
    <w:rsid w:val="001E6BBD"/>
    <w:rsid w:val="001F64B0"/>
    <w:rsid w:val="002109CB"/>
    <w:rsid w:val="00213D4A"/>
    <w:rsid w:val="00214E4E"/>
    <w:rsid w:val="002321CC"/>
    <w:rsid w:val="002331BB"/>
    <w:rsid w:val="002425B2"/>
    <w:rsid w:val="00242ECF"/>
    <w:rsid w:val="0025081E"/>
    <w:rsid w:val="002527C5"/>
    <w:rsid w:val="00255582"/>
    <w:rsid w:val="002666E1"/>
    <w:rsid w:val="00275C1F"/>
    <w:rsid w:val="00282267"/>
    <w:rsid w:val="002876EA"/>
    <w:rsid w:val="00291666"/>
    <w:rsid w:val="002E3180"/>
    <w:rsid w:val="002E3CA6"/>
    <w:rsid w:val="002F6D71"/>
    <w:rsid w:val="00306D44"/>
    <w:rsid w:val="00313BD7"/>
    <w:rsid w:val="00317F77"/>
    <w:rsid w:val="00323DBD"/>
    <w:rsid w:val="00327E63"/>
    <w:rsid w:val="0035424A"/>
    <w:rsid w:val="00361618"/>
    <w:rsid w:val="00364464"/>
    <w:rsid w:val="00374951"/>
    <w:rsid w:val="00375DD2"/>
    <w:rsid w:val="00377250"/>
    <w:rsid w:val="00377412"/>
    <w:rsid w:val="00383834"/>
    <w:rsid w:val="00387448"/>
    <w:rsid w:val="0039058B"/>
    <w:rsid w:val="00392423"/>
    <w:rsid w:val="003C04C0"/>
    <w:rsid w:val="003C04F0"/>
    <w:rsid w:val="003C0CCD"/>
    <w:rsid w:val="003C1237"/>
    <w:rsid w:val="003C7BA3"/>
    <w:rsid w:val="003D0B00"/>
    <w:rsid w:val="003D1A5D"/>
    <w:rsid w:val="003E1DD8"/>
    <w:rsid w:val="003E3393"/>
    <w:rsid w:val="003F1281"/>
    <w:rsid w:val="003F2A30"/>
    <w:rsid w:val="003F6331"/>
    <w:rsid w:val="004072C9"/>
    <w:rsid w:val="0040778F"/>
    <w:rsid w:val="00422EB5"/>
    <w:rsid w:val="00430590"/>
    <w:rsid w:val="00430E56"/>
    <w:rsid w:val="00443606"/>
    <w:rsid w:val="00450027"/>
    <w:rsid w:val="00466E4F"/>
    <w:rsid w:val="00471B4A"/>
    <w:rsid w:val="00473A46"/>
    <w:rsid w:val="00476C18"/>
    <w:rsid w:val="0048196D"/>
    <w:rsid w:val="004825D8"/>
    <w:rsid w:val="004827AE"/>
    <w:rsid w:val="00483499"/>
    <w:rsid w:val="00491AAD"/>
    <w:rsid w:val="004962B9"/>
    <w:rsid w:val="0049653B"/>
    <w:rsid w:val="004A6A29"/>
    <w:rsid w:val="004B0139"/>
    <w:rsid w:val="004C3EDE"/>
    <w:rsid w:val="004C747A"/>
    <w:rsid w:val="004D28D0"/>
    <w:rsid w:val="004D2E7E"/>
    <w:rsid w:val="004D3030"/>
    <w:rsid w:val="004D3B47"/>
    <w:rsid w:val="004D5ADA"/>
    <w:rsid w:val="004E0030"/>
    <w:rsid w:val="004E4F27"/>
    <w:rsid w:val="004F6EA5"/>
    <w:rsid w:val="005107F7"/>
    <w:rsid w:val="005261B9"/>
    <w:rsid w:val="00540DD9"/>
    <w:rsid w:val="00557A31"/>
    <w:rsid w:val="00562790"/>
    <w:rsid w:val="005659FB"/>
    <w:rsid w:val="00575B97"/>
    <w:rsid w:val="005777D8"/>
    <w:rsid w:val="00584B55"/>
    <w:rsid w:val="0059704E"/>
    <w:rsid w:val="005A15B2"/>
    <w:rsid w:val="005A7EFB"/>
    <w:rsid w:val="005D0118"/>
    <w:rsid w:val="005D252F"/>
    <w:rsid w:val="005F1B26"/>
    <w:rsid w:val="0060693A"/>
    <w:rsid w:val="00614B37"/>
    <w:rsid w:val="006264DE"/>
    <w:rsid w:val="006357D0"/>
    <w:rsid w:val="006360E3"/>
    <w:rsid w:val="0064292F"/>
    <w:rsid w:val="006433E4"/>
    <w:rsid w:val="00646292"/>
    <w:rsid w:val="00646D98"/>
    <w:rsid w:val="006815E6"/>
    <w:rsid w:val="0068387B"/>
    <w:rsid w:val="00693039"/>
    <w:rsid w:val="006A01FA"/>
    <w:rsid w:val="006A200B"/>
    <w:rsid w:val="006A31B0"/>
    <w:rsid w:val="006B02B7"/>
    <w:rsid w:val="006B0BB9"/>
    <w:rsid w:val="006C362B"/>
    <w:rsid w:val="006C461A"/>
    <w:rsid w:val="006D32A9"/>
    <w:rsid w:val="006E0E3C"/>
    <w:rsid w:val="006F0E10"/>
    <w:rsid w:val="006F628C"/>
    <w:rsid w:val="0071788C"/>
    <w:rsid w:val="007209B3"/>
    <w:rsid w:val="00722F93"/>
    <w:rsid w:val="007273DE"/>
    <w:rsid w:val="00734CC3"/>
    <w:rsid w:val="00737BF1"/>
    <w:rsid w:val="0074706E"/>
    <w:rsid w:val="0075365A"/>
    <w:rsid w:val="00764D66"/>
    <w:rsid w:val="007750B9"/>
    <w:rsid w:val="00782A67"/>
    <w:rsid w:val="00783B6F"/>
    <w:rsid w:val="00791D1A"/>
    <w:rsid w:val="007A1992"/>
    <w:rsid w:val="007A4C74"/>
    <w:rsid w:val="007A6D0E"/>
    <w:rsid w:val="007C02C9"/>
    <w:rsid w:val="007D7C60"/>
    <w:rsid w:val="007E1EC5"/>
    <w:rsid w:val="007E4965"/>
    <w:rsid w:val="007F13E3"/>
    <w:rsid w:val="00855154"/>
    <w:rsid w:val="00867AE3"/>
    <w:rsid w:val="00882A9E"/>
    <w:rsid w:val="00891C66"/>
    <w:rsid w:val="0089312D"/>
    <w:rsid w:val="00893DCE"/>
    <w:rsid w:val="008A3BC5"/>
    <w:rsid w:val="008B1961"/>
    <w:rsid w:val="008D183F"/>
    <w:rsid w:val="008D3AF9"/>
    <w:rsid w:val="008E0E91"/>
    <w:rsid w:val="008E2637"/>
    <w:rsid w:val="008E2A3A"/>
    <w:rsid w:val="008E4D1A"/>
    <w:rsid w:val="009170E6"/>
    <w:rsid w:val="00920833"/>
    <w:rsid w:val="00920FD6"/>
    <w:rsid w:val="009247D2"/>
    <w:rsid w:val="009317E4"/>
    <w:rsid w:val="00931D7B"/>
    <w:rsid w:val="009371C6"/>
    <w:rsid w:val="0093788E"/>
    <w:rsid w:val="0094635A"/>
    <w:rsid w:val="009531DE"/>
    <w:rsid w:val="0095617D"/>
    <w:rsid w:val="0096563D"/>
    <w:rsid w:val="00981477"/>
    <w:rsid w:val="0098209B"/>
    <w:rsid w:val="00996618"/>
    <w:rsid w:val="009B5115"/>
    <w:rsid w:val="009C434B"/>
    <w:rsid w:val="009C57B0"/>
    <w:rsid w:val="009C7332"/>
    <w:rsid w:val="009D1FCD"/>
    <w:rsid w:val="009D2DD3"/>
    <w:rsid w:val="009E2DA8"/>
    <w:rsid w:val="009E5381"/>
    <w:rsid w:val="009F5CEB"/>
    <w:rsid w:val="00A004B7"/>
    <w:rsid w:val="00A00D29"/>
    <w:rsid w:val="00A03B98"/>
    <w:rsid w:val="00A05B0C"/>
    <w:rsid w:val="00A07353"/>
    <w:rsid w:val="00A106DE"/>
    <w:rsid w:val="00A13B72"/>
    <w:rsid w:val="00A32773"/>
    <w:rsid w:val="00A328E3"/>
    <w:rsid w:val="00A40703"/>
    <w:rsid w:val="00A4576A"/>
    <w:rsid w:val="00A61BC9"/>
    <w:rsid w:val="00A6477C"/>
    <w:rsid w:val="00A71BC9"/>
    <w:rsid w:val="00AA1E47"/>
    <w:rsid w:val="00AA5E6C"/>
    <w:rsid w:val="00AA72AA"/>
    <w:rsid w:val="00AB2745"/>
    <w:rsid w:val="00AE1467"/>
    <w:rsid w:val="00AE206A"/>
    <w:rsid w:val="00AE5D16"/>
    <w:rsid w:val="00AF1204"/>
    <w:rsid w:val="00AF5609"/>
    <w:rsid w:val="00AF5C6A"/>
    <w:rsid w:val="00B03102"/>
    <w:rsid w:val="00B036FE"/>
    <w:rsid w:val="00B06BAD"/>
    <w:rsid w:val="00B16880"/>
    <w:rsid w:val="00B27063"/>
    <w:rsid w:val="00B34EFB"/>
    <w:rsid w:val="00B3643D"/>
    <w:rsid w:val="00B406BD"/>
    <w:rsid w:val="00B439DD"/>
    <w:rsid w:val="00B465FB"/>
    <w:rsid w:val="00B504F6"/>
    <w:rsid w:val="00B51DFD"/>
    <w:rsid w:val="00B55D6D"/>
    <w:rsid w:val="00B82B1E"/>
    <w:rsid w:val="00B85BFE"/>
    <w:rsid w:val="00B9398B"/>
    <w:rsid w:val="00BA4313"/>
    <w:rsid w:val="00BB1CB3"/>
    <w:rsid w:val="00BB6343"/>
    <w:rsid w:val="00BC542E"/>
    <w:rsid w:val="00BD1086"/>
    <w:rsid w:val="00BE2B9D"/>
    <w:rsid w:val="00C31876"/>
    <w:rsid w:val="00C522D4"/>
    <w:rsid w:val="00C541E1"/>
    <w:rsid w:val="00C55062"/>
    <w:rsid w:val="00C71380"/>
    <w:rsid w:val="00C807A1"/>
    <w:rsid w:val="00C8196A"/>
    <w:rsid w:val="00C820E0"/>
    <w:rsid w:val="00C84659"/>
    <w:rsid w:val="00C97349"/>
    <w:rsid w:val="00C97919"/>
    <w:rsid w:val="00CA0027"/>
    <w:rsid w:val="00CA2E86"/>
    <w:rsid w:val="00CB5874"/>
    <w:rsid w:val="00CB6152"/>
    <w:rsid w:val="00CC6D58"/>
    <w:rsid w:val="00CD22A2"/>
    <w:rsid w:val="00CF121D"/>
    <w:rsid w:val="00CF4001"/>
    <w:rsid w:val="00D0538A"/>
    <w:rsid w:val="00D11F1F"/>
    <w:rsid w:val="00D12A95"/>
    <w:rsid w:val="00D3091F"/>
    <w:rsid w:val="00D40955"/>
    <w:rsid w:val="00D42A74"/>
    <w:rsid w:val="00D43B8E"/>
    <w:rsid w:val="00D46E1B"/>
    <w:rsid w:val="00D55F39"/>
    <w:rsid w:val="00D56C07"/>
    <w:rsid w:val="00D75332"/>
    <w:rsid w:val="00D76F9E"/>
    <w:rsid w:val="00D7709B"/>
    <w:rsid w:val="00D7785D"/>
    <w:rsid w:val="00D809E9"/>
    <w:rsid w:val="00D8390F"/>
    <w:rsid w:val="00DA15B0"/>
    <w:rsid w:val="00DA203F"/>
    <w:rsid w:val="00DB5C97"/>
    <w:rsid w:val="00DB7CFA"/>
    <w:rsid w:val="00DD56DB"/>
    <w:rsid w:val="00DF3099"/>
    <w:rsid w:val="00E02889"/>
    <w:rsid w:val="00E072F1"/>
    <w:rsid w:val="00E073E6"/>
    <w:rsid w:val="00E12DF9"/>
    <w:rsid w:val="00E20A2F"/>
    <w:rsid w:val="00E20BB5"/>
    <w:rsid w:val="00E21499"/>
    <w:rsid w:val="00E242ED"/>
    <w:rsid w:val="00E27DB7"/>
    <w:rsid w:val="00E34A54"/>
    <w:rsid w:val="00E3762E"/>
    <w:rsid w:val="00E435CC"/>
    <w:rsid w:val="00E44BFA"/>
    <w:rsid w:val="00E538B0"/>
    <w:rsid w:val="00E7547D"/>
    <w:rsid w:val="00E75DE4"/>
    <w:rsid w:val="00E769B6"/>
    <w:rsid w:val="00E841FE"/>
    <w:rsid w:val="00E92AD6"/>
    <w:rsid w:val="00E93590"/>
    <w:rsid w:val="00EA46FA"/>
    <w:rsid w:val="00EA7585"/>
    <w:rsid w:val="00EB5374"/>
    <w:rsid w:val="00EB7A4A"/>
    <w:rsid w:val="00EC0C37"/>
    <w:rsid w:val="00EC21AE"/>
    <w:rsid w:val="00EC53B1"/>
    <w:rsid w:val="00ED16DD"/>
    <w:rsid w:val="00ED1D0C"/>
    <w:rsid w:val="00ED5813"/>
    <w:rsid w:val="00EE151F"/>
    <w:rsid w:val="00EE2E62"/>
    <w:rsid w:val="00F03E33"/>
    <w:rsid w:val="00F17196"/>
    <w:rsid w:val="00F25D67"/>
    <w:rsid w:val="00F30CF6"/>
    <w:rsid w:val="00F311D9"/>
    <w:rsid w:val="00F318AB"/>
    <w:rsid w:val="00F31BC7"/>
    <w:rsid w:val="00F41CC7"/>
    <w:rsid w:val="00F53579"/>
    <w:rsid w:val="00F802AC"/>
    <w:rsid w:val="00F826AE"/>
    <w:rsid w:val="00F83F6C"/>
    <w:rsid w:val="00F8512D"/>
    <w:rsid w:val="00F9336B"/>
    <w:rsid w:val="00F94222"/>
    <w:rsid w:val="00F9544A"/>
    <w:rsid w:val="00F9594A"/>
    <w:rsid w:val="00F959A0"/>
    <w:rsid w:val="00FA1127"/>
    <w:rsid w:val="00FB080F"/>
    <w:rsid w:val="00FB0927"/>
    <w:rsid w:val="00FD0783"/>
    <w:rsid w:val="00FE1566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9"/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E4EF5-D217-4DB8-83CA-6B063885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Pangpond</dc:creator>
  <cp:lastModifiedBy>DMS</cp:lastModifiedBy>
  <cp:revision>11</cp:revision>
  <cp:lastPrinted>2020-07-08T09:29:00Z</cp:lastPrinted>
  <dcterms:created xsi:type="dcterms:W3CDTF">2020-07-08T07:51:00Z</dcterms:created>
  <dcterms:modified xsi:type="dcterms:W3CDTF">2020-09-24T05:14:00Z</dcterms:modified>
</cp:coreProperties>
</file>