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3" w:rsidRDefault="00757F83"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-926094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F83" w:rsidRDefault="00757F83"/>
    <w:p w:rsidR="00757F83" w:rsidRDefault="00757F83"/>
    <w:p w:rsidR="00757F83" w:rsidRDefault="00304C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35.65pt;margin-top:8.15pt;width:537.4pt;height:37.5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" stroked="f">
            <v:textbox>
              <w:txbxContent>
                <w:p w:rsidR="004F0F8D" w:rsidRPr="00205661" w:rsidRDefault="0045013B" w:rsidP="004F0F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</w:rPr>
                  </w:pPr>
                  <w:r w:rsidRPr="00830ECD"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cs/>
                    </w:rPr>
                    <w:t>รพ.ศรีธัญญา เพิ่มทางเลือกการเข้าถึงบริการสุขภาพจิตและจิตเวช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cs/>
                    </w:rPr>
                    <w:t xml:space="preserve"> </w:t>
                  </w:r>
                  <w:r w:rsidRPr="00830ECD"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cs/>
                    </w:rPr>
                    <w:t>เปิดบริการคลินิกพิเศษเฉพาะทางนอกเวลาราชการ</w:t>
                  </w:r>
                </w:p>
              </w:txbxContent>
            </v:textbox>
          </v:shape>
        </w:pict>
      </w:r>
    </w:p>
    <w:p w:rsidR="00757F83" w:rsidRDefault="00304C77">
      <w:r>
        <w:rPr>
          <w:noProof/>
        </w:rPr>
        <w:pict>
          <v:shape id="_x0000_s1027" type="#_x0000_t202" style="position:absolute;margin-left:-35.65pt;margin-top:16.35pt;width:532.25pt;height:551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" stroked="f">
            <v:textbox>
              <w:txbxContent>
                <w:p w:rsidR="0045013B" w:rsidRPr="00D70047" w:rsidRDefault="0045013B" w:rsidP="0045013B">
                  <w:pPr>
                    <w:spacing w:line="420" w:lineRule="atLeas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รพ.ศรีธัญญา นำร่องเปิดบริการคลินิกพิเศษเฉพาะทางนอกเวลาราชการ เพิ่มทางเลือกประชาชนเข้าถึงบริการด้านสุขภาพจิตและจิตเวช ลดความแออัดของผู้มารับบริการในเวลาราชการ ลดระยะเวลารอคอยบริการทางการแพทย์เฉพาะทาง ด้วยระบบเทคโนโลยี ยุค 4.0 อำนวยความสะดวก ลดขั้นตอนการให้บริการ ปรับภาพลักษณ์หน่วยบริการด้านจิตเวช พัฒนาสิ่งแวดล้อม เป็นต้นแบบบริการด้านจิตเวชของประเทศ </w:t>
                  </w:r>
                </w:p>
                <w:p w:rsidR="0045013B" w:rsidRDefault="0045013B" w:rsidP="0045013B">
                  <w:pPr>
                    <w:spacing w:line="420" w:lineRule="atLeas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บ่ายวันนี้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9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มกราคม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2562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) ที่โรงพยาบาลศรีธัญญา  จ.นนทบุรี ศาสตราจารย์คลินิก เกียรติคุณ นายแพทย์ปิยะสกล สกลสัตยาทร รัฐมนตรีว่าการกระทรวงสาธารณสุข และคณะ ให้สัมภาษณ์เป็นประธานเปิดคลินิกพิเศษเฉพาะทางนอกเวลาราชการ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Special Medical Clinic : SMC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) เยี่ยมชม “อาคาร 76 ปี ศรีธัญญา” และตรวจเยี่ยมติดตามผลการดำเนินงานของกรมสุขภาพจิต ว่า กระทรวงสาธารณสุข  มีนโยบายให้โรงพยาบาลในสังกัดนำเทคโนโลยีดิจิทัลมาใช้ในการบริหารจัดการระบบบริการให้เป็นสมาร์ท ฮอสปิทัล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Smart Hospital)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และให้โรงพยาบาลที่มีความพร้อมและศักยภาพ เปิดบริการคลินิกพิเศษเฉพาะทางนอกเวลาราชการ เพื่อในการลดความแออัด ลดเวลารอคอย เพิ่มความสะดวกในการเข้าถึงบริการทางการแพทย์เฉพาะทาง  โดยโรงพยาบาลศรีธัญญา กรมสุขภาพจิต เป็นโรงพยาบาลที่มีความพร้อมและมีศักยภาพ จึงเป็นหน่วยงานนำร่องในการจัดบริการคลินิกพิเศษเฉพาะทางนอกเวลาราชการด้านสุขภาพจิตและจิตเวช เริ่มดำเนินการตั้งแต่เดือนตุลาคม 2561 พบว่าได้ผลเป็นที่น่าพอใจ ผู้รับบริการ มีความต้องการบริการผู้ป่วยนอกคลินิกพิเศษเฉพาะทางนอกเวลาราชการสูงถึงร้อยละ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81.3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และเห็นด้วยในการจัดบริการคลินิกพิเศษเฉพาะทางนอกเวลาราชการสำหรับประชาชนและลดระยะเวลารอคอย ร้อยละ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75.30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5013B" w:rsidRDefault="0045013B" w:rsidP="00097B6B">
                  <w:pPr>
                    <w:spacing w:line="420" w:lineRule="atLeas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ทางด้านนายแพทย์เกียรติภูมิ  วงศ์รจิต  อธิบดีกรมสุขภาพจิต  กล่าวว่า โรงพยาบาลศรีธัญญา มีขนาด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750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เตียง ให้บริการตรวจวินิจฉัยบำบัดรักษา และฟื้นฟูสมรรถภาพแก่ผู้ที่มีปัญหาสุขภาพจิตที่รุนแรงและมีความซับซ้อน ตั้งแต่เข้ารับการรักษาในโรงพยาบาลและดูแลต่อเนื่องถึงชุมชน ภายใต้วิสัยทัศน์ พันธกิจของโรงพยาบาลศรีธัญญา ที่มุ่งสู่ความเป็นเลิศด้านการฟื้นฟูสมรรถภาพทางจิตเวช โดยให้ความสำคัญในการเพิ่มพูนความรู้ และทักษะเฉพาะทางและเฉพาะด้านการฟื้นฟูสมรรถภาพทางจิตเวช และเพื่อให้สอดคล้องกับยุคประเทศไทย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4.0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งพยาบาลศรีธัญญาได้นำระบบเทคโนโลยีสารสนเทศเข้ามาช่วยในการสนับสนุนงานบริการด้านจิตเวชให้ทันสมัยมากยิ่งขึ้น ปรับภาพลักษณ์ของหน่วยบริการด้านจิตเวช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Rebranding Management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) พัฒนาสิ่งแวดล้อม ปรับสถานที่ในส่วนงานบริการ อุปกรณ์ เครื่องมือ เพื่อนำร่องสู่การเป็นหน่วยบริการด้านจิตเวชต้นแบบในระดับประเทศ </w:t>
                  </w:r>
                </w:p>
                <w:p w:rsidR="00CB24A1" w:rsidRDefault="00CB24A1" w:rsidP="00CB24A1">
                  <w:pPr>
                    <w:spacing w:line="420" w:lineRule="atLeast"/>
                    <w:ind w:firstLine="720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มีต่อหน้า 2</w:t>
                  </w:r>
                </w:p>
                <w:p w:rsidR="00757F83" w:rsidRDefault="00757F83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757F83" w:rsidRDefault="00757F83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757F83" w:rsidRDefault="00757F83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6207F4" w:rsidRPr="00D66921" w:rsidRDefault="006207F4" w:rsidP="006207F4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3" name="รูปภาพ 3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F83" w:rsidRDefault="00757F83"/>
    <w:p w:rsidR="00757F83" w:rsidRDefault="00304C77">
      <w:r>
        <w:rPr>
          <w:noProof/>
        </w:rPr>
        <w:pict>
          <v:shape id="_x0000_s1028" type="#_x0000_t202" style="position:absolute;margin-left:-33.2pt;margin-top:24.85pt;width:528.5pt;height:617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" stroked="f">
            <v:textbox>
              <w:txbxContent>
                <w:p w:rsidR="00171D5F" w:rsidRDefault="00171D5F" w:rsidP="00171D5F">
                  <w:pPr>
                    <w:spacing w:line="400" w:lineRule="exact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-2-</w:t>
                  </w: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อธิบดีกรมสุขภาพจิต กล่าวต่อว่า สำหรับการจัดบริการคลินิกพิเศษเฉพาะทางนอกเวลาราชการของโรงพยาบาล</w:t>
                  </w:r>
                  <w:r w:rsidR="008F7A3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ศรีธัญญา  เปิดให้บริการวันจันทร์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ศุกร์ เวลา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16.00 – 21.00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น. แผนการดำเนินงานมี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ระยะ คือ ระยะที่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เริ่มดำเนินการตั้งแต่เดือนตุลาคม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2561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ที่ผ่านมา เปิดให้บริการเฉพาะทางสำหรับ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5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กลุ่มโรค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ได้แก่ โรคซึมเศร้า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โรคไบโพล่าร์</w:t>
                  </w:r>
                  <w:r w:rsidR="008F7A3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โรคจิตเภท โรคจิตเภทสารเสพติดแอลกอฮอล์ และโรคสมองเสื่อม ส่วนบริการบำบัดรักษาแพทย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์ทางเลือก ได้แก่</w:t>
                  </w:r>
                  <w:r w:rsidR="008F7A3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การฝังเข็มรักษาโรค การให้คำปรึกษา และการกระตุ้นระบบการทรงตัว ระยะที่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ได้เริ่มดำเนินการเมื่อวันที่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กุมภาพันธ์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2562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การจัดบริการเพิ่มเติม ได้แก่ การทดสอบทางจิตวิทยา การฟื้นฟูสภาวะทางจิตสังคม โรคระบบประสาท และโรค</w:t>
                  </w:r>
                  <w:r w:rsidR="008F7A3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จิตเภทสารเสพติด /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แอมเฟตามีน โรควิตกกังวล โรคซึมเศร้า และโรคไบโพลาร์</w:t>
                  </w:r>
                </w:p>
                <w:p w:rsidR="00AC1818" w:rsidRDefault="00AC1818" w:rsidP="00133CF5">
                  <w:pPr>
                    <w:spacing w:after="0" w:line="2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B72A0B" w:rsidRDefault="00B72A0B" w:rsidP="00B72A0B">
                  <w:pPr>
                    <w:spacing w:line="420" w:lineRule="atLeas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ทางด้านนายแพทย์ศิริศักดิ์  ธิติดิลกรัตน์  ผู้อำนวยการโรงพยาบาลศรีธัญญา กล่าวเพิ่มเติมว่า โรงพยาบาล                ศรีธัญญา ได้มีการนำระบบเทคโนโลยีมาใช้ เพื่ออำนวยความสะดวกให้ผู้รับบริการ และลดขั้นตอนการให้บริการ ดังนี้    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ระบบคิวออนไลน์ แทนการเรียกชื่อผู้ป่วย ซึ่งเป็นหน่วยงานแรกในกรมสุขภาพจิตที่นำระบบคิวออนไลน์มาใช้               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ระบบการจัดยาอัตโนมัติ สำหรับหอผู้ป่วยใน และกำลังดำเนินการเพิ่มเติมในส่วนของการจัดยาผู้ป่วยนอก โดยใช้         โรบอทหรือหุ่นยนต์จ่ายยาอัตโนมัติ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ป้ายประชาสัมพันธ์ดิจิตอล ซึ่งผู้รับบริการสามารถเลือกรับชมข่าวสาร ตลอดจนข้อมูลบริการต่างๆ ของโรงพยาบาลได้ด้วยตนเอง ผ่านสื่อประชาสัมพันธ์อิเล็กทรอนิกส์ ระบบทัชสกรีน ซึ่งโรงพยาบาล  ศรีธัญญาได้จัดทำขึ้น เพื่ออำนวยความสะดวกด้านข้อมูลข่าวสารสำหรับผู้รับบริการ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4.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ระบบแจกรหัส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Login free </w:t>
                  </w:r>
                  <w:proofErr w:type="spellStart"/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wifi</w:t>
                  </w:r>
                  <w:proofErr w:type="spellEnd"/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สำหรับผู้รับบริการงานผู้ป่วยนอก โดยผู้รับบริการสามารถใช้บัตรประจำตัวประชาชน ในการขอรับ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Username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และ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Password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ที่จุดบริการ โดยเสียบบัตรประชาชนเข้ากับเครื่องอ่านบัตรสมาร์ทการ์ด ระบบจะแจ้ง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Username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และ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Password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อัตโนมัติ ซึ่ง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Username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และ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Password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ดังกล่าว สามารถใช้งานระบบอินเตอร์เน็ตบริเวณงานผู้ป่วยนอกได้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24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ชั่วโมง และ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ระบบ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Thai refer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เพื่อพัฒนาระบบส่งต่อการดูแลต่อเนื่อง ผู้ป่วยจิตเวชรุนแรง ยุ่งยากซับซ้อน ระบบส่งผลการวินิจฉัยถูกต้องแม่นยำ ส่งต่อการดูแลที่รวดเร็วแบบไร้รอยต่อ ประสานการดูแลแบบเชื่อมโยงจากเจ้าหน้าที่โรงพยาบาลฯ สู่พื้นที่และเครือข่าย ขยายบริการใกล้บ้านใกล้ใจ</w:t>
                  </w:r>
                </w:p>
                <w:p w:rsidR="00133CF5" w:rsidRDefault="00B72A0B" w:rsidP="00133CF5">
                  <w:pPr>
                    <w:spacing w:line="420" w:lineRule="atLeas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นอกจากนี้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โรงพยาบาลศรีธัญญา ยังมี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การจัดกิจกรรมเพื่อฟื้นฟูสมรรถภาพทางจิตเวช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เพื่อฟื้นคืนสู่สุขภาวะ</w:t>
                  </w:r>
                  <w:r w:rsidR="00171E85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ที่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ก่อให้เกิดการพัฒนารูปแบบผลิตภัณฑ์จากผู้ป่วยจิตเวช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โดยโครงการจ้างงานร้านเพื่อน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ซึ่ง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จากการได้รับการสนับสนุนจาก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กรมสุขภาพจิตและ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มูลนิธิโรงพยาบาลศรีธัญญา ทำให้มีการพัฒนากิจกรรมการฟื้นฟูสมรรถภาพผู้ป่วย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ให้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ได้มีโอกาสทำกิจกรรมที่หลากหลาย และตรงตามเป้าหมายในชีวิตของผู้ป่วย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เกิด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ความภาคภูมิใจ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ทั้ง</w:t>
                  </w:r>
                  <w:r w:rsidRPr="009B761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ยังสามารถนำไปใช้เป็นแนวทางประกอบอาชีพได้ </w:t>
                  </w:r>
                  <w:r w:rsidR="00AC1818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133CF5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                                        </w:t>
                  </w:r>
                </w:p>
                <w:p w:rsidR="00B72A0B" w:rsidRPr="00AC1818" w:rsidRDefault="00B72A0B" w:rsidP="00133CF5">
                  <w:pPr>
                    <w:spacing w:line="420" w:lineRule="atLeast"/>
                    <w:ind w:firstLine="720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53D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</w:t>
                  </w:r>
                  <w:r w:rsidR="004107E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***********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Pr="00453D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มกราคม 2562</w:t>
                  </w: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72A0B" w:rsidRDefault="00B72A0B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171D5F" w:rsidRPr="00171D5F" w:rsidRDefault="00171D5F" w:rsidP="00171D5F">
                  <w:pPr>
                    <w:spacing w:after="0" w:line="400" w:lineRule="exact"/>
                    <w:ind w:firstLine="72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53D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*******************************************                      9</w:t>
                  </w:r>
                  <w:r w:rsidRPr="00453D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มกราคม 2562</w:t>
                  </w: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  <w:p w:rsidR="00171D5F" w:rsidRPr="00D66921" w:rsidRDefault="00171D5F" w:rsidP="00171D5F">
                  <w:pPr>
                    <w:spacing w:line="400" w:lineRule="exact"/>
                    <w:ind w:firstLine="720"/>
                    <w:jc w:val="thaiDistribute"/>
                    <w:rPr>
                      <w:rFonts w:ascii="EucrosiaUPC" w:hAnsi="EucrosiaUPC" w:cs="EucrosiaUP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757F83" w:rsidRDefault="00757F83"/>
    <w:p w:rsidR="00DA6407" w:rsidRDefault="00D52E9E"/>
    <w:sectPr w:rsidR="00DA6407" w:rsidSect="00E8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B1169"/>
    <w:rsid w:val="00097B6B"/>
    <w:rsid w:val="00133CF5"/>
    <w:rsid w:val="00171D5F"/>
    <w:rsid w:val="00171E85"/>
    <w:rsid w:val="00207F94"/>
    <w:rsid w:val="002B532B"/>
    <w:rsid w:val="002F0D3A"/>
    <w:rsid w:val="00304C77"/>
    <w:rsid w:val="00332E12"/>
    <w:rsid w:val="004107EB"/>
    <w:rsid w:val="0045013B"/>
    <w:rsid w:val="004F0F8D"/>
    <w:rsid w:val="006207F4"/>
    <w:rsid w:val="006A5508"/>
    <w:rsid w:val="00757F83"/>
    <w:rsid w:val="00843A76"/>
    <w:rsid w:val="008F7A3D"/>
    <w:rsid w:val="009209B3"/>
    <w:rsid w:val="009A0316"/>
    <w:rsid w:val="009C0840"/>
    <w:rsid w:val="00AC1818"/>
    <w:rsid w:val="00AD7B98"/>
    <w:rsid w:val="00B72A0B"/>
    <w:rsid w:val="00CB24A1"/>
    <w:rsid w:val="00CD3BD4"/>
    <w:rsid w:val="00D52E9E"/>
    <w:rsid w:val="00D82B31"/>
    <w:rsid w:val="00DD072B"/>
    <w:rsid w:val="00E232D7"/>
    <w:rsid w:val="00E2788A"/>
    <w:rsid w:val="00E86930"/>
    <w:rsid w:val="00EB1169"/>
    <w:rsid w:val="00E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</dc:creator>
  <cp:lastModifiedBy>SCC2-2</cp:lastModifiedBy>
  <cp:revision>7</cp:revision>
  <cp:lastPrinted>2019-01-08T09:51:00Z</cp:lastPrinted>
  <dcterms:created xsi:type="dcterms:W3CDTF">2019-01-08T09:50:00Z</dcterms:created>
  <dcterms:modified xsi:type="dcterms:W3CDTF">2019-01-09T03:00:00Z</dcterms:modified>
</cp:coreProperties>
</file>