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8E" w:rsidRDefault="00B5098E" w:rsidP="001828C0">
      <w:pPr>
        <w:spacing w:before="480" w:after="240" w:line="240" w:lineRule="auto"/>
        <w:jc w:val="center"/>
        <w:rPr>
          <w:rFonts w:ascii="Angsana New" w:eastAsia="Batang" w:hAnsi="Angsana New" w:cs="Angsana New"/>
          <w:sz w:val="40"/>
          <w:szCs w:val="40"/>
          <w:lang w:eastAsia="ko-KR"/>
        </w:rPr>
      </w:pPr>
      <w:r w:rsidRPr="00B5098E">
        <w:rPr>
          <w:rFonts w:ascii="Angsana New" w:eastAsia="Calibri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3A552A" wp14:editId="49E1E919">
            <wp:simplePos x="0" y="0"/>
            <wp:positionH relativeFrom="column">
              <wp:posOffset>-758190</wp:posOffset>
            </wp:positionH>
            <wp:positionV relativeFrom="paragraph">
              <wp:posOffset>-191135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57" w:rsidRPr="002C405E" w:rsidRDefault="004A0257" w:rsidP="00F6607D">
      <w:pPr>
        <w:spacing w:after="0" w:line="240" w:lineRule="auto"/>
        <w:jc w:val="thaiDistribute"/>
        <w:rPr>
          <w:rFonts w:ascii="Angsana New" w:eastAsia="Batang" w:hAnsi="Angsana New" w:cs="Angsana New"/>
          <w:sz w:val="32"/>
          <w:szCs w:val="32"/>
          <w:lang w:eastAsia="ko-KR"/>
        </w:rPr>
      </w:pPr>
    </w:p>
    <w:p w:rsidR="008D7C52" w:rsidRDefault="008D7C52" w:rsidP="00ED10A6">
      <w:pPr>
        <w:spacing w:after="0" w:line="240" w:lineRule="auto"/>
        <w:ind w:firstLine="720"/>
        <w:jc w:val="thaiDistribute"/>
        <w:rPr>
          <w:rFonts w:ascii="Angsana New" w:eastAsia="Batang" w:hAnsi="Angsana New" w:cs="Angsana New"/>
          <w:sz w:val="40"/>
          <w:szCs w:val="40"/>
          <w:lang w:eastAsia="ko-KR"/>
        </w:rPr>
      </w:pPr>
    </w:p>
    <w:p w:rsidR="008D7C52" w:rsidRPr="00444652" w:rsidRDefault="002C1DB3" w:rsidP="008D7C52">
      <w:pPr>
        <w:spacing w:after="0" w:line="240" w:lineRule="auto"/>
        <w:jc w:val="center"/>
        <w:rPr>
          <w:rFonts w:ascii="Angsana New" w:eastAsia="Batang" w:hAnsi="Angsana New" w:cs="Angsana New"/>
          <w:b/>
          <w:bCs/>
          <w:sz w:val="40"/>
          <w:szCs w:val="40"/>
          <w:lang w:eastAsia="ko-KR"/>
        </w:rPr>
      </w:pPr>
      <w:proofErr w:type="spellStart"/>
      <w:r w:rsidRPr="00444652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สบยช</w:t>
      </w:r>
      <w:proofErr w:type="spellEnd"/>
      <w:r w:rsidRPr="00444652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. เตือนเสพ “ยา</w:t>
      </w:r>
      <w:proofErr w:type="spellStart"/>
      <w:r w:rsidR="008D7C52" w:rsidRPr="00444652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ไอซ์</w:t>
      </w:r>
      <w:proofErr w:type="spellEnd"/>
      <w:r w:rsidRPr="00444652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 xml:space="preserve">” </w:t>
      </w:r>
      <w:r w:rsidR="008D7C52" w:rsidRPr="00444652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อันตรายถึงตาย</w:t>
      </w:r>
    </w:p>
    <w:p w:rsidR="00C2232B" w:rsidRPr="002C1DB3" w:rsidRDefault="002C1DB3" w:rsidP="002C1DB3">
      <w:pPr>
        <w:spacing w:before="120"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C1DB3">
        <w:rPr>
          <w:rFonts w:ascii="Angsana New" w:eastAsia="Times New Roman" w:hAnsi="Angsana New" w:cs="Angsana New" w:hint="cs"/>
          <w:sz w:val="32"/>
          <w:szCs w:val="32"/>
          <w:cs/>
        </w:rPr>
        <w:t>สถาบันบำบัดรักษาและฟื้นฟูผู้ติดยาเสพติดแห่งชาติบรมราชชนนี (</w:t>
      </w:r>
      <w:proofErr w:type="spellStart"/>
      <w:r w:rsidRPr="002C1DB3">
        <w:rPr>
          <w:rFonts w:ascii="Angsana New" w:eastAsia="Times New Roman" w:hAnsi="Angsana New" w:cs="Angsana New" w:hint="cs"/>
          <w:sz w:val="32"/>
          <w:szCs w:val="32"/>
          <w:cs/>
        </w:rPr>
        <w:t>สบยช</w:t>
      </w:r>
      <w:proofErr w:type="spellEnd"/>
      <w:r w:rsidRPr="002C1DB3">
        <w:rPr>
          <w:rFonts w:ascii="Angsana New" w:eastAsia="Times New Roman" w:hAnsi="Angsana New" w:cs="Angsana New" w:hint="cs"/>
          <w:sz w:val="32"/>
          <w:szCs w:val="32"/>
          <w:cs/>
        </w:rPr>
        <w:t>.) กรมการแพทย์</w:t>
      </w:r>
      <w:r w:rsidRPr="002C1DB3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Pr="002C1DB3">
        <w:rPr>
          <w:rFonts w:ascii="Angsana New" w:eastAsia="Times New Roman" w:hAnsi="Angsana New" w:cs="Angsana New" w:hint="cs"/>
          <w:sz w:val="32"/>
          <w:szCs w:val="32"/>
          <w:cs/>
        </w:rPr>
        <w:t>เตือนภัยผู้เสพ</w:t>
      </w:r>
      <w:r w:rsidRPr="002C1DB3">
        <w:rPr>
          <w:rFonts w:ascii="Angsana New" w:eastAsia="Times New Roman" w:hAnsi="Angsana New" w:cs="Angsana New"/>
          <w:sz w:val="32"/>
          <w:szCs w:val="32"/>
          <w:cs/>
        </w:rPr>
        <w:br/>
      </w:r>
      <w:r>
        <w:rPr>
          <w:rFonts w:ascii="Angsana New" w:eastAsia="Times New Roman" w:hAnsi="Angsana New" w:cs="Angsana New" w:hint="cs"/>
          <w:sz w:val="32"/>
          <w:szCs w:val="32"/>
          <w:cs/>
        </w:rPr>
        <w:t>ยา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ไอซ์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อันตรายเสี่ยงโรคซึมเศร้าและอาจเสียชีวิตได้  </w:t>
      </w:r>
    </w:p>
    <w:p w:rsidR="004516DA" w:rsidRPr="008D33A4" w:rsidRDefault="00A07499" w:rsidP="009D12AA">
      <w:pPr>
        <w:spacing w:after="0" w:line="240" w:lineRule="auto"/>
        <w:ind w:firstLine="720"/>
        <w:jc w:val="thaiDistribute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นายแพทย์ภาสกร ชัยวา</w:t>
      </w:r>
      <w:proofErr w:type="spellStart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นิชศิริ</w:t>
      </w:r>
      <w:proofErr w:type="spellEnd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 xml:space="preserve"> รองอธิบดีกรมการแพทย์</w:t>
      </w:r>
      <w:r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กล่าวว่า</w:t>
      </w:r>
      <w:r w:rsidR="006E513F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proofErr w:type="spellStart"/>
      <w:r w:rsidR="00C372F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ไอซ์</w:t>
      </w:r>
      <w:proofErr w:type="spellEnd"/>
      <w:r w:rsidR="00C372F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(</w:t>
      </w:r>
      <w:r w:rsidR="00C372F9" w:rsidRPr="00C372F9">
        <w:rPr>
          <w:rFonts w:ascii="Angsana New" w:eastAsia="Batang" w:hAnsi="Angsana New" w:cs="Angsana New"/>
          <w:sz w:val="32"/>
          <w:szCs w:val="32"/>
          <w:lang w:eastAsia="ko-KR"/>
        </w:rPr>
        <w:t xml:space="preserve">Crystal Meth) </w:t>
      </w:r>
      <w:r w:rsidR="00C372F9" w:rsidRPr="005B4150">
        <w:rPr>
          <w:rFonts w:ascii="Angsana New" w:eastAsia="Batang" w:hAnsi="Angsana New" w:cs="Angsana New"/>
          <w:sz w:val="32"/>
          <w:szCs w:val="32"/>
          <w:cs/>
          <w:lang w:eastAsia="ko-KR"/>
        </w:rPr>
        <w:t>หร</w:t>
      </w:r>
      <w:r w:rsidR="00886A32" w:rsidRPr="005B4150">
        <w:rPr>
          <w:rFonts w:ascii="Angsana New" w:eastAsia="Batang" w:hAnsi="Angsana New" w:cs="Angsana New"/>
          <w:sz w:val="32"/>
          <w:szCs w:val="32"/>
          <w:cs/>
          <w:lang w:eastAsia="ko-KR"/>
        </w:rPr>
        <w:t>ือ เมท</w:t>
      </w:r>
      <w:proofErr w:type="spellStart"/>
      <w:r w:rsidR="00886A32" w:rsidRPr="005B4150">
        <w:rPr>
          <w:rFonts w:ascii="Angsana New" w:eastAsia="Batang" w:hAnsi="Angsana New" w:cs="Angsana New"/>
          <w:sz w:val="32"/>
          <w:szCs w:val="32"/>
          <w:cs/>
          <w:lang w:eastAsia="ko-KR"/>
        </w:rPr>
        <w:t>แอมเฟ</w:t>
      </w:r>
      <w:proofErr w:type="spellEnd"/>
      <w:r w:rsidR="00886A32" w:rsidRPr="005B4150">
        <w:rPr>
          <w:rFonts w:ascii="Angsana New" w:eastAsia="Batang" w:hAnsi="Angsana New" w:cs="Angsana New"/>
          <w:sz w:val="32"/>
          <w:szCs w:val="32"/>
          <w:cs/>
          <w:lang w:eastAsia="ko-KR"/>
        </w:rPr>
        <w:t>ตามีน</w:t>
      </w:r>
      <w:r w:rsidR="00886A32" w:rsidRPr="00FC564E">
        <w:rPr>
          <w:rFonts w:ascii="Angsana New" w:eastAsia="Batang" w:hAnsi="Angsana New" w:cs="Angsana New"/>
          <w:w w:val="95"/>
          <w:sz w:val="32"/>
          <w:szCs w:val="32"/>
          <w:cs/>
          <w:lang w:eastAsia="ko-KR"/>
        </w:rPr>
        <w:t xml:space="preserve"> </w:t>
      </w:r>
      <w:proofErr w:type="spellStart"/>
      <w:r w:rsidR="00886A32">
        <w:rPr>
          <w:rFonts w:ascii="Angsana New" w:eastAsia="Batang" w:hAnsi="Angsana New" w:cs="Angsana New"/>
          <w:sz w:val="32"/>
          <w:szCs w:val="32"/>
          <w:cs/>
          <w:lang w:eastAsia="ko-KR"/>
        </w:rPr>
        <w:t>ไฮ</w:t>
      </w:r>
      <w:proofErr w:type="spellEnd"/>
      <w:r w:rsidR="00886A32">
        <w:rPr>
          <w:rFonts w:ascii="Angsana New" w:eastAsia="Batang" w:hAnsi="Angsana New" w:cs="Angsana New"/>
          <w:sz w:val="32"/>
          <w:szCs w:val="32"/>
          <w:cs/>
          <w:lang w:eastAsia="ko-KR"/>
        </w:rPr>
        <w:t>โรคลอ</w:t>
      </w:r>
      <w:proofErr w:type="spellStart"/>
      <w:r w:rsidR="00886A32">
        <w:rPr>
          <w:rFonts w:ascii="Angsana New" w:eastAsia="Batang" w:hAnsi="Angsana New" w:cs="Angsana New"/>
          <w:sz w:val="32"/>
          <w:szCs w:val="32"/>
          <w:cs/>
          <w:lang w:eastAsia="ko-KR"/>
        </w:rPr>
        <w:t>ไรด์</w:t>
      </w:r>
      <w:proofErr w:type="spellEnd"/>
      <w:r w:rsidR="005B415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F6414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มี</w:t>
      </w:r>
      <w:r w:rsidR="00F6414C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ลักษณะเป็นผลึกใสคล้ายน้ำแข็ง</w:t>
      </w:r>
      <w:r w:rsidR="00F6414C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bookmarkStart w:id="0" w:name="3"/>
      <w:r w:rsidR="00EF20E1">
        <w:rPr>
          <w:rFonts w:ascii="Angsana New" w:hAnsi="Angsana New" w:cs="Angsana New"/>
          <w:sz w:val="32"/>
          <w:szCs w:val="32"/>
          <w:cs/>
        </w:rPr>
        <w:t>มีการปนเปื้อนของสารอื่นๆน้อย</w:t>
      </w:r>
      <w:r w:rsidR="00EF20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321F5">
        <w:rPr>
          <w:rFonts w:ascii="Angsana New" w:hAnsi="Angsana New" w:cs="Angsana New"/>
          <w:sz w:val="32"/>
          <w:szCs w:val="32"/>
          <w:cs/>
        </w:rPr>
        <w:t>มีความบริสุทธิ์</w:t>
      </w:r>
      <w:r w:rsidR="005321F5" w:rsidRPr="009D12AA">
        <w:rPr>
          <w:rFonts w:ascii="Angsana New" w:hAnsi="Angsana New" w:cs="Angsana New"/>
          <w:sz w:val="32"/>
          <w:szCs w:val="32"/>
          <w:cs/>
        </w:rPr>
        <w:t>สูง</w:t>
      </w:r>
      <w:r w:rsidR="00B870BF" w:rsidRPr="009D12AA">
        <w:rPr>
          <w:rFonts w:ascii="Angsana New" w:hAnsi="Angsana New" w:cs="Angsana New" w:hint="cs"/>
          <w:sz w:val="32"/>
          <w:szCs w:val="32"/>
          <w:cs/>
        </w:rPr>
        <w:t>กว่า</w:t>
      </w:r>
      <w:r w:rsidR="009D12AA">
        <w:rPr>
          <w:rFonts w:ascii="Angsana New" w:hAnsi="Angsana New" w:cs="Angsana New"/>
          <w:sz w:val="32"/>
          <w:szCs w:val="32"/>
          <w:cs/>
        </w:rPr>
        <w:br/>
      </w:r>
      <w:r w:rsidR="00B870BF" w:rsidRPr="009D12AA">
        <w:rPr>
          <w:rFonts w:ascii="Angsana New" w:hAnsi="Angsana New" w:cs="Angsana New" w:hint="cs"/>
          <w:sz w:val="32"/>
          <w:szCs w:val="32"/>
          <w:cs/>
        </w:rPr>
        <w:t>ยาบ้า</w:t>
      </w:r>
      <w:r w:rsidR="009D12AA" w:rsidRPr="009D12A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870BF" w:rsidRPr="009D12AA">
        <w:rPr>
          <w:rFonts w:ascii="Angsana New" w:hAnsi="Angsana New" w:cs="Angsana New" w:hint="cs"/>
          <w:sz w:val="32"/>
          <w:szCs w:val="32"/>
          <w:cs/>
        </w:rPr>
        <w:t>4-5 เท่า</w:t>
      </w:r>
      <w:r w:rsidR="00EF20E1" w:rsidRPr="009D12AA">
        <w:rPr>
          <w:rFonts w:ascii="Angsana New" w:hAnsi="Angsana New" w:cs="Angsana New" w:hint="cs"/>
          <w:w w:val="96"/>
          <w:sz w:val="32"/>
          <w:szCs w:val="32"/>
          <w:cs/>
        </w:rPr>
        <w:t xml:space="preserve"> </w:t>
      </w:r>
      <w:r w:rsidR="00EF20E1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ออกฤทธิ์</w:t>
      </w:r>
      <w:r w:rsidR="009F04D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กระตุ้น</w:t>
      </w:r>
      <w:r w:rsidR="00EF20E1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ต่อจิตและประสาท</w:t>
      </w:r>
      <w:r w:rsidR="00BB0C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414C">
        <w:rPr>
          <w:rFonts w:ascii="Angsana New" w:hAnsi="Angsana New" w:cs="Angsana New" w:hint="cs"/>
          <w:sz w:val="32"/>
          <w:szCs w:val="32"/>
          <w:cs/>
        </w:rPr>
        <w:t>มี</w:t>
      </w:r>
      <w:r w:rsidR="005321F5">
        <w:rPr>
          <w:rFonts w:ascii="Angsana New" w:hAnsi="Angsana New" w:cs="Angsana New" w:hint="cs"/>
          <w:sz w:val="32"/>
          <w:szCs w:val="32"/>
          <w:cs/>
        </w:rPr>
        <w:t>ฤทธิ์เสพติด</w:t>
      </w:r>
      <w:r w:rsidR="00354DBF" w:rsidRPr="00E30B2F">
        <w:rPr>
          <w:rFonts w:ascii="Angsana New" w:hAnsi="Angsana New" w:cs="Angsana New"/>
          <w:sz w:val="32"/>
          <w:szCs w:val="32"/>
          <w:cs/>
        </w:rPr>
        <w:t>รุนแรงและอันตรายกว</w:t>
      </w:r>
      <w:r w:rsidR="005321F5">
        <w:rPr>
          <w:rFonts w:ascii="Angsana New" w:hAnsi="Angsana New" w:cs="Angsana New"/>
          <w:sz w:val="32"/>
          <w:szCs w:val="32"/>
          <w:cs/>
        </w:rPr>
        <w:t>่ายาบ้า</w:t>
      </w:r>
      <w:r w:rsidR="00354DBF">
        <w:rPr>
          <w:rFonts w:ascii="Angsana New" w:hAnsi="Angsana New" w:cs="Angsana New"/>
          <w:sz w:val="32"/>
          <w:szCs w:val="32"/>
        </w:rPr>
        <w:t xml:space="preserve"> </w:t>
      </w:r>
      <w:r w:rsidR="00354DBF" w:rsidRPr="00517685">
        <w:rPr>
          <w:rFonts w:ascii="Angsana New" w:hAnsi="Angsana New" w:cs="Angsana New"/>
          <w:spacing w:val="-20"/>
          <w:sz w:val="32"/>
          <w:szCs w:val="32"/>
          <w:cs/>
        </w:rPr>
        <w:t>ส่วน "</w:t>
      </w:r>
      <w:r w:rsidR="00517685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</w:t>
      </w:r>
      <w:r w:rsidR="00354DBF" w:rsidRPr="00517685">
        <w:rPr>
          <w:rFonts w:ascii="Angsana New" w:hAnsi="Angsana New" w:cs="Angsana New"/>
          <w:spacing w:val="-20"/>
          <w:sz w:val="32"/>
          <w:szCs w:val="32"/>
          <w:cs/>
        </w:rPr>
        <w:t>ยาบ้า</w:t>
      </w:r>
      <w:r w:rsidR="00517685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</w:t>
      </w:r>
      <w:r w:rsidR="00354DBF" w:rsidRPr="00517685">
        <w:rPr>
          <w:rFonts w:ascii="Angsana New" w:hAnsi="Angsana New" w:cs="Angsana New"/>
          <w:spacing w:val="-20"/>
          <w:sz w:val="32"/>
          <w:szCs w:val="32"/>
          <w:cs/>
        </w:rPr>
        <w:t>"</w:t>
      </w:r>
      <w:r w:rsidR="00354DBF" w:rsidRPr="00517685">
        <w:rPr>
          <w:rFonts w:ascii="Angsana New" w:hAnsi="Angsana New" w:cs="Angsana New"/>
          <w:spacing w:val="-20"/>
          <w:sz w:val="32"/>
          <w:szCs w:val="32"/>
        </w:rPr>
        <w:t xml:space="preserve"> </w:t>
      </w:r>
      <w:r w:rsidR="00E36097">
        <w:rPr>
          <w:rFonts w:ascii="Angsana New" w:hAnsi="Angsana New" w:cs="Angsana New" w:hint="cs"/>
          <w:spacing w:val="-20"/>
          <w:sz w:val="32"/>
          <w:szCs w:val="32"/>
          <w:cs/>
        </w:rPr>
        <w:br/>
      </w:r>
      <w:r w:rsidR="00354DBF" w:rsidRPr="00517685">
        <w:rPr>
          <w:rFonts w:ascii="Angsana New" w:hAnsi="Angsana New" w:cs="Angsana New"/>
          <w:spacing w:val="-20"/>
          <w:sz w:val="32"/>
          <w:szCs w:val="32"/>
          <w:cs/>
        </w:rPr>
        <w:t>คือ</w:t>
      </w:r>
      <w:r w:rsidR="00354DBF" w:rsidRPr="00E36097">
        <w:rPr>
          <w:rFonts w:ascii="Angsana New" w:hAnsi="Angsana New" w:cs="Angsana New"/>
          <w:sz w:val="32"/>
          <w:szCs w:val="32"/>
          <w:cs/>
        </w:rPr>
        <w:t xml:space="preserve"> </w:t>
      </w:r>
      <w:r w:rsidR="005F493F" w:rsidRPr="00E36097">
        <w:rPr>
          <w:rFonts w:ascii="Angsana New" w:eastAsia="Batang" w:hAnsi="Angsana New" w:cs="Angsana New"/>
          <w:sz w:val="32"/>
          <w:szCs w:val="32"/>
          <w:cs/>
          <w:lang w:eastAsia="ko-KR"/>
        </w:rPr>
        <w:t>เมท</w:t>
      </w:r>
      <w:proofErr w:type="spellStart"/>
      <w:r w:rsidR="005F493F" w:rsidRPr="00E36097">
        <w:rPr>
          <w:rFonts w:ascii="Angsana New" w:eastAsia="Batang" w:hAnsi="Angsana New" w:cs="Angsana New"/>
          <w:sz w:val="32"/>
          <w:szCs w:val="32"/>
          <w:cs/>
          <w:lang w:eastAsia="ko-KR"/>
        </w:rPr>
        <w:t>แอมเฟ</w:t>
      </w:r>
      <w:proofErr w:type="spellEnd"/>
      <w:r w:rsidR="005F493F" w:rsidRPr="00E36097">
        <w:rPr>
          <w:rFonts w:ascii="Angsana New" w:eastAsia="Batang" w:hAnsi="Angsana New" w:cs="Angsana New"/>
          <w:sz w:val="32"/>
          <w:szCs w:val="32"/>
          <w:cs/>
          <w:lang w:eastAsia="ko-KR"/>
        </w:rPr>
        <w:t>ตามีน</w:t>
      </w:r>
      <w:r w:rsidR="005F493F" w:rsidRPr="00E36097">
        <w:rPr>
          <w:rFonts w:ascii="Angsana New" w:eastAsia="Batang" w:hAnsi="Angsana New" w:cs="Angsana New"/>
          <w:w w:val="95"/>
          <w:sz w:val="32"/>
          <w:szCs w:val="32"/>
          <w:cs/>
          <w:lang w:eastAsia="ko-KR"/>
        </w:rPr>
        <w:t xml:space="preserve"> </w:t>
      </w:r>
      <w:r w:rsidR="00354DBF" w:rsidRPr="00E30B2F">
        <w:rPr>
          <w:rFonts w:ascii="Angsana New" w:hAnsi="Angsana New" w:cs="Angsana New"/>
          <w:sz w:val="32"/>
          <w:szCs w:val="32"/>
          <w:cs/>
        </w:rPr>
        <w:t xml:space="preserve">ที่มีการผสมสารเคมีต่างๆ </w:t>
      </w:r>
      <w:r w:rsidR="009F04D7">
        <w:rPr>
          <w:rFonts w:ascii="Angsana New" w:hAnsi="Angsana New" w:cs="Angsana New" w:hint="cs"/>
          <w:sz w:val="32"/>
          <w:szCs w:val="32"/>
          <w:cs/>
        </w:rPr>
        <w:t xml:space="preserve">แล้วอัดเป็นเม็ด </w:t>
      </w:r>
      <w:r w:rsidR="00354DBF" w:rsidRPr="00E30B2F">
        <w:rPr>
          <w:rFonts w:ascii="Angsana New" w:hAnsi="Angsana New" w:cs="Angsana New"/>
          <w:sz w:val="32"/>
          <w:szCs w:val="32"/>
          <w:cs/>
        </w:rPr>
        <w:t>ฤทธิ์รุนแรงน้อยกว่าเมื่อเทียบกับยา</w:t>
      </w:r>
      <w:proofErr w:type="spellStart"/>
      <w:r w:rsidR="00354DBF" w:rsidRPr="00E30B2F">
        <w:rPr>
          <w:rFonts w:ascii="Angsana New" w:hAnsi="Angsana New" w:cs="Angsana New"/>
          <w:sz w:val="32"/>
          <w:szCs w:val="32"/>
          <w:cs/>
        </w:rPr>
        <w:t>ไอซ์</w:t>
      </w:r>
      <w:proofErr w:type="spellEnd"/>
      <w:r w:rsidR="00354DBF">
        <w:rPr>
          <w:rFonts w:ascii="Angsana New" w:hAnsi="Angsana New" w:cs="Angsana New"/>
          <w:sz w:val="32"/>
          <w:szCs w:val="32"/>
        </w:rPr>
        <w:t xml:space="preserve"> </w:t>
      </w:r>
      <w:r w:rsidR="00354DBF" w:rsidRPr="00644330">
        <w:rPr>
          <w:rFonts w:ascii="Angsana New" w:hAnsi="Angsana New" w:cs="Angsana New"/>
          <w:sz w:val="32"/>
          <w:szCs w:val="32"/>
          <w:cs/>
        </w:rPr>
        <w:t>แต่</w:t>
      </w:r>
      <w:r w:rsidR="005F493F">
        <w:rPr>
          <w:rFonts w:ascii="Angsana New" w:hAnsi="Angsana New" w:cs="Angsana New" w:hint="cs"/>
          <w:sz w:val="32"/>
          <w:szCs w:val="32"/>
          <w:cs/>
        </w:rPr>
        <w:t>ความ</w:t>
      </w:r>
      <w:r w:rsidR="005F493F">
        <w:rPr>
          <w:rFonts w:ascii="Angsana New" w:hAnsi="Angsana New" w:cs="Angsana New"/>
          <w:sz w:val="32"/>
          <w:szCs w:val="32"/>
          <w:cs/>
        </w:rPr>
        <w:t>อันตราย</w:t>
      </w:r>
      <w:r w:rsidR="00354DBF" w:rsidRPr="00644330">
        <w:rPr>
          <w:rFonts w:ascii="Angsana New" w:hAnsi="Angsana New" w:cs="Angsana New"/>
          <w:sz w:val="32"/>
          <w:szCs w:val="32"/>
          <w:cs/>
        </w:rPr>
        <w:t>มาจ</w:t>
      </w:r>
      <w:r w:rsidR="005F493F">
        <w:rPr>
          <w:rFonts w:ascii="Angsana New" w:hAnsi="Angsana New" w:cs="Angsana New"/>
          <w:sz w:val="32"/>
          <w:szCs w:val="32"/>
          <w:cs/>
        </w:rPr>
        <w:t>ากสารเคมี</w:t>
      </w:r>
      <w:r w:rsidR="005F493F">
        <w:rPr>
          <w:rFonts w:ascii="Angsana New" w:hAnsi="Angsana New" w:cs="Angsana New" w:hint="cs"/>
          <w:sz w:val="32"/>
          <w:szCs w:val="32"/>
          <w:cs/>
        </w:rPr>
        <w:t>ที่ผสมลงไป</w:t>
      </w:r>
      <w:r w:rsidR="005F493F">
        <w:rPr>
          <w:rFonts w:ascii="Angsana New" w:hAnsi="Angsana New" w:cs="Angsana New"/>
          <w:sz w:val="32"/>
          <w:szCs w:val="32"/>
          <w:cs/>
        </w:rPr>
        <w:t xml:space="preserve"> ทำให้ผู้เสพ</w:t>
      </w:r>
      <w:r w:rsidR="00354DBF" w:rsidRPr="00644330">
        <w:rPr>
          <w:rFonts w:ascii="Angsana New" w:hAnsi="Angsana New" w:cs="Angsana New"/>
          <w:sz w:val="32"/>
          <w:szCs w:val="32"/>
          <w:cs/>
        </w:rPr>
        <w:t>สุขภาพร่างกายทรุดโทรม</w:t>
      </w:r>
      <w:r w:rsidR="005F493F">
        <w:rPr>
          <w:rFonts w:ascii="Angsana New" w:hAnsi="Angsana New" w:cs="Angsana New" w:hint="cs"/>
          <w:sz w:val="32"/>
          <w:szCs w:val="32"/>
          <w:cs/>
        </w:rPr>
        <w:t>อย่าง</w:t>
      </w:r>
      <w:r w:rsidR="005F493F">
        <w:rPr>
          <w:rFonts w:ascii="Angsana New" w:hAnsi="Angsana New" w:cs="Angsana New"/>
          <w:sz w:val="32"/>
          <w:szCs w:val="32"/>
          <w:cs/>
        </w:rPr>
        <w:t>เห็นได้ชั</w:t>
      </w:r>
      <w:bookmarkEnd w:id="0"/>
      <w:r w:rsidR="005F493F">
        <w:rPr>
          <w:rFonts w:ascii="Angsana New" w:hAnsi="Angsana New" w:cs="Angsana New" w:hint="cs"/>
          <w:sz w:val="32"/>
          <w:szCs w:val="32"/>
          <w:cs/>
        </w:rPr>
        <w:t>ด</w:t>
      </w:r>
      <w:r w:rsidR="005321F5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C372F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เมื่</w:t>
      </w:r>
      <w:r w:rsidR="00C372F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อ</w:t>
      </w:r>
      <w:r w:rsidR="00C372F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เสพยา</w:t>
      </w:r>
      <w:proofErr w:type="spellStart"/>
      <w:r w:rsidR="00C372F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ไอซ์</w:t>
      </w:r>
      <w:proofErr w:type="spellEnd"/>
      <w:r w:rsidR="00C372F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เข้าสู่ร่างกายจะกระต</w:t>
      </w:r>
      <w:r w:rsidR="00BB48D9">
        <w:rPr>
          <w:rFonts w:ascii="Angsana New" w:eastAsia="Batang" w:hAnsi="Angsana New" w:cs="Angsana New"/>
          <w:sz w:val="32"/>
          <w:szCs w:val="32"/>
          <w:cs/>
          <w:lang w:eastAsia="ko-KR"/>
        </w:rPr>
        <w:t>ุ้นสมองให้หลั่งสารสื่อประสาท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“</w:t>
      </w:r>
      <w:r w:rsidR="00C372F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โด</w:t>
      </w:r>
      <w:r w:rsid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ปามีน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” </w:t>
      </w:r>
      <w:r w:rsid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ออกมามากผิดปกติ </w:t>
      </w:r>
      <w:r w:rsidR="00C372F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ทำให้เกิดอารมณ์เคลิบเคลิ้ม สนุกสนาน สดชื่น กระปร</w:t>
      </w:r>
      <w:r w:rsid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>ี้กระเปร่า</w:t>
      </w:r>
      <w:r w:rsidR="00C2232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ผล</w:t>
      </w:r>
      <w:r w:rsidR="00C2232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ของยา</w:t>
      </w:r>
      <w:proofErr w:type="spellStart"/>
      <w:r w:rsidR="00C2232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ไอซ์</w:t>
      </w:r>
      <w:proofErr w:type="spellEnd"/>
      <w:r w:rsidR="00FC564E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ต่อ</w:t>
      </w:r>
      <w:r w:rsidR="00C2232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ผู้เสพขึ้นอยู่</w:t>
      </w:r>
      <w:r w:rsidR="005B415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กับ</w:t>
      </w:r>
      <w:r w:rsidR="00C2232B"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ขนาดร่างกาย น้ำหนัก ปริมาณ และวิธีการใช้ </w:t>
      </w:r>
      <w:r w:rsidR="00C2232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ซึ่ง</w:t>
      </w:r>
      <w:r w:rsidR="00C2232B"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>อาการที่พบ ได้แก่ รูม่านตาขยาย เหงื่อออกมาก มือ</w:t>
      </w:r>
      <w:r w:rsidR="002C1DB3">
        <w:rPr>
          <w:rFonts w:ascii="Angsana New" w:eastAsia="Batang" w:hAnsi="Angsana New" w:cs="Angsana New"/>
          <w:sz w:val="32"/>
          <w:szCs w:val="32"/>
          <w:cs/>
          <w:lang w:eastAsia="ko-KR"/>
        </w:rPr>
        <w:t>สั่น การมองเห็นพร่ามัว วิงเวียน</w:t>
      </w:r>
      <w:r w:rsidR="002C1DB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2C1DB3">
        <w:rPr>
          <w:rFonts w:ascii="Angsana New" w:eastAsia="Batang" w:hAnsi="Angsana New" w:cs="Angsana New"/>
          <w:sz w:val="32"/>
          <w:szCs w:val="32"/>
          <w:cs/>
          <w:lang w:eastAsia="ko-KR"/>
        </w:rPr>
        <w:t>คลื่นไส้</w:t>
      </w:r>
      <w:r w:rsidR="00C2232B"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>อาเจียน รับประทาน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อาหาร</w:t>
      </w:r>
      <w:r w:rsidR="00C2232B"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>ไม่ได้ ริมฝีปากแห้ง ปวด</w:t>
      </w:r>
      <w:r w:rsidR="00C2232B" w:rsidRPr="00C2232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ศีรษะ</w:t>
      </w:r>
      <w:r w:rsidR="00C2232B"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อย่างรุนแรง </w:t>
      </w:r>
      <w:r w:rsidR="00886A3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อัตราการเต้นของ</w:t>
      </w:r>
      <w:r w:rsidR="00FC564E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หัวใจเร็วขึ้น 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ที่</w:t>
      </w:r>
      <w:r w:rsidR="005B415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สำคัญคือเส้นเลือด</w:t>
      </w:r>
      <w:r w:rsidR="002C1DB3" w:rsidRPr="002C1DB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ในสมองมีภาวะผิดปกติ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และ</w:t>
      </w:r>
      <w:r w:rsidR="002C1DB3" w:rsidRPr="002C1DB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เสียหายอย่างถาวร</w:t>
      </w:r>
      <w:r w:rsidR="008D33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2C1DB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ในรายที่เสพ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</w:t>
      </w:r>
      <w:proofErr w:type="spellStart"/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ไอซ์</w:t>
      </w:r>
      <w:proofErr w:type="spellEnd"/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ปริมาณ</w:t>
      </w:r>
      <w:r w:rsidR="005B415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สูง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จะ</w:t>
      </w:r>
      <w:r w:rsidR="002C1DB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ทำให้พูดมากขึ้น </w:t>
      </w:r>
      <w:r w:rsidR="002C1DB3" w:rsidRPr="002C1DB3">
        <w:rPr>
          <w:rFonts w:ascii="Angsana New" w:eastAsia="Batang" w:hAnsi="Angsana New" w:cs="Angsana New"/>
          <w:sz w:val="32"/>
          <w:szCs w:val="32"/>
          <w:cs/>
          <w:lang w:eastAsia="ko-KR"/>
        </w:rPr>
        <w:t>ย้ำคิดย้ำทำ</w:t>
      </w:r>
      <w:r w:rsidR="002C1DB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เกิดอาการหวาดระแวงและวิตกกังวล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สูง </w:t>
      </w:r>
      <w:r w:rsidR="00BB48D9" w:rsidRPr="00BB48D9">
        <w:rPr>
          <w:rFonts w:ascii="Angsana New" w:eastAsia="Batang" w:hAnsi="Angsana New" w:cs="Angsana New"/>
          <w:sz w:val="32"/>
          <w:szCs w:val="32"/>
          <w:cs/>
          <w:lang w:eastAsia="ko-KR"/>
        </w:rPr>
        <w:t>พฤติกรรมก้าวร้า</w:t>
      </w:r>
      <w:r w:rsidR="00BB48D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วรุนแรง </w:t>
      </w:r>
      <w:r w:rsidR="002C1DB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มีอาการประสาทห</w:t>
      </w:r>
      <w:r w:rsidR="006B787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ลอนนำไปสู่โรคนอนไม่หลับเรื้อรัง </w:t>
      </w:r>
      <w:r w:rsidR="002C1DB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ซึมเศร้า</w:t>
      </w:r>
      <w:r w:rsidR="00FC564E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อย่าง</w:t>
      </w:r>
      <w:r w:rsidR="002C1DB3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รุนแรงและอาจเสียชีวิตได้</w:t>
      </w:r>
      <w:r w:rsidR="00BB48D9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การเสพยา</w:t>
      </w:r>
      <w:proofErr w:type="spellStart"/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ไอซ์</w:t>
      </w:r>
      <w:proofErr w:type="spellEnd"/>
      <w:r w:rsidR="00BB48D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ทำให้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เกิดการเสพ</w:t>
      </w:r>
      <w:r w:rsidR="00BB48D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ติดได้ง่ายเพราะออกฤทธิ</w:t>
      </w:r>
      <w:r w:rsidR="006B787C">
        <w:rPr>
          <w:rFonts w:ascii="Angsana New" w:eastAsia="Batang" w:hAnsi="Angsana New" w:cs="Angsana New"/>
          <w:sz w:val="32"/>
          <w:szCs w:val="32"/>
          <w:cs/>
          <w:lang w:eastAsia="ko-KR"/>
        </w:rPr>
        <w:t>์รวดเร็ว</w:t>
      </w:r>
      <w:r w:rsidR="00BB48D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และร้ายแรง </w:t>
      </w:r>
      <w:r w:rsidR="006B787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จึงมี</w:t>
      </w:r>
      <w:r w:rsidR="00BB48D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อันตรายต่อร่า</w:t>
      </w:r>
      <w:r w:rsidR="006B787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ง</w:t>
      </w:r>
      <w:r w:rsidR="00BB48D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กาย</w:t>
      </w:r>
      <w:r w:rsidR="00EF20E1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จิตใจและ</w:t>
      </w:r>
      <w:r w:rsidR="00BB48D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>อ</w:t>
      </w:r>
      <w:r w:rsidR="00EF20E1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ารมณ์ </w:t>
      </w:r>
      <w:r w:rsidR="00BB48D9">
        <w:rPr>
          <w:rFonts w:ascii="Angsana New" w:eastAsia="Batang" w:hAnsi="Angsana New" w:cs="Angsana New"/>
          <w:sz w:val="32"/>
          <w:szCs w:val="32"/>
          <w:cs/>
          <w:lang w:eastAsia="ko-KR"/>
        </w:rPr>
        <w:t>ของผู้เสพมากกว่ายากลุ่มเมท</w:t>
      </w:r>
      <w:proofErr w:type="spellStart"/>
      <w:r w:rsidR="00BB48D9">
        <w:rPr>
          <w:rFonts w:ascii="Angsana New" w:eastAsia="Batang" w:hAnsi="Angsana New" w:cs="Angsana New"/>
          <w:sz w:val="32"/>
          <w:szCs w:val="32"/>
          <w:cs/>
          <w:lang w:eastAsia="ko-KR"/>
        </w:rPr>
        <w:t>แอมเฟ</w:t>
      </w:r>
      <w:proofErr w:type="spellEnd"/>
      <w:r w:rsidR="00BB48D9">
        <w:rPr>
          <w:rFonts w:ascii="Angsana New" w:eastAsia="Batang" w:hAnsi="Angsana New" w:cs="Angsana New"/>
          <w:sz w:val="32"/>
          <w:szCs w:val="32"/>
          <w:cs/>
          <w:lang w:eastAsia="ko-KR"/>
        </w:rPr>
        <w:t>ตามีน</w:t>
      </w:r>
      <w:r w:rsidR="00BB48D9" w:rsidRPr="00C372F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อื่นๆ </w:t>
      </w:r>
    </w:p>
    <w:p w:rsidR="00072A0E" w:rsidRPr="00EE40A8" w:rsidRDefault="00C2232B" w:rsidP="00F6607D">
      <w:pPr>
        <w:spacing w:after="0" w:line="240" w:lineRule="auto"/>
        <w:ind w:firstLine="720"/>
        <w:jc w:val="thaiDistribute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นายแพทย์</w:t>
      </w:r>
      <w:proofErr w:type="spellStart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สรา</w:t>
      </w:r>
      <w:proofErr w:type="spellEnd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กล่าวเพิ่มเติมว่า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การบำบัดรักษายา</w:t>
      </w:r>
      <w:proofErr w:type="spellStart"/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ไอซ์</w:t>
      </w:r>
      <w:proofErr w:type="spellEnd"/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ในปัจจุบัน</w:t>
      </w:r>
      <w:r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>ยังไม่มี</w:t>
      </w:r>
      <w:r w:rsidR="00387F82">
        <w:rPr>
          <w:rFonts w:ascii="Angsana New" w:eastAsia="Batang" w:hAnsi="Angsana New" w:cs="Angsana New"/>
          <w:sz w:val="32"/>
          <w:szCs w:val="32"/>
          <w:cs/>
          <w:lang w:eastAsia="ko-KR"/>
        </w:rPr>
        <w:t>ยารักษาเฉพาะ แต่จะรักษาตามอาการ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br/>
      </w:r>
      <w:r w:rsidR="00387F82">
        <w:rPr>
          <w:rFonts w:ascii="Angsana New" w:eastAsia="Batang" w:hAnsi="Angsana New" w:cs="Angsana New"/>
          <w:sz w:val="32"/>
          <w:szCs w:val="32"/>
          <w:cs/>
          <w:lang w:eastAsia="ko-KR"/>
        </w:rPr>
        <w:t>โดยแพทย์และ</w:t>
      </w:r>
      <w:proofErr w:type="spellStart"/>
      <w:r w:rsidR="00387F82">
        <w:rPr>
          <w:rFonts w:ascii="Angsana New" w:eastAsia="Batang" w:hAnsi="Angsana New" w:cs="Angsana New"/>
          <w:sz w:val="32"/>
          <w:szCs w:val="32"/>
          <w:cs/>
          <w:lang w:eastAsia="ko-KR"/>
        </w:rPr>
        <w:t>ทีมสห</w:t>
      </w:r>
      <w:proofErr w:type="spellEnd"/>
      <w:r w:rsidR="00387F82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วิชาชีพ </w:t>
      </w:r>
      <w:r w:rsid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จะให้</w:t>
      </w:r>
      <w:r w:rsidR="00387F82" w:rsidRPr="00387F82">
        <w:rPr>
          <w:rFonts w:ascii="Angsana New" w:eastAsia="Batang" w:hAnsi="Angsana New" w:cs="Angsana New"/>
          <w:sz w:val="32"/>
          <w:szCs w:val="32"/>
          <w:cs/>
          <w:lang w:eastAsia="ko-KR"/>
        </w:rPr>
        <w:t>การบำบัดรักษาอาการขาดยา รวมถึงภาวะแทรกซ้อนทางกายและทางจิต</w:t>
      </w:r>
      <w:r w:rsid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br/>
      </w:r>
      <w:r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>ซึ่งผู้เสพยา</w:t>
      </w:r>
      <w:proofErr w:type="spellStart"/>
      <w:r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>ไอซ์</w:t>
      </w:r>
      <w:proofErr w:type="spellEnd"/>
      <w:r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>มักจะมีอาการซึมเศร้า บางรายรุนแร</w:t>
      </w:r>
      <w:r w:rsidR="00BB48D9">
        <w:rPr>
          <w:rFonts w:ascii="Angsana New" w:eastAsia="Batang" w:hAnsi="Angsana New" w:cs="Angsana New"/>
          <w:sz w:val="32"/>
          <w:szCs w:val="32"/>
          <w:cs/>
          <w:lang w:eastAsia="ko-KR"/>
        </w:rPr>
        <w:t>งถึงขั้นอยากฆ่าตัวตาย แพทย์จะใ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ห้</w:t>
      </w:r>
      <w:r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>ย</w:t>
      </w:r>
      <w:r w:rsidR="00387F82">
        <w:rPr>
          <w:rFonts w:ascii="Angsana New" w:eastAsia="Batang" w:hAnsi="Angsana New" w:cs="Angsana New"/>
          <w:sz w:val="32"/>
          <w:szCs w:val="32"/>
          <w:cs/>
          <w:lang w:eastAsia="ko-KR"/>
        </w:rPr>
        <w:t>าต้าน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อา</w:t>
      </w:r>
      <w:r w:rsidR="00387F82">
        <w:rPr>
          <w:rFonts w:ascii="Angsana New" w:eastAsia="Batang" w:hAnsi="Angsana New" w:cs="Angsana New"/>
          <w:sz w:val="32"/>
          <w:szCs w:val="32"/>
          <w:cs/>
          <w:lang w:eastAsia="ko-KR"/>
        </w:rPr>
        <w:t>การซึมเศร้า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จนอาการ</w:t>
      </w:r>
      <w:r w:rsidR="00387F82" w:rsidRP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ดีขึ้นและให้การฟื้นฟูสมรรถภาพร่างกายและจิตใจ โดยผู้ป่วยจะได้เรียนรู้การใช้กระบวนการทางจิตวิทยา</w:t>
      </w:r>
      <w:r w:rsidR="00BB48D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br/>
      </w:r>
      <w:r w:rsidR="00387F82" w:rsidRP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ในการแก้ไขปัญหา </w:t>
      </w:r>
      <w:r w:rsid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การเสริมสร้างพลังใจให้เข้มแข็ง </w:t>
      </w:r>
      <w:r w:rsidR="00387F82" w:rsidRP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รู้จักหลีกเลี่</w:t>
      </w:r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ยงหรือปฏิเสธการเสพยา</w:t>
      </w:r>
      <w:proofErr w:type="spellStart"/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ไอซ์</w:t>
      </w:r>
      <w:proofErr w:type="spellEnd"/>
      <w:r w:rsidR="00387F82" w:rsidRP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รวมถึง</w:t>
      </w:r>
      <w:r w:rsidR="00387F82" w:rsidRP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การปรับตัวให้เข้ากับสังคม ซึ่งจะส่งผลให้มีการเปลี่ยนแปลงพฤติกรรม</w:t>
      </w:r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เจตคติ </w:t>
      </w:r>
      <w:r w:rsidR="00387F82" w:rsidRP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ใ</w:t>
      </w:r>
      <w:r w:rsidR="00387F82" w:rsidRPr="00387F82">
        <w:rPr>
          <w:rFonts w:ascii="Angsana New" w:eastAsia="Batang" w:hAnsi="Angsana New" w:cs="Angsana New"/>
          <w:sz w:val="32"/>
          <w:szCs w:val="32"/>
          <w:cs/>
          <w:lang w:eastAsia="ko-KR"/>
        </w:rPr>
        <w:t>นการเลิ</w:t>
      </w:r>
      <w:r w:rsidR="00387F82" w:rsidRPr="00387F8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</w:t>
      </w:r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เสพยา</w:t>
      </w:r>
      <w:proofErr w:type="spellStart"/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ไอซ์</w:t>
      </w:r>
      <w:proofErr w:type="spellEnd"/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ทั้งนี้ต้อง</w:t>
      </w:r>
      <w:r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ใช้เวลาในการบำบัดรักษาและฟื้นฟูอย่างน้อย </w:t>
      </w:r>
      <w:r w:rsidR="006B787C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Pr="00C2232B">
        <w:rPr>
          <w:rFonts w:ascii="Angsana New" w:eastAsia="Batang" w:hAnsi="Angsana New" w:cs="Angsana New"/>
          <w:sz w:val="32"/>
          <w:szCs w:val="32"/>
          <w:lang w:eastAsia="ko-KR"/>
        </w:rPr>
        <w:t>3</w:t>
      </w:r>
      <w:r w:rsidR="006B787C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Pr="00C2232B">
        <w:rPr>
          <w:rFonts w:ascii="Angsana New" w:eastAsia="Batang" w:hAnsi="Angsana New" w:cs="Angsana New"/>
          <w:sz w:val="32"/>
          <w:szCs w:val="32"/>
          <w:lang w:eastAsia="ko-KR"/>
        </w:rPr>
        <w:t>-</w:t>
      </w:r>
      <w:r w:rsidR="006B787C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Pr="00C2232B">
        <w:rPr>
          <w:rFonts w:ascii="Angsana New" w:eastAsia="Batang" w:hAnsi="Angsana New" w:cs="Angsana New"/>
          <w:sz w:val="32"/>
          <w:szCs w:val="32"/>
          <w:lang w:eastAsia="ko-KR"/>
        </w:rPr>
        <w:t>4</w:t>
      </w:r>
      <w:r w:rsidR="006B787C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เดือน และติดตามดูแลช่วยเหลือหลังผ่านการบำบัด</w:t>
      </w:r>
      <w:r w:rsidR="009F04D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ประมาณ</w:t>
      </w:r>
      <w:r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Pr="00C2232B">
        <w:rPr>
          <w:rFonts w:ascii="Angsana New" w:eastAsia="Batang" w:hAnsi="Angsana New" w:cs="Angsana New"/>
          <w:sz w:val="32"/>
          <w:szCs w:val="32"/>
          <w:lang w:eastAsia="ko-KR"/>
        </w:rPr>
        <w:t>1</w:t>
      </w:r>
      <w:r w:rsidRPr="00C2232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ปี เพื่อไม่ให้กลับไปเสพซ้ำอีก</w:t>
      </w:r>
      <w:r w:rsidR="00837F07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หากประสบปัญหาด้านยาและสารเสพติด</w:t>
      </w:r>
      <w:r w:rsidR="00EE40A8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สามารถ</w:t>
      </w:r>
      <w:r w:rsidR="00C85D92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ขอรับคำปรึกษาได้ที่ </w:t>
      </w:r>
      <w:r w:rsidR="00B114D8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 xml:space="preserve">สายด่วนยาเสพติด 1165 </w:t>
      </w:r>
      <w:r w:rsidR="00B114D8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สอบถามข้อมูล</w:t>
      </w:r>
      <w:r w:rsidR="00B114D8" w:rsidRPr="00ED10A6">
        <w:rPr>
          <w:rFonts w:ascii="Angsana New" w:hAnsi="Angsana New" w:cs="Angsana New"/>
          <w:sz w:val="32"/>
          <w:szCs w:val="32"/>
          <w:cs/>
        </w:rPr>
        <w:t xml:space="preserve">เพิ่มเติมได้ที่ </w:t>
      </w:r>
      <w:hyperlink r:id="rId8" w:history="1">
        <w:r w:rsidR="00B114D8" w:rsidRPr="00ED10A6">
          <w:rPr>
            <w:rStyle w:val="a8"/>
            <w:rFonts w:ascii="Angsana New" w:hAnsi="Angsana New" w:cs="Angsana New"/>
            <w:color w:val="auto"/>
            <w:sz w:val="32"/>
            <w:szCs w:val="32"/>
            <w:u w:val="none"/>
          </w:rPr>
          <w:t>www.pmnidat.go.th</w:t>
        </w:r>
      </w:hyperlink>
      <w:r w:rsidR="00B114D8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B114D8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หรือ</w:t>
      </w:r>
      <w:r w:rsidR="00C85D92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เข้ารับการบำบัดรักษายาเสพติดได้ที่สถาบันบำบัดรัก</w:t>
      </w:r>
      <w:r w:rsidR="00BA0AEE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ษาและฟื้นฟูผู้ติดยาเสพติดแห่งชาติ</w:t>
      </w:r>
      <w:r w:rsidR="00C85D92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บรมราชชนนี</w:t>
      </w:r>
      <w:r w:rsidR="00C85D92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072A0E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 w:rsidR="001828C0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จังหวัด</w:t>
      </w:r>
      <w:r w:rsidR="001828C0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ปทุมธานี  และ</w:t>
      </w:r>
      <w:r w:rsidR="00C85D92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โรงพยาบาล</w:t>
      </w:r>
      <w:proofErr w:type="spellStart"/>
      <w:r w:rsidR="00C85D92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C85D92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รักษ์ในส่วนภูมิภาคทั้ง 6 แห่ง</w:t>
      </w:r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ได้แก่</w:t>
      </w:r>
      <w:r w:rsidR="00623A5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โรงพยาบาล</w:t>
      </w:r>
      <w:proofErr w:type="spellStart"/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รั</w:t>
      </w:r>
      <w:r w:rsidR="00623A5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กษ์เชียงใหม่ แม่ฮ่องสอน ขอนแก่น</w:t>
      </w:r>
      <w:r w:rsidR="006B787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อุดรธานี สงขลา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และปัตตานี</w:t>
      </w:r>
      <w:r w:rsidR="00C85D92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</w:p>
    <w:p w:rsidR="007848AF" w:rsidRDefault="00E84338" w:rsidP="007848AF">
      <w:pPr>
        <w:spacing w:after="0" w:line="240" w:lineRule="auto"/>
        <w:rPr>
          <w:rFonts w:ascii="Angsana New" w:eastAsia="Batang" w:hAnsi="Angsana New" w:cs="Angsana New"/>
          <w:sz w:val="31"/>
          <w:szCs w:val="31"/>
          <w:lang w:eastAsia="ko-KR"/>
        </w:rPr>
      </w:pP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                                 </w:t>
      </w:r>
      <w:r w:rsidR="00CC68E8" w:rsidRPr="00AD2B15">
        <w:rPr>
          <w:rFonts w:ascii="Angsana New" w:eastAsia="Batang" w:hAnsi="Angsana New" w:cs="Angsana New"/>
          <w:sz w:val="31"/>
          <w:szCs w:val="31"/>
          <w:cs/>
          <w:lang w:eastAsia="ko-KR"/>
        </w:rPr>
        <w:t>*************************************************</w:t>
      </w: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</w:t>
      </w:r>
      <w:r w:rsidR="00CC68E8" w:rsidRPr="00AD2B15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</w:p>
    <w:p w:rsidR="007848AF" w:rsidRDefault="007848AF" w:rsidP="007848AF">
      <w:pPr>
        <w:spacing w:after="0" w:line="240" w:lineRule="auto"/>
        <w:jc w:val="right"/>
        <w:rPr>
          <w:rFonts w:ascii="Angsana New" w:eastAsia="Batang" w:hAnsi="Angsana New" w:cs="Angsana New"/>
          <w:sz w:val="31"/>
          <w:szCs w:val="31"/>
          <w:lang w:eastAsia="ko-KR"/>
        </w:rPr>
      </w:pP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Start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End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spellStart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</w:t>
      </w:r>
      <w:proofErr w:type="spellEnd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.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 xml:space="preserve"> #</w:t>
      </w:r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</w:t>
      </w:r>
      <w:proofErr w:type="spellStart"/>
      <w:r w:rsidR="00837F0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ไอซ์</w:t>
      </w:r>
      <w:proofErr w:type="spellEnd"/>
    </w:p>
    <w:p w:rsidR="00791628" w:rsidRPr="00F57D96" w:rsidRDefault="00444652" w:rsidP="00444652">
      <w:pPr>
        <w:jc w:val="right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 w:rsidRPr="007848AF">
        <w:rPr>
          <w:rFonts w:ascii="Angsana New" w:hAnsi="Angsana New" w:cs="Angsana New"/>
          <w:sz w:val="32"/>
          <w:szCs w:val="32"/>
          <w:cs/>
        </w:rPr>
        <w:t xml:space="preserve">-ขอขอบคุณ-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21 </w:t>
      </w:r>
      <w:bookmarkStart w:id="1" w:name="_GoBack"/>
      <w:bookmarkEnd w:id="1"/>
      <w:r w:rsidRPr="007848A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มีนาคม</w:t>
      </w:r>
      <w:r w:rsidRPr="007848A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256</w:t>
      </w:r>
      <w:r>
        <w:rPr>
          <w:rFonts w:ascii="Angsana New" w:hAnsi="Angsana New" w:cs="Angsana New" w:hint="cs"/>
          <w:sz w:val="32"/>
          <w:szCs w:val="32"/>
          <w:cs/>
        </w:rPr>
        <w:t>2</w:t>
      </w:r>
    </w:p>
    <w:sectPr w:rsidR="00791628" w:rsidRPr="00F57D96" w:rsidSect="000B1357">
      <w:pgSz w:w="11906" w:h="16838" w:code="9"/>
      <w:pgMar w:top="284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6"/>
    <w:rsid w:val="00072A0E"/>
    <w:rsid w:val="00076A8B"/>
    <w:rsid w:val="00085E35"/>
    <w:rsid w:val="000A1C17"/>
    <w:rsid w:val="000B1357"/>
    <w:rsid w:val="000C2564"/>
    <w:rsid w:val="000E082B"/>
    <w:rsid w:val="001001C4"/>
    <w:rsid w:val="001168C7"/>
    <w:rsid w:val="001171CA"/>
    <w:rsid w:val="00124407"/>
    <w:rsid w:val="00140650"/>
    <w:rsid w:val="0016223B"/>
    <w:rsid w:val="00163175"/>
    <w:rsid w:val="001828C0"/>
    <w:rsid w:val="001B0D21"/>
    <w:rsid w:val="001F6793"/>
    <w:rsid w:val="002065C8"/>
    <w:rsid w:val="00221ECD"/>
    <w:rsid w:val="00293B8D"/>
    <w:rsid w:val="002C1DB3"/>
    <w:rsid w:val="002C405E"/>
    <w:rsid w:val="002E344D"/>
    <w:rsid w:val="00333A0C"/>
    <w:rsid w:val="00341244"/>
    <w:rsid w:val="00354DBF"/>
    <w:rsid w:val="00387F82"/>
    <w:rsid w:val="0044179C"/>
    <w:rsid w:val="00444652"/>
    <w:rsid w:val="004516DA"/>
    <w:rsid w:val="00482B5A"/>
    <w:rsid w:val="004A0257"/>
    <w:rsid w:val="004B2DEF"/>
    <w:rsid w:val="004B5C36"/>
    <w:rsid w:val="004C62ED"/>
    <w:rsid w:val="00517685"/>
    <w:rsid w:val="005321F5"/>
    <w:rsid w:val="00553493"/>
    <w:rsid w:val="00554835"/>
    <w:rsid w:val="00565D9A"/>
    <w:rsid w:val="005B4150"/>
    <w:rsid w:val="005C1471"/>
    <w:rsid w:val="005D0036"/>
    <w:rsid w:val="005F3B98"/>
    <w:rsid w:val="005F493F"/>
    <w:rsid w:val="00600707"/>
    <w:rsid w:val="006024C2"/>
    <w:rsid w:val="00622183"/>
    <w:rsid w:val="00623A54"/>
    <w:rsid w:val="0063592C"/>
    <w:rsid w:val="006B787C"/>
    <w:rsid w:val="006E0F17"/>
    <w:rsid w:val="006E513F"/>
    <w:rsid w:val="007004B8"/>
    <w:rsid w:val="00716EF6"/>
    <w:rsid w:val="00725B6E"/>
    <w:rsid w:val="00726A65"/>
    <w:rsid w:val="00746DFC"/>
    <w:rsid w:val="007848AF"/>
    <w:rsid w:val="00791628"/>
    <w:rsid w:val="007C7844"/>
    <w:rsid w:val="008307EA"/>
    <w:rsid w:val="00831E78"/>
    <w:rsid w:val="00837F07"/>
    <w:rsid w:val="00845CBC"/>
    <w:rsid w:val="008651F7"/>
    <w:rsid w:val="00872AFC"/>
    <w:rsid w:val="00886A32"/>
    <w:rsid w:val="008930EA"/>
    <w:rsid w:val="008B39A4"/>
    <w:rsid w:val="008D33A4"/>
    <w:rsid w:val="008D7C52"/>
    <w:rsid w:val="0093282B"/>
    <w:rsid w:val="00950590"/>
    <w:rsid w:val="00950FDA"/>
    <w:rsid w:val="00977DA7"/>
    <w:rsid w:val="00994438"/>
    <w:rsid w:val="009A05D8"/>
    <w:rsid w:val="009D12AA"/>
    <w:rsid w:val="009E0268"/>
    <w:rsid w:val="009F04D7"/>
    <w:rsid w:val="00A07499"/>
    <w:rsid w:val="00A16946"/>
    <w:rsid w:val="00A43F5A"/>
    <w:rsid w:val="00A716AA"/>
    <w:rsid w:val="00A85582"/>
    <w:rsid w:val="00A929E6"/>
    <w:rsid w:val="00AA39C1"/>
    <w:rsid w:val="00AA55A2"/>
    <w:rsid w:val="00AD2B15"/>
    <w:rsid w:val="00AF7961"/>
    <w:rsid w:val="00B05427"/>
    <w:rsid w:val="00B114D8"/>
    <w:rsid w:val="00B17105"/>
    <w:rsid w:val="00B4658D"/>
    <w:rsid w:val="00B5098E"/>
    <w:rsid w:val="00B61928"/>
    <w:rsid w:val="00B709DE"/>
    <w:rsid w:val="00B836E0"/>
    <w:rsid w:val="00B870BF"/>
    <w:rsid w:val="00BA0AEE"/>
    <w:rsid w:val="00BB0CC9"/>
    <w:rsid w:val="00BB48D9"/>
    <w:rsid w:val="00BD176C"/>
    <w:rsid w:val="00BD2574"/>
    <w:rsid w:val="00C025AC"/>
    <w:rsid w:val="00C2232B"/>
    <w:rsid w:val="00C372F9"/>
    <w:rsid w:val="00C70F5F"/>
    <w:rsid w:val="00C720C0"/>
    <w:rsid w:val="00C7666B"/>
    <w:rsid w:val="00C85D92"/>
    <w:rsid w:val="00C92312"/>
    <w:rsid w:val="00CC49E4"/>
    <w:rsid w:val="00CC68E8"/>
    <w:rsid w:val="00CD7285"/>
    <w:rsid w:val="00D004BF"/>
    <w:rsid w:val="00D33CBA"/>
    <w:rsid w:val="00D33DFE"/>
    <w:rsid w:val="00D52741"/>
    <w:rsid w:val="00D756C4"/>
    <w:rsid w:val="00D82DCB"/>
    <w:rsid w:val="00DA1089"/>
    <w:rsid w:val="00DC2BE1"/>
    <w:rsid w:val="00E22B60"/>
    <w:rsid w:val="00E34F3C"/>
    <w:rsid w:val="00E36097"/>
    <w:rsid w:val="00E525E9"/>
    <w:rsid w:val="00E6519D"/>
    <w:rsid w:val="00E84338"/>
    <w:rsid w:val="00E85703"/>
    <w:rsid w:val="00E96D7D"/>
    <w:rsid w:val="00ED10A6"/>
    <w:rsid w:val="00ED3684"/>
    <w:rsid w:val="00EE40A8"/>
    <w:rsid w:val="00EF00B3"/>
    <w:rsid w:val="00EF20E1"/>
    <w:rsid w:val="00F02C9A"/>
    <w:rsid w:val="00F05904"/>
    <w:rsid w:val="00F11E31"/>
    <w:rsid w:val="00F152B4"/>
    <w:rsid w:val="00F324EB"/>
    <w:rsid w:val="00F57D96"/>
    <w:rsid w:val="00F6414C"/>
    <w:rsid w:val="00F6607D"/>
    <w:rsid w:val="00F74190"/>
    <w:rsid w:val="00F8683A"/>
    <w:rsid w:val="00F87E5C"/>
    <w:rsid w:val="00FC564E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nidat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592C-A00F-4F40-9A75-8231438C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DMS</cp:lastModifiedBy>
  <cp:revision>58</cp:revision>
  <cp:lastPrinted>2019-02-06T07:03:00Z</cp:lastPrinted>
  <dcterms:created xsi:type="dcterms:W3CDTF">2017-11-29T04:50:00Z</dcterms:created>
  <dcterms:modified xsi:type="dcterms:W3CDTF">2019-03-20T10:12:00Z</dcterms:modified>
</cp:coreProperties>
</file>