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05A30" w14:textId="770312BB" w:rsidR="00756942" w:rsidRDefault="00756942">
      <w:pPr>
        <w:rPr>
          <w:rFonts w:eastAsia="Times New Roman" w:hint="cs"/>
        </w:rPr>
      </w:pPr>
      <w:r>
        <w:rPr>
          <w:rFonts w:asciiTheme="majorBidi" w:eastAsia="Times New Roman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3FF1ECB" wp14:editId="192B9A67">
            <wp:simplePos x="0" y="0"/>
            <wp:positionH relativeFrom="column">
              <wp:posOffset>-379730</wp:posOffset>
            </wp:positionH>
            <wp:positionV relativeFrom="paragraph">
              <wp:posOffset>-804545</wp:posOffset>
            </wp:positionV>
            <wp:extent cx="7386320" cy="1631315"/>
            <wp:effectExtent l="0" t="0" r="5080" b="698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32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F1A5D" w14:textId="483FB19D" w:rsidR="00756942" w:rsidRPr="00756942" w:rsidRDefault="00756942" w:rsidP="00756942">
      <w:pPr>
        <w:spacing w:after="0" w:line="240" w:lineRule="auto"/>
        <w:jc w:val="center"/>
        <w:rPr>
          <w:rFonts w:asciiTheme="majorBidi" w:eastAsia="Times New Roman" w:hAnsiTheme="majorBidi" w:cstheme="majorBidi" w:hint="cs"/>
          <w:b/>
          <w:bCs/>
          <w:sz w:val="40"/>
          <w:szCs w:val="40"/>
        </w:rPr>
      </w:pPr>
      <w:r w:rsidRPr="00756942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แพทย์ชี้ผู้ป่วยโ</w:t>
      </w:r>
      <w:r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รคลมชักไม่ควรขับรถ เสี่ยงเกิดอุบั</w:t>
      </w:r>
      <w:r w:rsidRPr="00756942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ติเหตุ</w:t>
      </w:r>
    </w:p>
    <w:p w14:paraId="7C333D6B" w14:textId="77777777" w:rsidR="00756942" w:rsidRDefault="00643222" w:rsidP="00756942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แพทย์ชี้ผู้ป่วยโรคลมชักไม่ควรขับรถ เสี่ยงเกิดอุบัติเหตุกรมการแพทย์แนะผู้ปวยโรคลมชักไม่ควรขับรถ ชี้ข้อมูลผู้ป่วยโรคลมชักมีอัตราเสี่ยงต่อการเกิดอุบัติหตุจากการขับรถได้มากกว่าคนทั่วไปถึง 1.8 เท่า</w:t>
      </w:r>
      <w:r w:rsidRPr="00756942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14:paraId="23D1912F" w14:textId="24C5665C" w:rsidR="00756942" w:rsidRDefault="00643222" w:rsidP="00756942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5694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นายแพทย์สมศักดิ์</w:t>
      </w:r>
      <w:r w:rsidR="00756942" w:rsidRPr="00756942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อรรมศิลปะ </w:t>
      </w:r>
      <w:r w:rsidRPr="0075694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อธิบดีกรมการแพทย์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กล่าวถึงกรณีที่มีผู้ป่วยโรคลมชักมีอาการกำเริบขณะขับรถ ส่งผลให้เกิดอุบัติเหตุและมีผู้ที่ได้รับบาดเจ็บหลายรายนั้น ว่าจากข้อมูลต่างประเทศพบผู้ป่วยโรคลมชักมีอัตราเสี่ยงต่อการเกิดอุบัติ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>เ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 xml:space="preserve">หตุจาก การขับรถได้มากกว่าคนทั่วไปถึง 1.8 เท่า ทำให้หลายประเทศ เช่น อเมริกา ยุโรป ออสเตรเลีย เป็นต้น 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ได้มีกฎหมายควบคุมผู้ป่วยโรคลมชักในการขับรถตั้งแต่ปี 1900 โดยกำหนดให้ ผู้ป่วยโรคลมชัก ที่ยังมีอาการชักภายใน 1 ปี</w:t>
      </w:r>
      <w:r w:rsidRPr="0075694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ห้ามขับรถ สำหรับในประเทศไทยจากการศึกษาของมหาวิทยาลัยขอนแก่นปี พ.ศ.2559 พบว่า 75% ของผู้ป่วยลมชักยังคงขับรถอยู่และ 30%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เคยเกิดอุบัติเหตุขณะขับรถซึ่ง 60%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756942">
        <w:rPr>
          <w:rFonts w:asciiTheme="majorBidi" w:eastAsia="Times New Roman" w:hAnsiTheme="majorBidi" w:cstheme="majorBidi"/>
          <w:sz w:val="32"/>
          <w:szCs w:val="32"/>
          <w:cs/>
        </w:rPr>
        <w:t>ของการชักนี้ก่อให้เกิด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>อุ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บัติ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>เ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หตุขณะขับรถ ข้อมูลล่าสุดจากการศึกษาของสถาบันประสาทวิทยา ปี2562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พบว่า 90%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ของผู้ป่วยโรคลมชักยังคงขับรถโดย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56%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 xml:space="preserve">มีอาการชักแบบไม่รู้สติและ 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เกือบ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60% ของผู้ป่วยที่ชักแบบนี้ยังคงขับรถต่อและประมาณ 30%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ของคนที่มีอาการชักนี้เกิดอุบัติ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>เ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หตุจากการชัก นอกจากนี้มีศึกษาถึงอาการชักที่สัมพันธ์กับอุบัติ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>เ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หตุจากการขับขี่รถพบเป็น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0.1-1%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ของอุบัติ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>เ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หตุบนท้องถนนทั้งหมด โดยพบอัตราการสูญเสียชีวิตที่เกี่ยวข้องกับผู้ป่วยโรคลมชักประมาณ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4.2%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 xml:space="preserve">ของอัตราการเสียชีวิตจากอุบัติเหตุที่สัมพันธ์กับโรค 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br/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ซึ่งคิดเป็น 8.6 ต่อแสน ประชากรของผู้ป่วยโรคลมชัก พบว่าความเสียหายด้าน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>เ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ศรษฐกิจนั้นข้อมูลปี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2550 มูลค่าความเสียหายจากอุบัติ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>เ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หตุด้านการจราจรทั้งสิ้น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232,855 ล้านบาทหรือคิดเป็น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2.81 ของ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</w:rPr>
        <w:t>GDP</w:t>
      </w:r>
      <w:r w:rsidR="0075694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แต่ยังไม่ได้มีการศึกษาถึงมูลค่าความเสียหายที่เกิดขึ้นในเฉพาะอุบัติ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>เ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หตุจากผู้ป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>่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วยโรคลมชัก อย่างไรก็ตาม ขณะนี้ในประเทศไทย อยู่ในขั้นตอนการออกกฎหมายการออกใบขับขี่กับผู้ป่วยโรคลมชักเพื่อให้เกิดความปลอดภัยทั้งผู้ป่วยและผู้อื่น</w:t>
      </w:r>
      <w:r w:rsidRPr="0075694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ดังนั้น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bookmarkStart w:id="0" w:name="_GoBack"/>
      <w:bookmarkEnd w:id="0"/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ผู้ป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>่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วยโรคลมชักจึงไม่ควรขับขี่รถ เมื่อยังไม่ปลอดชักอย่างน้อย1 ปี เนื่องจากสามารถเกิดอุบัติ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>เ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หตุได้ทุกเมื่อ</w:t>
      </w:r>
      <w:r w:rsidR="00756942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14:paraId="4C6EBE27" w14:textId="406D3023" w:rsidR="00756942" w:rsidRDefault="00643222" w:rsidP="00756942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5694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แพทย์หญิงไพรัตน์</w:t>
      </w:r>
      <w:r w:rsidR="00756942" w:rsidRPr="00756942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 </w:t>
      </w:r>
      <w:proofErr w:type="spellStart"/>
      <w:r w:rsidRPr="0075694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แสงดิษฐ</w:t>
      </w:r>
      <w:proofErr w:type="spellEnd"/>
      <w:r w:rsidR="00756942" w:rsidRPr="00756942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ผู้อำนวยการสถ</w:t>
      </w:r>
      <w:r w:rsidR="00756942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า</w:t>
      </w:r>
      <w:r w:rsidRPr="0075694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บันประลาทวิทยา</w:t>
      </w:r>
      <w:r w:rsidR="00756942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 </w:t>
      </w:r>
      <w:r w:rsidRPr="0075694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กรมการแพทย์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กล่าวเพิ่มเติมโรคลมชักว่าเป็นโรคทางระบบประสาทที่พบบ่อย และเป็นสา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>เ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หตุของการเกิดภาวะทุพพลภาพทั้งในผู้ป่วยเด็กและผู้ใหญ่และอาจส่งผลกระทบทำให้เกิดอุบัติเหตุทั้งตนเองและผู้อื่นได้ ซึ่งข้อควรปฏิบัติของผู้ป่วยโรคลมชักคือ ระวังกิจกรรมที่อาจเกิดอันตรายขณะชักได้ เช่น ขับขี่รถยนต์ ปีนป่ายที่สูง และ ว่ายน้ำ เป็นต้น โรคลมชักเกิดจาก</w:t>
      </w:r>
      <w:proofErr w:type="spellStart"/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ภาวะการ</w:t>
      </w:r>
      <w:proofErr w:type="spellEnd"/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>เ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ปลี่ยนแปลงการทำงานของเซลล์สมองอย่างเฉียบพลันเป็นโรคที่ต้องรักษาอย่างต่อเนื่องและเป็นเวลานาน ซึ่งผู้ป่วยจำเป็นต้องกินยากันชักสม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>่ำ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เสมอ เพื่อให้หยุดชัก และระวังกิจกรรมที่อาจเกิดอันตรายต่อตนเองและผู้อื่นขณะมีอาการชัก</w:t>
      </w:r>
      <w:r w:rsidRPr="0075694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 xml:space="preserve">สำหรับข้อแนะนำในการช่วยเหลือปฐมพยาบาลเบื้องต้นผู้ป่วยขณะมีอาการชักที่ถูกต้องและจดจำง่าย คือ </w:t>
      </w:r>
      <w:r w:rsidRPr="0075694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"ไม่งัด</w:t>
      </w:r>
      <w:r w:rsidR="00756942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ไม่ง้าง</w:t>
      </w:r>
      <w:r w:rsidR="00756942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ไม่ถ่าง</w:t>
      </w:r>
      <w:r w:rsidR="00756942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ไม่กด</w:t>
      </w:r>
      <w:r w:rsidR="00756942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ไม่ทั้งหมดหยุดชักเองได้"</w:t>
      </w:r>
      <w:r w:rsidR="00756942" w:rsidRPr="00756942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ผู้ป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>่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วยโรคลมชักที่มีอาการกำเริบจะมีภาวะชักเกร็ง กระตุกไม่เกิน2 นาทีแต่หากชักนานถึง 5 นาทีควรรีบนำส่งสถานพยาบาลที่ใกล้ที่สุดหรือโทรแจ้งหมายเลข 1669 เพื่อขอความช่วยเหลืออย่างทันท่วงที</w:t>
      </w:r>
    </w:p>
    <w:p w14:paraId="1F888064" w14:textId="77777777" w:rsidR="00756942" w:rsidRDefault="00756942" w:rsidP="00756942">
      <w:pPr>
        <w:spacing w:after="0" w:line="240" w:lineRule="auto"/>
        <w:ind w:firstLine="720"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****************************************************</w:t>
      </w:r>
    </w:p>
    <w:p w14:paraId="62166E1F" w14:textId="0E2F5371" w:rsidR="00643222" w:rsidRPr="00756942" w:rsidRDefault="00643222" w:rsidP="00756942">
      <w:pPr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#สถาบันประสาทวิทยา</w:t>
      </w:r>
      <w:r w:rsidR="0075694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#กรมการแพทย์</w:t>
      </w:r>
      <w:r w:rsidR="0075694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56942">
        <w:rPr>
          <w:rFonts w:asciiTheme="majorBidi" w:eastAsia="Times New Roman" w:hAnsiTheme="majorBidi" w:cstheme="majorBidi"/>
          <w:sz w:val="32"/>
          <w:szCs w:val="32"/>
          <w:cs/>
        </w:rPr>
        <w:t>#โรคลมชัก -ขอขอบคุณ- 16กันยายน 2562</w:t>
      </w:r>
    </w:p>
    <w:sectPr w:rsidR="00643222" w:rsidRPr="00756942" w:rsidSect="00756942">
      <w:pgSz w:w="11906" w:h="16838"/>
      <w:pgMar w:top="1440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22"/>
    <w:rsid w:val="00643222"/>
    <w:rsid w:val="007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8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69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69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Apasri Lusawat</dc:creator>
  <cp:keywords/>
  <dc:description/>
  <cp:lastModifiedBy>DMS</cp:lastModifiedBy>
  <cp:revision>3</cp:revision>
  <dcterms:created xsi:type="dcterms:W3CDTF">2019-09-16T08:32:00Z</dcterms:created>
  <dcterms:modified xsi:type="dcterms:W3CDTF">2019-09-16T08:53:00Z</dcterms:modified>
</cp:coreProperties>
</file>