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A7" w:rsidRDefault="00B819A7" w:rsidP="00B802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-342265</wp:posOffset>
            </wp:positionV>
            <wp:extent cx="7515860" cy="1688465"/>
            <wp:effectExtent l="0" t="0" r="8890" b="698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สธ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55424E" w:rsidRPr="00B819A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มอบรางวัล </w:t>
      </w:r>
      <w:r w:rsidR="0055424E" w:rsidRPr="00B819A7">
        <w:rPr>
          <w:rFonts w:asciiTheme="majorBidi" w:hAnsiTheme="majorBidi" w:cstheme="majorBidi"/>
          <w:b/>
          <w:bCs/>
          <w:sz w:val="32"/>
          <w:szCs w:val="32"/>
        </w:rPr>
        <w:t>WSO ANGELs AWARDS &amp; Thailand ANGELs AWARDS 2019</w:t>
      </w:r>
    </w:p>
    <w:p w:rsidR="00B802E9" w:rsidRPr="00B819A7" w:rsidRDefault="00B819A7" w:rsidP="00B819A7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proofErr w:type="spellStart"/>
      <w:r w:rsidRPr="00B819A7">
        <w:rPr>
          <w:rFonts w:asciiTheme="majorBidi" w:hAnsiTheme="majorBidi" w:cstheme="majorBidi" w:hint="cs"/>
          <w:color w:val="1D2228"/>
          <w:sz w:val="32"/>
          <w:szCs w:val="32"/>
          <w:shd w:val="clear" w:color="auto" w:fill="FFFFFF"/>
          <w:cs/>
        </w:rPr>
        <w:t>รมช.สธ</w:t>
      </w:r>
      <w:proofErr w:type="spellEnd"/>
      <w:r w:rsidRPr="00B819A7">
        <w:rPr>
          <w:rFonts w:asciiTheme="majorBidi" w:hAnsiTheme="majorBidi" w:cstheme="majorBidi" w:hint="cs"/>
          <w:color w:val="1D2228"/>
          <w:sz w:val="32"/>
          <w:szCs w:val="32"/>
          <w:shd w:val="clear" w:color="auto" w:fill="FFFFFF"/>
          <w:cs/>
        </w:rPr>
        <w:t>.</w:t>
      </w:r>
      <w:r w:rsidRPr="00B819A7">
        <w:rPr>
          <w:rFonts w:asciiTheme="majorBidi" w:hAnsiTheme="majorBidi" w:cstheme="majorBidi" w:hint="cs"/>
          <w:sz w:val="32"/>
          <w:szCs w:val="32"/>
          <w:cs/>
        </w:rPr>
        <w:t>มอบ</w:t>
      </w:r>
      <w:r>
        <w:rPr>
          <w:rFonts w:asciiTheme="majorBidi" w:hAnsiTheme="majorBidi" w:cstheme="majorBidi" w:hint="cs"/>
          <w:sz w:val="32"/>
          <w:szCs w:val="32"/>
          <w:cs/>
        </w:rPr>
        <w:t>รางวัล</w:t>
      </w:r>
      <w:r>
        <w:rPr>
          <w:rFonts w:asciiTheme="majorBidi" w:hAnsiTheme="majorBidi" w:cs="Angsana New"/>
          <w:sz w:val="32"/>
          <w:szCs w:val="32"/>
          <w:cs/>
        </w:rPr>
        <w:t>โรงพยาบาล</w:t>
      </w:r>
      <w:r w:rsidRPr="00B819A7">
        <w:rPr>
          <w:rFonts w:asciiTheme="majorBidi" w:hAnsiTheme="majorBidi" w:cs="Angsana New"/>
          <w:sz w:val="32"/>
          <w:szCs w:val="32"/>
          <w:cs/>
        </w:rPr>
        <w:t>ที่มีการพัฒนาบริการโรคหลอดเลือดสมองอย่างต่อเนื่องจนเป็นที่ยอมรับทั้งในระดับชาติและระดับ</w:t>
      </w:r>
      <w:r>
        <w:rPr>
          <w:rFonts w:asciiTheme="majorBidi" w:hAnsiTheme="majorBidi" w:cstheme="majorBidi" w:hint="cs"/>
          <w:sz w:val="32"/>
          <w:szCs w:val="32"/>
          <w:cs/>
        </w:rPr>
        <w:t>สากล สร้างขวัญกำลังใจให้เกิดการพัฒนาอย่างไม่หยุดยั้ง</w:t>
      </w:r>
    </w:p>
    <w:p w:rsidR="00AA2D34" w:rsidRPr="00B819A7" w:rsidRDefault="00E30CD3" w:rsidP="00AA2D34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819A7">
        <w:rPr>
          <w:rFonts w:asciiTheme="majorBidi" w:hAnsiTheme="majorBidi" w:cstheme="majorBidi"/>
          <w:b/>
          <w:bCs/>
          <w:sz w:val="32"/>
          <w:szCs w:val="32"/>
          <w:cs/>
        </w:rPr>
        <w:t>ดร.สาธิต ปิตุเตชะ รัฐมนตรีช่วยว่าการกระทรวงสาธารณสุข</w:t>
      </w:r>
      <w:r w:rsidRPr="00B819A7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B819A7" w:rsidRPr="00B819A7">
        <w:rPr>
          <w:rFonts w:asciiTheme="majorBidi" w:hAnsiTheme="majorBidi" w:cs="Angsana New"/>
          <w:sz w:val="32"/>
          <w:szCs w:val="32"/>
          <w:cs/>
        </w:rPr>
        <w:t xml:space="preserve">สถาบันประสาทวิทยา กรมการแพทย์ </w:t>
      </w:r>
      <w:r w:rsidR="00B819A7" w:rsidRPr="00B819A7">
        <w:rPr>
          <w:rFonts w:asciiTheme="majorBidi" w:hAnsiTheme="majorBidi" w:cs="Angsana New"/>
          <w:sz w:val="32"/>
          <w:szCs w:val="32"/>
          <w:cs/>
        </w:rPr>
        <w:t xml:space="preserve">กระทรวงสาธารณสุข </w:t>
      </w:r>
      <w:r w:rsidR="00B819A7" w:rsidRPr="00B819A7">
        <w:rPr>
          <w:rFonts w:asciiTheme="majorBidi" w:hAnsiTheme="majorBidi" w:cs="Angsana New"/>
          <w:sz w:val="32"/>
          <w:szCs w:val="32"/>
          <w:cs/>
        </w:rPr>
        <w:t xml:space="preserve">เป็นหน่วยงานที่เก็บรวบรวมข้อมูลการรักษาโรคหลอดเลือดสมองของโรงพยาบาลที่เข้าร่วมโครงการ </w:t>
      </w:r>
      <w:r w:rsidR="00B819A7" w:rsidRPr="00B819A7">
        <w:rPr>
          <w:rFonts w:asciiTheme="majorBidi" w:hAnsiTheme="majorBidi" w:cstheme="majorBidi"/>
          <w:sz w:val="32"/>
          <w:szCs w:val="32"/>
        </w:rPr>
        <w:t xml:space="preserve">Thailand ANGELs </w:t>
      </w:r>
      <w:r w:rsidR="00B819A7" w:rsidRPr="00B819A7">
        <w:rPr>
          <w:rFonts w:asciiTheme="majorBidi" w:hAnsiTheme="majorBidi" w:cs="Angsana New"/>
          <w:sz w:val="32"/>
          <w:szCs w:val="32"/>
          <w:cs/>
        </w:rPr>
        <w:t xml:space="preserve">ช่วยประสานงาน จัดเตรียมข้อมูลของการรักษาผู้ป่วยในแต่ละโรงพยาบาล เพื่อเข้าร่วมการประเมินมาตรฐานของ </w:t>
      </w:r>
      <w:r w:rsidR="00B819A7" w:rsidRPr="00B819A7">
        <w:rPr>
          <w:rFonts w:asciiTheme="majorBidi" w:hAnsiTheme="majorBidi" w:cstheme="majorBidi"/>
          <w:sz w:val="32"/>
          <w:szCs w:val="32"/>
        </w:rPr>
        <w:t xml:space="preserve">World Stroke Organization </w:t>
      </w:r>
      <w:r w:rsidR="00B819A7" w:rsidRPr="00B819A7">
        <w:rPr>
          <w:rFonts w:asciiTheme="majorBidi" w:hAnsiTheme="majorBidi" w:cs="Angsana New"/>
          <w:sz w:val="32"/>
          <w:szCs w:val="32"/>
          <w:cs/>
        </w:rPr>
        <w:t xml:space="preserve">เป็นรางวัลที่รับรองและให้เกียรติทีมงานและบุคลากรทางการแพทย์ที่มุ่งมั่นในการรักษาโรคหลอดเลือดสมองและเพื่อสร้างวัฒนธรรมในการติดตามการดูแลรักษาอย่างต่อเนื่อง ประเทศไทยได้เข้าร่วมเทียบเคียงศูนย์หลอดเลือดสมองระดับนานาชาติ </w:t>
      </w:r>
      <w:r w:rsidR="00B819A7">
        <w:rPr>
          <w:rFonts w:asciiTheme="majorBidi" w:hAnsiTheme="majorBidi" w:cs="Angsana New" w:hint="cs"/>
          <w:sz w:val="32"/>
          <w:szCs w:val="32"/>
          <w:cs/>
        </w:rPr>
        <w:t xml:space="preserve"> ดังนั้น </w:t>
      </w:r>
      <w:r w:rsidRPr="00B819A7">
        <w:rPr>
          <w:rFonts w:asciiTheme="majorBidi" w:hAnsiTheme="majorBidi" w:cstheme="majorBidi"/>
          <w:sz w:val="32"/>
          <w:szCs w:val="32"/>
          <w:cs/>
        </w:rPr>
        <w:t>การพัฒนาศูนย์โรคหลอดเลือดสมองของประเทศไทยให้มีมาตรฐานในระดับสากล จำเป็นต้องมีการเทียบเคียงคุณภาพ โดยใช้เกณฑ์มาตรฐานอันเป็นที่ยอมรับ ไม่ใช่เพียงประโยชน์เพื่อการแข่งขัน แต่จะเป็นการเรียนรู้การพัฒนาจากการลงมือปฏิบัติ เพื่อให้หน่วยงานที่เกี่ยวข้องมีแนวทางการดูแลรักษาผู้ป่วย ระบบการให้บริการประชาชน ตลอดจนการช่วยลดการเสียชีวิตและความพิการเนื่องจาการให้บริการที่มีประสิทธิภาพ</w:t>
      </w:r>
      <w:r w:rsidR="00AC5252" w:rsidRPr="00B819A7">
        <w:rPr>
          <w:rFonts w:asciiTheme="majorBidi" w:hAnsiTheme="majorBidi" w:cstheme="majorBidi"/>
          <w:sz w:val="32"/>
          <w:szCs w:val="32"/>
          <w:cs/>
        </w:rPr>
        <w:t xml:space="preserve"> ด้วยรางวัลระดับสากลนี้จะเป็นเครื่องยืนยันคุณภาพการดูแลรักษาผู้ป่วยโรคหลอดเลือดสมองของประเทศไทย ให้เป็นที่ประจักษ์แก่สาก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>ล</w:t>
      </w:r>
    </w:p>
    <w:p w:rsidR="00BC4F32" w:rsidRPr="00B819A7" w:rsidRDefault="00B802E9" w:rsidP="00AA2D34">
      <w:pPr>
        <w:pBdr>
          <w:bottom w:val="dotted" w:sz="24" w:space="1" w:color="auto"/>
        </w:pBd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819A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B819A7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FB05D6" w:rsidRPr="00B819A7">
        <w:rPr>
          <w:rFonts w:asciiTheme="majorBidi" w:hAnsiTheme="majorBidi" w:cstheme="majorBidi"/>
          <w:color w:val="1D2228"/>
          <w:sz w:val="32"/>
          <w:szCs w:val="32"/>
          <w:shd w:val="clear" w:color="auto" w:fill="FFFFFF"/>
          <w:cs/>
        </w:rPr>
        <w:t>กรมการแพทย์ กระทรวงสาธารณสุข ในฐานะกรมวิชาการการแพทย์ โดยสถาบันประสาทวิทยา ซึ่งเป็นสถาบันชั้นนำทางวิชาการด้านโรคสมองและระบบประสาทไขสันหลัง อีกทั้งยังเป็นผู้นำในการพัฒนาศูนย์หลอดเลือดสมองมาตรฐานระดับประเทศ การมอบรางวัลในครั้งนี้จัดขึ้นเพื่อสร้างขวัญ กำลังใจแก่โรงพยาบาลที่มีการพัฒนาบริการโรคหลอดเลือดสมองอย่างต่อเนื่องจนเป็นที่ยอมรับทั้งในระดับชาติและระดับสากล</w:t>
      </w:r>
      <w:r w:rsidR="00FB05D6" w:rsidRPr="00B819A7">
        <w:rPr>
          <w:rFonts w:asciiTheme="majorBidi" w:hAnsiTheme="majorBidi" w:cstheme="majorBidi"/>
          <w:sz w:val="32"/>
          <w:szCs w:val="32"/>
        </w:rPr>
        <w:t xml:space="preserve"> </w:t>
      </w:r>
      <w:r w:rsidR="00D71BF8" w:rsidRPr="00B819A7">
        <w:rPr>
          <w:rFonts w:asciiTheme="majorBidi" w:hAnsiTheme="majorBidi" w:cstheme="majorBidi"/>
          <w:sz w:val="32"/>
          <w:szCs w:val="32"/>
        </w:rPr>
        <w:t>“</w:t>
      </w:r>
      <w:r w:rsidR="00D71BF8" w:rsidRPr="00B81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2D91" w:rsidRPr="00B819A7">
        <w:rPr>
          <w:rFonts w:asciiTheme="majorBidi" w:hAnsiTheme="majorBidi" w:cstheme="majorBidi"/>
          <w:sz w:val="32"/>
          <w:szCs w:val="32"/>
          <w:cs/>
        </w:rPr>
        <w:t>โรคหลอดเลือดสมอง</w:t>
      </w:r>
      <w:r w:rsidR="00351BAA" w:rsidRPr="00B819A7">
        <w:rPr>
          <w:rFonts w:asciiTheme="majorBidi" w:hAnsiTheme="majorBidi" w:cstheme="majorBidi"/>
          <w:sz w:val="32"/>
          <w:szCs w:val="32"/>
          <w:cs/>
        </w:rPr>
        <w:t>เป็นปัญหาสาธารณสุข</w:t>
      </w:r>
      <w:r w:rsidR="00D71BF8" w:rsidRPr="00B819A7">
        <w:rPr>
          <w:rFonts w:asciiTheme="majorBidi" w:hAnsiTheme="majorBidi" w:cstheme="majorBidi"/>
          <w:sz w:val="32"/>
          <w:szCs w:val="32"/>
          <w:cs/>
        </w:rPr>
        <w:t>ที่สำคัญของประเทศไทย</w:t>
      </w:r>
      <w:r w:rsidR="00D71BF8" w:rsidRPr="00B819A7">
        <w:rPr>
          <w:rFonts w:asciiTheme="majorBidi" w:hAnsiTheme="majorBidi" w:cstheme="majorBidi"/>
          <w:sz w:val="32"/>
          <w:szCs w:val="32"/>
        </w:rPr>
        <w:t>”</w:t>
      </w:r>
      <w:r w:rsidR="00D71BF8" w:rsidRPr="00B819A7">
        <w:rPr>
          <w:rFonts w:asciiTheme="majorBidi" w:hAnsiTheme="majorBidi" w:cstheme="majorBidi"/>
          <w:sz w:val="32"/>
          <w:szCs w:val="32"/>
          <w:cs/>
        </w:rPr>
        <w:t xml:space="preserve"> ดังนั้น การพัฒนาศูนย์โรค</w:t>
      </w:r>
      <w:r w:rsidR="008222A9" w:rsidRPr="00B819A7">
        <w:rPr>
          <w:rFonts w:asciiTheme="majorBidi" w:hAnsiTheme="majorBidi" w:cstheme="majorBidi"/>
          <w:sz w:val="32"/>
          <w:szCs w:val="32"/>
          <w:cs/>
        </w:rPr>
        <w:t>หลอดเลือดสมอง</w:t>
      </w:r>
      <w:r w:rsidR="00D71BF8" w:rsidRPr="00B819A7">
        <w:rPr>
          <w:rFonts w:asciiTheme="majorBidi" w:hAnsiTheme="majorBidi" w:cstheme="majorBidi"/>
          <w:sz w:val="32"/>
          <w:szCs w:val="32"/>
          <w:cs/>
        </w:rPr>
        <w:t xml:space="preserve">ของประเทศไทยให้เทียบเคียงระดับนานาชาติ จำเป็นต้องมีการเก็บรวบรวมหลักฐาน ข้อมูลการดูแลรักษาผู้ป่วยเชิงประจักษ์ เพื่อสามารถใช้ตรวจสอบ ติดตาม ดูแลรักษาผู้ป่วย ตลอดจนเป็นตัวชี้วัดในการเทียบเคียงทั้งในระดับประเทศและระดับสากล ด้วยเกณฑ์ที่เป็นมาตรฐาน โดยผลการเทียบเคียงที่ได้สามารถนำมาใช้ในการพัฒนาปรับปรุงคุณภาพการให้บริการ </w:t>
      </w:r>
      <w:r w:rsidR="00B819A7">
        <w:rPr>
          <w:rFonts w:asciiTheme="majorBidi" w:hAnsiTheme="majorBidi" w:cstheme="majorBidi" w:hint="cs"/>
          <w:sz w:val="32"/>
          <w:szCs w:val="32"/>
          <w:cs/>
        </w:rPr>
        <w:t xml:space="preserve">ทั้งนี้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การประเมินมาตรฐานของ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World Stroke Organization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เป็นรางวัลที่รับรองและให้เกียรติทีมงานและบุคลากรทางการแพทย์ที่มุ่งมั่นในการรักษาโรคหลอดเลือดสมองและเพื่อสร้างวัฒนธรรมในการติดตามการดูแลรักษาอย่างต่อเนื่อง ประเทศไทยได้เข้าร่วมเทียบเคียงศูนย์หลอดเลือดสมองระดับนานาชาติ ตั้งแต่ ไตรมาสที่ 2 ปี พ.ศ. 2562 ในปีดังกล่าว มีศูนย์หลอดเลือดสมองที่ได้รับรางวัลระดับ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Diamond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2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แห่ง 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>Platinum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 9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แห่ง และระดับ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Gold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17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แห่ง ส่วนรางวัล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Thailand ANGELs AWARDS 2019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>ซึ่งเป็นมาตรฐานการดูแลรักษาโรคหลอดเลือดสมองของประเทศไทย รองรับการการประเมินสถานพยาบาลด้านโรคหลอดเลือดสมองมาตรฐานกระทรวงสาธารณสุข (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Standard Stroke Center Certify: SSCC)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มีโรงพยาบาลที่ได้รับรางวัลระดับ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>Diamond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 จำนวน 1 แห่ง 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Platinum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จำนวน 4 แห่ง 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Gold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จำนวน 7 แห่ง และระดับ </w:t>
      </w:r>
      <w:r w:rsidR="00AA2D34" w:rsidRPr="00B819A7">
        <w:rPr>
          <w:rFonts w:asciiTheme="majorBidi" w:hAnsiTheme="majorBidi" w:cstheme="majorBidi"/>
          <w:sz w:val="32"/>
          <w:szCs w:val="32"/>
        </w:rPr>
        <w:t xml:space="preserve">Stroke Ready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>จำนวน 65 แห่ง</w:t>
      </w:r>
    </w:p>
    <w:p w:rsidR="00746692" w:rsidRDefault="00B819A7" w:rsidP="00B819A7">
      <w:pPr>
        <w:spacing w:after="0" w:line="240" w:lineRule="auto"/>
        <w:jc w:val="center"/>
      </w:pP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 w:rsidRPr="00B819A7">
        <w:rPr>
          <w:rFonts w:asciiTheme="majorBidi" w:hAnsiTheme="majorBidi" w:cs="Angsana New"/>
          <w:sz w:val="32"/>
          <w:szCs w:val="32"/>
          <w:cs/>
        </w:rPr>
        <w:t>สถาบันประสาทวิทยา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#</w:t>
      </w:r>
      <w:proofErr w:type="gramStart"/>
      <w:r w:rsidRPr="00B819A7">
        <w:rPr>
          <w:rFonts w:asciiTheme="majorBidi" w:hAnsiTheme="majorBidi" w:cs="Angsana New"/>
          <w:sz w:val="32"/>
          <w:szCs w:val="32"/>
          <w:cs/>
        </w:rPr>
        <w:t xml:space="preserve">โรคหลอดเลือดสมอง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proofErr w:type="gramEnd"/>
      <w:r w:rsidR="00604A87" w:rsidRPr="00B819A7">
        <w:rPr>
          <w:rFonts w:asciiTheme="majorBidi" w:hAnsiTheme="majorBidi" w:cstheme="majorBidi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="00AA2D34" w:rsidRPr="00B819A7">
        <w:rPr>
          <w:rFonts w:asciiTheme="majorBidi" w:hAnsiTheme="majorBidi" w:cstheme="majorBidi"/>
          <w:sz w:val="32"/>
          <w:szCs w:val="32"/>
          <w:cs/>
        </w:rPr>
        <w:t xml:space="preserve">9 กันยายน  </w:t>
      </w:r>
      <w:r>
        <w:rPr>
          <w:rFonts w:asciiTheme="majorBidi" w:hAnsiTheme="majorBidi" w:cstheme="majorBidi"/>
          <w:sz w:val="32"/>
          <w:szCs w:val="32"/>
        </w:rPr>
        <w:t>2563</w:t>
      </w:r>
      <w:bookmarkStart w:id="0" w:name="_GoBack"/>
      <w:bookmarkEnd w:id="0"/>
    </w:p>
    <w:sectPr w:rsidR="00746692" w:rsidSect="00D75653">
      <w:pgSz w:w="11906" w:h="16838"/>
      <w:pgMar w:top="567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9"/>
    <w:rsid w:val="00050412"/>
    <w:rsid w:val="00083FDE"/>
    <w:rsid w:val="000E3986"/>
    <w:rsid w:val="001113D1"/>
    <w:rsid w:val="00167D2D"/>
    <w:rsid w:val="001E7280"/>
    <w:rsid w:val="00351BAA"/>
    <w:rsid w:val="003641C2"/>
    <w:rsid w:val="003747E6"/>
    <w:rsid w:val="00387EA2"/>
    <w:rsid w:val="003C2EC0"/>
    <w:rsid w:val="00421081"/>
    <w:rsid w:val="0055424E"/>
    <w:rsid w:val="00604A87"/>
    <w:rsid w:val="00650B41"/>
    <w:rsid w:val="00667D88"/>
    <w:rsid w:val="00746692"/>
    <w:rsid w:val="007A5892"/>
    <w:rsid w:val="007C6A80"/>
    <w:rsid w:val="007D181D"/>
    <w:rsid w:val="007D24E2"/>
    <w:rsid w:val="008222A9"/>
    <w:rsid w:val="00844368"/>
    <w:rsid w:val="00847904"/>
    <w:rsid w:val="009943D9"/>
    <w:rsid w:val="00A06CF2"/>
    <w:rsid w:val="00A06DD4"/>
    <w:rsid w:val="00AA2D34"/>
    <w:rsid w:val="00AC2D91"/>
    <w:rsid w:val="00AC5252"/>
    <w:rsid w:val="00B00748"/>
    <w:rsid w:val="00B802E9"/>
    <w:rsid w:val="00B819A7"/>
    <w:rsid w:val="00BC3DD2"/>
    <w:rsid w:val="00BC4F32"/>
    <w:rsid w:val="00C14820"/>
    <w:rsid w:val="00CA306B"/>
    <w:rsid w:val="00D47880"/>
    <w:rsid w:val="00D71BF8"/>
    <w:rsid w:val="00D7343A"/>
    <w:rsid w:val="00D75653"/>
    <w:rsid w:val="00E00DF4"/>
    <w:rsid w:val="00E30CD3"/>
    <w:rsid w:val="00E32687"/>
    <w:rsid w:val="00E57906"/>
    <w:rsid w:val="00E74922"/>
    <w:rsid w:val="00F0191D"/>
    <w:rsid w:val="00FB05D6"/>
    <w:rsid w:val="00FC76A8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9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9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3</cp:revision>
  <cp:lastPrinted>2018-10-24T07:56:00Z</cp:lastPrinted>
  <dcterms:created xsi:type="dcterms:W3CDTF">2020-09-09T09:48:00Z</dcterms:created>
  <dcterms:modified xsi:type="dcterms:W3CDTF">2020-09-09T10:24:00Z</dcterms:modified>
</cp:coreProperties>
</file>