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B9" w:rsidRPr="006C00D1" w:rsidRDefault="00B322B9" w:rsidP="00177018">
      <w:pPr>
        <w:jc w:val="center"/>
        <w:rPr>
          <w:rFonts w:ascii="Angsana New" w:hAnsi="Angsana New"/>
          <w:b/>
          <w:bCs/>
          <w:sz w:val="10"/>
          <w:szCs w:val="10"/>
        </w:rPr>
      </w:pPr>
    </w:p>
    <w:p w:rsidR="00616033" w:rsidRPr="00BC725A" w:rsidRDefault="00616033" w:rsidP="00616033">
      <w:pPr>
        <w:jc w:val="thaiDistribute"/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แพทย์ เผย</w:t>
      </w:r>
      <w:r w:rsidRPr="00BC725A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 xml:space="preserve">ภาพผู้ป่วยเลือดกำเดาไหลและเยื่อบุตาอักเสบ จาก </w:t>
      </w:r>
      <w:r w:rsidRPr="00BC725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PM 2.5 </w:t>
      </w:r>
      <w:r w:rsidRPr="00BC725A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ไม่ได้พบกับคนทั่วไป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อาจเกิดได้กับ</w:t>
      </w:r>
      <w:r w:rsidRPr="00BC725A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 xml:space="preserve">ผู้ที่เป็นภูมิแพ้ </w:t>
      </w:r>
    </w:p>
    <w:p w:rsidR="00616033" w:rsidRPr="00BC725A" w:rsidRDefault="00616033" w:rsidP="00616033">
      <w:pPr>
        <w:ind w:firstLine="720"/>
        <w:jc w:val="thaiDistribute"/>
        <w:rPr>
          <w:rFonts w:ascii="EucrosiaUPC" w:hAnsi="EucrosiaUPC" w:cs="EucrosiaUPC" w:hint="cs"/>
          <w:color w:val="000000"/>
          <w:shd w:val="clear" w:color="auto" w:fill="FFFFFF"/>
          <w:cs/>
        </w:rPr>
      </w:pPr>
      <w:r>
        <w:rPr>
          <w:rFonts w:ascii="EucrosiaUPC" w:hAnsi="EucrosiaUPC" w:cs="EucrosiaUPC" w:hint="cs"/>
          <w:cs/>
        </w:rPr>
        <w:t>แพทย์ เผย</w:t>
      </w:r>
      <w:r w:rsidRPr="00BC725A">
        <w:rPr>
          <w:rFonts w:ascii="EucrosiaUPC" w:hAnsi="EucrosiaUPC" w:cs="EucrosiaUPC"/>
          <w:cs/>
        </w:rPr>
        <w:t>ภาพผู้ป่วยเลือดกำเดาไหลและเยื่อบุตาอักเสบจากผลกระทบจากฝุ่นละอองขนาดเล็ก</w:t>
      </w:r>
      <w:r w:rsidRPr="00BC725A">
        <w:rPr>
          <w:rFonts w:ascii="EucrosiaUPC" w:hAnsi="EucrosiaUPC" w:cs="EucrosiaUPC"/>
        </w:rPr>
        <w:t xml:space="preserve"> </w:t>
      </w:r>
      <w:r w:rsidR="00A21FF2">
        <w:rPr>
          <w:rFonts w:ascii="EucrosiaUPC" w:hAnsi="EucrosiaUPC" w:cs="EucrosiaUPC"/>
        </w:rPr>
        <w:br/>
      </w:r>
      <w:r w:rsidRPr="00BC725A">
        <w:rPr>
          <w:rFonts w:ascii="EucrosiaUPC" w:hAnsi="EucrosiaUPC" w:cs="EucrosiaUPC"/>
        </w:rPr>
        <w:t>PM 2.5</w:t>
      </w:r>
      <w:r w:rsidR="00A21FF2">
        <w:rPr>
          <w:rFonts w:ascii="EucrosiaUPC" w:hAnsi="EucrosiaUPC" w:cs="EucrosiaUPC"/>
        </w:rPr>
        <w:t xml:space="preserve"> </w:t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 xml:space="preserve">ไม่ได้เกิดขึ้นกับบุคคลทั่วไป </w:t>
      </w:r>
      <w:r>
        <w:rPr>
          <w:rFonts w:ascii="EucrosiaUPC" w:hAnsi="EucrosiaUPC" w:cs="EucrosiaUPC" w:hint="cs"/>
          <w:color w:val="000000"/>
          <w:shd w:val="clear" w:color="auto" w:fill="FFFFFF"/>
          <w:cs/>
        </w:rPr>
        <w:t>อาจเกิดได้กับ</w:t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>ผู้ป่วยโรคเรื้อรังแนะกลุ่มเสี่ยงหลีก</w:t>
      </w:r>
      <w:r w:rsidRPr="00BC725A">
        <w:rPr>
          <w:rFonts w:ascii="EucrosiaUPC" w:hAnsi="EucrosiaUPC" w:cs="EucrosiaUPC"/>
          <w:cs/>
        </w:rPr>
        <w:t>เลี่ยงการอยู่กลางแจ้ง</w:t>
      </w:r>
      <w:r w:rsidR="00A21FF2">
        <w:rPr>
          <w:rFonts w:ascii="EucrosiaUPC" w:hAnsi="EucrosiaUPC" w:cs="EucrosiaUPC"/>
          <w:cs/>
        </w:rPr>
        <w:br/>
      </w:r>
      <w:r w:rsidRPr="00BC725A">
        <w:rPr>
          <w:rFonts w:ascii="EucrosiaUPC" w:hAnsi="EucrosiaUPC" w:cs="EucrosiaUPC"/>
          <w:cs/>
        </w:rPr>
        <w:t>ช่วยลดผลกระทบจาก</w:t>
      </w:r>
      <w:r w:rsidRPr="00BC725A">
        <w:rPr>
          <w:rFonts w:ascii="EucrosiaUPC" w:hAnsi="EucrosiaUPC" w:cs="EucrosiaUPC"/>
        </w:rPr>
        <w:t xml:space="preserve"> PM 2.5</w:t>
      </w:r>
    </w:p>
    <w:p w:rsidR="00616033" w:rsidRDefault="00616033" w:rsidP="00616033">
      <w:pPr>
        <w:shd w:val="clear" w:color="auto" w:fill="FFFFFF"/>
        <w:spacing w:line="228" w:lineRule="auto"/>
        <w:ind w:firstLine="720"/>
        <w:jc w:val="thaiDistribute"/>
        <w:rPr>
          <w:rFonts w:ascii="EucrosiaUPC" w:hAnsi="EucrosiaUPC" w:cs="EucrosiaUPC"/>
          <w:color w:val="000000"/>
          <w:shd w:val="clear" w:color="auto" w:fill="FFFFFF"/>
        </w:rPr>
      </w:pPr>
      <w:r w:rsidRPr="0046441C">
        <w:rPr>
          <w:rFonts w:ascii="EucrosiaUPC" w:hAnsi="EucrosiaUPC" w:cs="EucrosiaUPC" w:hint="cs"/>
          <w:cs/>
        </w:rPr>
        <w:t>วันนี้ (4 กุมภาพันธ์ 2562)</w:t>
      </w:r>
      <w:r w:rsidR="00A21FF2">
        <w:rPr>
          <w:rFonts w:ascii="EucrosiaUPC" w:hAnsi="EucrosiaUPC" w:cs="EucrosiaUPC" w:hint="cs"/>
          <w:cs/>
        </w:rPr>
        <w:t xml:space="preserve"> </w:t>
      </w:r>
      <w:r w:rsidRPr="0046441C">
        <w:rPr>
          <w:rFonts w:ascii="EucrosiaUPC" w:hAnsi="EucrosiaUPC" w:cs="EucrosiaUPC"/>
          <w:cs/>
        </w:rPr>
        <w:t>นายแพทย์สมศักดิ์ อรรฆศิลป์ อธิบดีกรมการแพทย์</w:t>
      </w:r>
      <w:r w:rsidRPr="00BC725A">
        <w:rPr>
          <w:rFonts w:ascii="EucrosiaUPC" w:hAnsi="EucrosiaUPC" w:cs="EucrosiaUPC"/>
          <w:cs/>
        </w:rPr>
        <w:t xml:space="preserve"> เปิดเผยว่า จากกรณีการนำเสนอภาพข่าวพบผู้ป่วยมีอาการเลือดกำเดาไหลและเยื่อบุตาอักเสบมีเลือดออกในตา และให้ข้อมูลว่าเป็นผลกระทบจากฝุ่นละอองขนาดเล็ก</w:t>
      </w:r>
      <w:r w:rsidR="00A21FF2">
        <w:rPr>
          <w:rFonts w:ascii="EucrosiaUPC" w:hAnsi="EucrosiaUPC" w:cs="EucrosiaUPC"/>
        </w:rPr>
        <w:t xml:space="preserve"> </w:t>
      </w:r>
      <w:r w:rsidRPr="00BC725A">
        <w:rPr>
          <w:rFonts w:ascii="EucrosiaUPC" w:hAnsi="EucrosiaUPC" w:cs="EucrosiaUPC"/>
        </w:rPr>
        <w:t>PM</w:t>
      </w:r>
      <w:r w:rsidRPr="00BC725A">
        <w:rPr>
          <w:rFonts w:ascii="EucrosiaUPC" w:hAnsi="EucrosiaUPC" w:cs="EucrosiaUPC"/>
          <w:vertAlign w:val="subscript"/>
        </w:rPr>
        <w:t>2.5</w:t>
      </w:r>
      <w:r w:rsidRPr="00BC725A">
        <w:rPr>
          <w:rFonts w:ascii="EucrosiaUPC" w:hAnsi="EucrosiaUPC" w:cs="EucrosiaUPC"/>
          <w:cs/>
        </w:rPr>
        <w:t xml:space="preserve">นั้น </w:t>
      </w:r>
      <w:r w:rsidRPr="00BC725A">
        <w:rPr>
          <w:rFonts w:ascii="EucrosiaUPC" w:hAnsi="EucrosiaUPC" w:cs="EucrosiaUPC"/>
          <w:b/>
          <w:bCs/>
          <w:color w:val="000000"/>
          <w:shd w:val="clear" w:color="auto" w:fill="FFFFFF"/>
          <w:cs/>
        </w:rPr>
        <w:t>ขอ</w:t>
      </w:r>
      <w:r>
        <w:rPr>
          <w:rFonts w:ascii="EucrosiaUPC" w:hAnsi="EucrosiaUPC" w:cs="EucrosiaUPC" w:hint="cs"/>
          <w:b/>
          <w:bCs/>
          <w:color w:val="000000"/>
          <w:shd w:val="clear" w:color="auto" w:fill="FFFFFF"/>
          <w:cs/>
        </w:rPr>
        <w:t>เรียนว่</w:t>
      </w:r>
      <w:r w:rsidRPr="00BC725A">
        <w:rPr>
          <w:rFonts w:ascii="EucrosiaUPC" w:hAnsi="EucrosiaUPC" w:cs="EucrosiaUPC"/>
          <w:b/>
          <w:bCs/>
          <w:color w:val="000000"/>
          <w:shd w:val="clear" w:color="auto" w:fill="FFFFFF"/>
          <w:cs/>
        </w:rPr>
        <w:t>าอาการดังกล่าวไม่ได้เกิดขึ้นกับบุคคลทั่วไป</w:t>
      </w:r>
      <w:r>
        <w:rPr>
          <w:rFonts w:ascii="EucrosiaUPC" w:hAnsi="EucrosiaUPC" w:cs="EucrosiaUPC" w:hint="cs"/>
          <w:b/>
          <w:bCs/>
          <w:color w:val="000000"/>
          <w:shd w:val="clear" w:color="auto" w:fill="FFFFFF"/>
          <w:cs/>
        </w:rPr>
        <w:t xml:space="preserve"> แต่อาจเกิดได้กับกลุ่มเสี่ยง </w:t>
      </w:r>
      <w:r w:rsidRPr="00E90B1F">
        <w:rPr>
          <w:rFonts w:ascii="EucrosiaUPC" w:hAnsi="EucrosiaUPC" w:cs="EucrosiaUPC" w:hint="cs"/>
          <w:color w:val="000000"/>
          <w:shd w:val="clear" w:color="auto" w:fill="FFFFFF"/>
          <w:cs/>
        </w:rPr>
        <w:t>โดย</w:t>
      </w:r>
      <w:r w:rsidRPr="00BC725A">
        <w:rPr>
          <w:rFonts w:ascii="EucrosiaUPC" w:hAnsi="EucrosiaUPC" w:cs="EucrosiaUPC"/>
          <w:cs/>
        </w:rPr>
        <w:t>ข้อมูลวิชาการและผู้เชี่ยวชาญเฉพาะสาขาให้ข้อมูลไว้ว่าปริมาณฝุ่นละอองขนาดเล็ก</w:t>
      </w:r>
      <w:r w:rsidRPr="00BC725A">
        <w:rPr>
          <w:rFonts w:ascii="EucrosiaUPC" w:hAnsi="EucrosiaUPC" w:cs="EucrosiaUPC"/>
        </w:rPr>
        <w:t>PM</w:t>
      </w:r>
      <w:r w:rsidRPr="00BC725A">
        <w:rPr>
          <w:rFonts w:ascii="EucrosiaUPC" w:hAnsi="EucrosiaUPC" w:cs="EucrosiaUPC"/>
          <w:vertAlign w:val="subscript"/>
        </w:rPr>
        <w:t>2.5</w:t>
      </w:r>
      <w:r w:rsidRPr="00BC725A">
        <w:rPr>
          <w:rFonts w:ascii="EucrosiaUPC" w:hAnsi="EucrosiaUPC" w:cs="EucrosiaUPC"/>
          <w:cs/>
        </w:rPr>
        <w:t xml:space="preserve"> ที่พบในปริมาณมากจะส่งผลกระทบต่อสุขภาพกับ</w:t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 xml:space="preserve">ประชาชนในกลุ่มเสี่ยง ได้แก่ ผู้สูงอายุ เด็กเล็ก </w:t>
      </w:r>
      <w:r w:rsidR="00A21FF2">
        <w:rPr>
          <w:rFonts w:ascii="EucrosiaUPC" w:hAnsi="EucrosiaUPC" w:cs="EucrosiaUPC"/>
          <w:color w:val="000000"/>
          <w:shd w:val="clear" w:color="auto" w:fill="FFFFFF"/>
          <w:cs/>
        </w:rPr>
        <w:br/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 xml:space="preserve">หญิงตั้งครรภ์ ผู้ป่วยโรคเรื้อรัง เช่น โรคภูมิแพ้ หอบหืด โรคปอดอุดกั้นเรื้อรัง โรคหัวใจและหลอดเลือด </w:t>
      </w:r>
      <w:r w:rsidR="00A21FF2">
        <w:rPr>
          <w:rFonts w:ascii="EucrosiaUPC" w:hAnsi="EucrosiaUPC" w:cs="EucrosiaUPC" w:hint="cs"/>
          <w:cs/>
        </w:rPr>
        <w:br/>
      </w:r>
      <w:r w:rsidRPr="00BC725A">
        <w:rPr>
          <w:rFonts w:ascii="EucrosiaUPC" w:hAnsi="EucrosiaUPC" w:cs="EucrosiaUPC"/>
          <w:cs/>
        </w:rPr>
        <w:t>ที่ผ่านมามีการศึกษาในต่างประเทศที่ยืนยันว่ามีอุบัติการณ์ของโรคทางเดินหายใจเพิ่มขึ้นจริง ทั้งภูมิแพ้</w:t>
      </w:r>
      <w:r w:rsidR="00A21FF2">
        <w:rPr>
          <w:rFonts w:ascii="EucrosiaUPC" w:hAnsi="EucrosiaUPC" w:cs="EucrosiaUPC" w:hint="cs"/>
          <w:cs/>
        </w:rPr>
        <w:br/>
      </w:r>
      <w:r w:rsidRPr="00BC725A">
        <w:rPr>
          <w:rFonts w:ascii="EucrosiaUPC" w:hAnsi="EucrosiaUPC" w:cs="EucrosiaUPC"/>
          <w:cs/>
        </w:rPr>
        <w:t>จมูกอักเสบกำเริบ หลอดลมอักเสบ ปอดอักเสบ หอบหืดกำเริบ โรคถุงลมโป่งพองกำเริบเฉียบพ</w:t>
      </w:r>
      <w:r>
        <w:rPr>
          <w:rFonts w:ascii="EucrosiaUPC" w:hAnsi="EucrosiaUPC" w:cs="EucrosiaUPC" w:hint="cs"/>
          <w:cs/>
        </w:rPr>
        <w:t>ลั</w:t>
      </w:r>
      <w:r w:rsidRPr="00BC725A">
        <w:rPr>
          <w:rFonts w:ascii="EucrosiaUPC" w:hAnsi="EucrosiaUPC" w:cs="EucrosiaUPC"/>
          <w:cs/>
        </w:rPr>
        <w:t>น  ดังนั้น ในช่วงที่มีปัญหามลพิษผู้ป่วยกลุ่มนี้จะมีความไวต่อการเกิดโรค (</w:t>
      </w:r>
      <w:r w:rsidRPr="00BC725A">
        <w:rPr>
          <w:rFonts w:ascii="EucrosiaUPC" w:hAnsi="EucrosiaUPC" w:cs="EucrosiaUPC"/>
        </w:rPr>
        <w:t>Hypersensitive</w:t>
      </w:r>
      <w:r w:rsidRPr="00BC725A">
        <w:rPr>
          <w:rFonts w:ascii="EucrosiaUPC" w:hAnsi="EucrosiaUPC" w:cs="EucrosiaUPC"/>
          <w:cs/>
        </w:rPr>
        <w:t>) เมื่อสัมผัสกับฝุ่นก็จะไปกระตุ้นให้โรคกำเริบได้ ส่งผลให้เกิดการอักเสบมากขึ้นและทำให้เลือดฝอยบริเวณจมูกมีการอักเสบแตกง่าย</w:t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 xml:space="preserve"> </w:t>
      </w:r>
      <w:r w:rsidR="00A21FF2">
        <w:rPr>
          <w:rFonts w:ascii="EucrosiaUPC" w:hAnsi="EucrosiaUPC" w:cs="EucrosiaUPC" w:hint="cs"/>
          <w:color w:val="000000"/>
          <w:shd w:val="clear" w:color="auto" w:fill="FFFFFF"/>
          <w:cs/>
        </w:rPr>
        <w:br/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>อย่างไรก็ตาม อาการเลือดกำเดาไหลและเลือดออกในเยื่อบุตา ยังมีเหตุอีกหลายปัจจัยที่ไม่ได้มาจาก</w:t>
      </w:r>
      <w:r w:rsidRPr="00BC725A">
        <w:rPr>
          <w:rFonts w:ascii="EucrosiaUPC" w:hAnsi="EucrosiaUPC" w:cs="EucrosiaUPC"/>
          <w:cs/>
        </w:rPr>
        <w:t xml:space="preserve">ฝุ่นละอองขนาดเล็ก </w:t>
      </w:r>
      <w:r w:rsidRPr="00BC725A">
        <w:rPr>
          <w:rFonts w:ascii="EucrosiaUPC" w:hAnsi="EucrosiaUPC" w:cs="EucrosiaUPC"/>
        </w:rPr>
        <w:t>PM 2.5</w:t>
      </w: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 xml:space="preserve"> เพียงอย่างเดียว</w:t>
      </w:r>
    </w:p>
    <w:p w:rsidR="00616033" w:rsidRDefault="00616033" w:rsidP="00616033">
      <w:pPr>
        <w:ind w:firstLine="720"/>
        <w:jc w:val="thaiDistribute"/>
        <w:rPr>
          <w:rFonts w:ascii="EucrosiaUPC" w:hAnsi="EucrosiaUPC" w:cs="EucrosiaUPC"/>
        </w:rPr>
      </w:pPr>
      <w:r w:rsidRPr="00BC725A">
        <w:rPr>
          <w:rFonts w:ascii="EucrosiaUPC" w:hAnsi="EucrosiaUPC" w:cs="EucrosiaUPC"/>
          <w:color w:val="000000"/>
          <w:shd w:val="clear" w:color="auto" w:fill="FFFFFF"/>
          <w:cs/>
        </w:rPr>
        <w:t>ทั้งนี้ กระทรวงสาธารณสุขได้ประสานงานบูรณาการร่วมกับหน่วยงานอื่นที่เกี่ยวข้อง เช่น กรุงเทพมหานคร และกรมควบคุมมลพิษอย่างใกล้ชิด เฝ้าระวังผลกระทบต่อสุขภาพ สื่อสารแจ้งเตือนประชาชน พร้อมให้คำแนะนำในการปฏิบัติตนผ่านทุกช่องทางสื่อ ทั้งสื่อหลักและสื่อโซเชียล จัดทำแนวทางการดูแลประชาชนกลุ่มเสี่ยงและจัดทีมปฏิบัติการลงพื้นที่ พร้อมทั้งจัดตั้ง</w:t>
      </w:r>
      <w:r w:rsidR="00A21FF2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C725A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</w:rPr>
        <w:t>“</w:t>
      </w:r>
      <w:r w:rsidRPr="00BC725A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  <w:cs/>
        </w:rPr>
        <w:t>คลินิกมลพิษ</w:t>
      </w:r>
      <w:r w:rsidRPr="00BC725A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</w:rPr>
        <w:t xml:space="preserve">” </w:t>
      </w:r>
      <w:r w:rsidRPr="00BC725A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  <w:cs/>
        </w:rPr>
        <w:t>ที่โรงพยาบาลนพรัตนราชธานี กรมการแพทย์ เน้นการทำงานด้านเวชศาสตร์สิ่งแวดล้อม ประเมินสถานการณ์มลภาวะ ประเมินจำนวนผู้ป่วย</w:t>
      </w:r>
      <w:r w:rsidR="00A21FF2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  <w:cs/>
        </w:rPr>
        <w:br/>
      </w:r>
      <w:r w:rsidRPr="00BC725A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  <w:cs/>
        </w:rPr>
        <w:t>ที่เป็นโรคจากมลภาวะทางอากาศ ใช้เป็นข้อมูลเชิงประจักษ์ในการออกมาตรการ เพื่อลดการเจ็บป่วย</w:t>
      </w:r>
      <w:r w:rsidR="00A21FF2">
        <w:rPr>
          <w:rStyle w:val="textexposedshow"/>
          <w:rFonts w:ascii="EucrosiaUPC" w:hAnsi="EucrosiaUPC" w:cs="EucrosiaUPC" w:hint="cs"/>
          <w:color w:val="000000"/>
          <w:bdr w:val="none" w:sz="0" w:space="0" w:color="auto" w:frame="1"/>
          <w:shd w:val="clear" w:color="auto" w:fill="FFFFFF"/>
          <w:cs/>
        </w:rPr>
        <w:br/>
      </w:r>
      <w:r w:rsidRPr="00BC725A">
        <w:rPr>
          <w:rStyle w:val="textexposedshow"/>
          <w:rFonts w:ascii="EucrosiaUPC" w:hAnsi="EucrosiaUPC" w:cs="EucrosiaUPC"/>
          <w:color w:val="000000"/>
          <w:bdr w:val="none" w:sz="0" w:space="0" w:color="auto" w:frame="1"/>
          <w:shd w:val="clear" w:color="auto" w:fill="FFFFFF"/>
          <w:cs/>
        </w:rPr>
        <w:t>ของประชาชน ควบคู่กับการรักษา ดูแลผู้ป่วยที่ได้รับผลกระทบให้ได้รับการรักษาและกลับไปใช้ชีวิตได้ตามปกติ</w:t>
      </w:r>
    </w:p>
    <w:p w:rsidR="00616033" w:rsidRPr="00BC725A" w:rsidRDefault="00616033" w:rsidP="00616033">
      <w:pPr>
        <w:ind w:firstLine="720"/>
        <w:jc w:val="thaiDistribute"/>
        <w:rPr>
          <w:rFonts w:ascii="EucrosiaUPC" w:hAnsi="EucrosiaUPC" w:cs="EucrosiaUPC"/>
          <w:shd w:val="clear" w:color="auto" w:fill="FFFFFF"/>
          <w:cs/>
        </w:rPr>
      </w:pPr>
      <w:bookmarkStart w:id="0" w:name="_GoBack"/>
      <w:r w:rsidRPr="00BC725A">
        <w:rPr>
          <w:rFonts w:ascii="EucrosiaUPC" w:hAnsi="EucrosiaUPC" w:cs="EucrosiaUPC"/>
          <w:cs/>
        </w:rPr>
        <w:t xml:space="preserve">ขอให้ประชาชนทุกคน โดยเฉพาะกลุ่มเสี่ยงดูแลตนเองเบื้องต้นโดยรับประทานยาที่รักษาโรคประจำตัวอย่างเคร่งครัด หลีกเลี่ยงกิจกรรมในที่กลางแจ้ง ใส่หน้ากากอนามัยเมื่อต้องออกไปอยู่ในที่กลางแจ้ง </w:t>
      </w:r>
      <w:r>
        <w:rPr>
          <w:rFonts w:ascii="EucrosiaUPC" w:hAnsi="EucrosiaUPC" w:cs="EucrosiaUPC" w:hint="cs"/>
          <w:cs/>
        </w:rPr>
        <w:t>และ</w:t>
      </w:r>
      <w:r w:rsidRPr="00BC725A">
        <w:rPr>
          <w:rFonts w:ascii="EucrosiaUPC" w:hAnsi="EucrosiaUPC" w:cs="EucrosiaUPC"/>
          <w:cs/>
        </w:rPr>
        <w:t>รีบกลับเข้าในอาคารทันทีเมื่อเสร็จธุระ เตรียมยาฉุกเฉินเช่น ยาพ่นขยายหลอดลมไว้ติดตัวตลอดเวลา</w:t>
      </w:r>
      <w:r w:rsidRPr="00BC725A">
        <w:rPr>
          <w:rFonts w:ascii="EucrosiaUPC" w:hAnsi="EucrosiaUPC" w:cs="EucrosiaUPC"/>
          <w:shd w:val="clear" w:color="auto" w:fill="FFFFFF"/>
          <w:cs/>
        </w:rPr>
        <w:t>หากมีอาการผิดปกติ เช่น ไอบ่อย หายใจลำบาก หายใจถี่ หรือวิงเวียนศีรษะ ให้รีบไปพบแพทย์ทันที</w:t>
      </w:r>
    </w:p>
    <w:bookmarkEnd w:id="0"/>
    <w:p w:rsidR="00773126" w:rsidRPr="00505CF2" w:rsidRDefault="00A53E93" w:rsidP="005B0A37">
      <w:pPr>
        <w:pStyle w:val="a9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505CF2">
        <w:rPr>
          <w:rFonts w:ascii="Angsana New" w:hAnsi="Angsana New" w:cs="Angsana New"/>
          <w:sz w:val="32"/>
          <w:szCs w:val="32"/>
        </w:rPr>
        <w:t xml:space="preserve"> </w:t>
      </w:r>
    </w:p>
    <w:p w:rsidR="000A78E9" w:rsidRPr="00505CF2" w:rsidRDefault="000A78E9" w:rsidP="003D7457">
      <w:pPr>
        <w:pStyle w:val="a9"/>
        <w:jc w:val="center"/>
        <w:rPr>
          <w:rFonts w:ascii="Angsana New" w:hAnsi="Angsana New" w:cs="Angsana New"/>
          <w:sz w:val="32"/>
          <w:szCs w:val="32"/>
        </w:rPr>
      </w:pPr>
      <w:r w:rsidRPr="00505CF2">
        <w:rPr>
          <w:rFonts w:ascii="Angsana New" w:hAnsi="Angsana New" w:cs="Angsana New"/>
          <w:sz w:val="32"/>
          <w:szCs w:val="32"/>
          <w:cs/>
        </w:rPr>
        <w:t>*******************************************</w:t>
      </w:r>
      <w:r w:rsidR="00B322B9" w:rsidRPr="00505CF2">
        <w:rPr>
          <w:rFonts w:ascii="Angsana New" w:hAnsi="Angsana New" w:cs="Angsana New"/>
          <w:sz w:val="32"/>
          <w:szCs w:val="32"/>
          <w:cs/>
        </w:rPr>
        <w:t>*********</w:t>
      </w:r>
    </w:p>
    <w:p w:rsidR="0099573B" w:rsidRPr="00505CF2" w:rsidRDefault="0099573B" w:rsidP="00AA5826">
      <w:pPr>
        <w:pStyle w:val="a9"/>
        <w:jc w:val="right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>กุมภาพันธ์ 2562</w:t>
      </w:r>
    </w:p>
    <w:sectPr w:rsidR="0099573B" w:rsidRPr="00505CF2" w:rsidSect="00AE418B">
      <w:headerReference w:type="default" r:id="rId7"/>
      <w:footerReference w:type="default" r:id="rId8"/>
      <w:pgSz w:w="11906" w:h="16838"/>
      <w:pgMar w:top="2659" w:right="849" w:bottom="567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7F" w:rsidRDefault="0023587F" w:rsidP="00DF5AE1">
      <w:r>
        <w:separator/>
      </w:r>
    </w:p>
  </w:endnote>
  <w:endnote w:type="continuationSeparator" w:id="1">
    <w:p w:rsidR="0023587F" w:rsidRDefault="0023587F" w:rsidP="00DF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7A" w:rsidRDefault="0022687A">
    <w:pPr>
      <w:pStyle w:val="a5"/>
    </w:pPr>
  </w:p>
  <w:p w:rsidR="00812629" w:rsidRDefault="00812629" w:rsidP="00F345FE">
    <w:pPr>
      <w:pStyle w:val="a5"/>
      <w:tabs>
        <w:tab w:val="clear" w:pos="4513"/>
        <w:tab w:val="clear" w:pos="9026"/>
        <w:tab w:val="left" w:pos="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7F" w:rsidRDefault="0023587F" w:rsidP="00DF5AE1">
      <w:r>
        <w:separator/>
      </w:r>
    </w:p>
  </w:footnote>
  <w:footnote w:type="continuationSeparator" w:id="1">
    <w:p w:rsidR="0023587F" w:rsidRDefault="0023587F" w:rsidP="00DF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1" w:rsidRDefault="00836A8B" w:rsidP="00DF5AE1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-48260</wp:posOffset>
          </wp:positionV>
          <wp:extent cx="6873240" cy="1463040"/>
          <wp:effectExtent l="19050" t="0" r="3810" b="0"/>
          <wp:wrapNone/>
          <wp:docPr id="20" name="Picture 20" descr="หัวข่าว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หัวข่าวใหม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5AE1" w:rsidRDefault="00DF5A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7AD"/>
    <w:multiLevelType w:val="hybridMultilevel"/>
    <w:tmpl w:val="5E5C7F7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FE7B66"/>
    <w:multiLevelType w:val="hybridMultilevel"/>
    <w:tmpl w:val="27DA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A30"/>
    <w:multiLevelType w:val="hybridMultilevel"/>
    <w:tmpl w:val="2856C1E2"/>
    <w:lvl w:ilvl="0" w:tplc="A8CE75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3EC1"/>
    <w:multiLevelType w:val="hybridMultilevel"/>
    <w:tmpl w:val="4046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318A"/>
    <w:multiLevelType w:val="hybridMultilevel"/>
    <w:tmpl w:val="144AAA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774D"/>
    <w:multiLevelType w:val="hybridMultilevel"/>
    <w:tmpl w:val="27C287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7631"/>
    <w:multiLevelType w:val="hybridMultilevel"/>
    <w:tmpl w:val="552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7F81"/>
    <w:multiLevelType w:val="hybridMultilevel"/>
    <w:tmpl w:val="ACCA57C4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E12E0"/>
    <w:multiLevelType w:val="hybridMultilevel"/>
    <w:tmpl w:val="7C042FBC"/>
    <w:lvl w:ilvl="0" w:tplc="C9C2ACB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F5AE1"/>
    <w:rsid w:val="000007A9"/>
    <w:rsid w:val="00000C34"/>
    <w:rsid w:val="00004B47"/>
    <w:rsid w:val="00005DBF"/>
    <w:rsid w:val="0005622C"/>
    <w:rsid w:val="000A78E9"/>
    <w:rsid w:val="000F6488"/>
    <w:rsid w:val="001303A7"/>
    <w:rsid w:val="0014760D"/>
    <w:rsid w:val="0015360D"/>
    <w:rsid w:val="00155C95"/>
    <w:rsid w:val="00177018"/>
    <w:rsid w:val="001A7D8F"/>
    <w:rsid w:val="001F77DD"/>
    <w:rsid w:val="00211762"/>
    <w:rsid w:val="002132B8"/>
    <w:rsid w:val="0022687A"/>
    <w:rsid w:val="0023587F"/>
    <w:rsid w:val="0024043D"/>
    <w:rsid w:val="00246108"/>
    <w:rsid w:val="00286BF0"/>
    <w:rsid w:val="002870F3"/>
    <w:rsid w:val="0029286E"/>
    <w:rsid w:val="00293FE6"/>
    <w:rsid w:val="002B7B99"/>
    <w:rsid w:val="002E1388"/>
    <w:rsid w:val="003174AB"/>
    <w:rsid w:val="00321A72"/>
    <w:rsid w:val="00346239"/>
    <w:rsid w:val="00351DB5"/>
    <w:rsid w:val="003633B4"/>
    <w:rsid w:val="003A423F"/>
    <w:rsid w:val="003A6702"/>
    <w:rsid w:val="003C58AA"/>
    <w:rsid w:val="003D7457"/>
    <w:rsid w:val="003F2EEC"/>
    <w:rsid w:val="003F4CCE"/>
    <w:rsid w:val="0042643C"/>
    <w:rsid w:val="00432D77"/>
    <w:rsid w:val="004543F3"/>
    <w:rsid w:val="004545CE"/>
    <w:rsid w:val="00495591"/>
    <w:rsid w:val="004A4C1D"/>
    <w:rsid w:val="004C5315"/>
    <w:rsid w:val="004D6B29"/>
    <w:rsid w:val="00505320"/>
    <w:rsid w:val="00505CF2"/>
    <w:rsid w:val="00513AC7"/>
    <w:rsid w:val="00537D40"/>
    <w:rsid w:val="005540A6"/>
    <w:rsid w:val="005933F7"/>
    <w:rsid w:val="005B0A37"/>
    <w:rsid w:val="005F5701"/>
    <w:rsid w:val="005F7ED3"/>
    <w:rsid w:val="00613423"/>
    <w:rsid w:val="00616033"/>
    <w:rsid w:val="006235FB"/>
    <w:rsid w:val="00646037"/>
    <w:rsid w:val="00654656"/>
    <w:rsid w:val="006600FD"/>
    <w:rsid w:val="006C00D1"/>
    <w:rsid w:val="006C7FF2"/>
    <w:rsid w:val="00710FA4"/>
    <w:rsid w:val="0074625B"/>
    <w:rsid w:val="00773126"/>
    <w:rsid w:val="007A370E"/>
    <w:rsid w:val="00812629"/>
    <w:rsid w:val="00835664"/>
    <w:rsid w:val="00836A8B"/>
    <w:rsid w:val="00860E4F"/>
    <w:rsid w:val="00875EEF"/>
    <w:rsid w:val="008B156A"/>
    <w:rsid w:val="008B5532"/>
    <w:rsid w:val="008C1B5E"/>
    <w:rsid w:val="008C30A8"/>
    <w:rsid w:val="008F55B1"/>
    <w:rsid w:val="009239EE"/>
    <w:rsid w:val="00967A15"/>
    <w:rsid w:val="00970AB1"/>
    <w:rsid w:val="00970B11"/>
    <w:rsid w:val="00983918"/>
    <w:rsid w:val="0099573B"/>
    <w:rsid w:val="009B4FDE"/>
    <w:rsid w:val="009C2902"/>
    <w:rsid w:val="009D6C3C"/>
    <w:rsid w:val="009F2F8B"/>
    <w:rsid w:val="00A03B21"/>
    <w:rsid w:val="00A13DE7"/>
    <w:rsid w:val="00A146D8"/>
    <w:rsid w:val="00A21FF2"/>
    <w:rsid w:val="00A52C5F"/>
    <w:rsid w:val="00A53E93"/>
    <w:rsid w:val="00A75F44"/>
    <w:rsid w:val="00A81CBE"/>
    <w:rsid w:val="00A81DF2"/>
    <w:rsid w:val="00AA4B3D"/>
    <w:rsid w:val="00AA5826"/>
    <w:rsid w:val="00AC406B"/>
    <w:rsid w:val="00AE1773"/>
    <w:rsid w:val="00AE418B"/>
    <w:rsid w:val="00AF6C41"/>
    <w:rsid w:val="00B01954"/>
    <w:rsid w:val="00B02295"/>
    <w:rsid w:val="00B02CBD"/>
    <w:rsid w:val="00B13464"/>
    <w:rsid w:val="00B2578A"/>
    <w:rsid w:val="00B322B9"/>
    <w:rsid w:val="00B75F08"/>
    <w:rsid w:val="00B820D5"/>
    <w:rsid w:val="00B9627E"/>
    <w:rsid w:val="00BA0D16"/>
    <w:rsid w:val="00BB2737"/>
    <w:rsid w:val="00BB5C0C"/>
    <w:rsid w:val="00BC4AA8"/>
    <w:rsid w:val="00C13C80"/>
    <w:rsid w:val="00C177F8"/>
    <w:rsid w:val="00C17E32"/>
    <w:rsid w:val="00C2245C"/>
    <w:rsid w:val="00C23228"/>
    <w:rsid w:val="00C25913"/>
    <w:rsid w:val="00C31B03"/>
    <w:rsid w:val="00C56F37"/>
    <w:rsid w:val="00C74E94"/>
    <w:rsid w:val="00C91AC2"/>
    <w:rsid w:val="00CD205E"/>
    <w:rsid w:val="00CD390F"/>
    <w:rsid w:val="00CE5469"/>
    <w:rsid w:val="00D107E2"/>
    <w:rsid w:val="00D271C0"/>
    <w:rsid w:val="00D33898"/>
    <w:rsid w:val="00D4709F"/>
    <w:rsid w:val="00D7110A"/>
    <w:rsid w:val="00DA5A16"/>
    <w:rsid w:val="00DA71BC"/>
    <w:rsid w:val="00DD7B17"/>
    <w:rsid w:val="00DF5AE1"/>
    <w:rsid w:val="00E062C3"/>
    <w:rsid w:val="00E12425"/>
    <w:rsid w:val="00E129AF"/>
    <w:rsid w:val="00E171F1"/>
    <w:rsid w:val="00E33184"/>
    <w:rsid w:val="00E336DB"/>
    <w:rsid w:val="00E37FD0"/>
    <w:rsid w:val="00E61F6E"/>
    <w:rsid w:val="00EA1EDB"/>
    <w:rsid w:val="00EA5AFC"/>
    <w:rsid w:val="00ED48EE"/>
    <w:rsid w:val="00EE2ACC"/>
    <w:rsid w:val="00EE449B"/>
    <w:rsid w:val="00EE6D1B"/>
    <w:rsid w:val="00F149F9"/>
    <w:rsid w:val="00F345FE"/>
    <w:rsid w:val="00F43E8A"/>
    <w:rsid w:val="00F518FA"/>
    <w:rsid w:val="00F52340"/>
    <w:rsid w:val="00F60764"/>
    <w:rsid w:val="00F623BC"/>
    <w:rsid w:val="00F62436"/>
    <w:rsid w:val="00F703BD"/>
    <w:rsid w:val="00F75B73"/>
    <w:rsid w:val="00F93515"/>
    <w:rsid w:val="00FA5B21"/>
    <w:rsid w:val="00FA794F"/>
    <w:rsid w:val="00FB4216"/>
    <w:rsid w:val="00FB5907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1"/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F5A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E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F5AE1"/>
  </w:style>
  <w:style w:type="paragraph" w:styleId="a5">
    <w:name w:val="footer"/>
    <w:basedOn w:val="a"/>
    <w:link w:val="a6"/>
    <w:uiPriority w:val="99"/>
    <w:unhideWhenUsed/>
    <w:rsid w:val="00DF5AE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F5AE1"/>
  </w:style>
  <w:style w:type="paragraph" w:styleId="a7">
    <w:name w:val="Balloon Text"/>
    <w:basedOn w:val="a"/>
    <w:link w:val="a8"/>
    <w:uiPriority w:val="99"/>
    <w:semiHidden/>
    <w:unhideWhenUsed/>
    <w:rsid w:val="00DF5A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DF5AE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DF5AE1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9">
    <w:name w:val="No Spacing"/>
    <w:uiPriority w:val="1"/>
    <w:qFormat/>
    <w:rsid w:val="00DF5AE1"/>
    <w:rPr>
      <w:sz w:val="22"/>
      <w:szCs w:val="28"/>
    </w:rPr>
  </w:style>
  <w:style w:type="character" w:styleId="aa">
    <w:name w:val="Subtle Reference"/>
    <w:uiPriority w:val="31"/>
    <w:qFormat/>
    <w:rsid w:val="00DF5AE1"/>
    <w:rPr>
      <w:smallCaps/>
      <w:color w:val="C0504D"/>
      <w:u w:val="single"/>
    </w:rPr>
  </w:style>
  <w:style w:type="paragraph" w:styleId="ab">
    <w:name w:val="List Paragraph"/>
    <w:basedOn w:val="a"/>
    <w:uiPriority w:val="34"/>
    <w:qFormat/>
    <w:rsid w:val="00CE5469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c">
    <w:name w:val="Normal (Web)"/>
    <w:basedOn w:val="a"/>
    <w:uiPriority w:val="99"/>
    <w:semiHidden/>
    <w:unhideWhenUsed/>
    <w:rsid w:val="00FD72B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textexposedshow">
    <w:name w:val="text_exposed_show"/>
    <w:basedOn w:val="a0"/>
    <w:rsid w:val="0061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admin</cp:lastModifiedBy>
  <cp:revision>3</cp:revision>
  <cp:lastPrinted>2019-02-04T07:31:00Z</cp:lastPrinted>
  <dcterms:created xsi:type="dcterms:W3CDTF">2019-02-04T07:31:00Z</dcterms:created>
  <dcterms:modified xsi:type="dcterms:W3CDTF">2019-02-04T07:34:00Z</dcterms:modified>
</cp:coreProperties>
</file>