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8F" w:rsidRDefault="0017358F" w:rsidP="005349E1">
      <w:pPr>
        <w:rPr>
          <w:rFonts w:ascii="TH SarabunPSK" w:eastAsia="Arial Unicode MS" w:hAnsi="TH SarabunPSK" w:cs="TH SarabunPSK" w:hint="cs"/>
          <w:b/>
          <w:bCs/>
          <w:sz w:val="40"/>
          <w:szCs w:val="40"/>
        </w:rPr>
      </w:pPr>
    </w:p>
    <w:p w:rsidR="0017358F" w:rsidRDefault="0017358F" w:rsidP="005349E1">
      <w:pPr>
        <w:rPr>
          <w:rFonts w:ascii="TH SarabunPSK" w:eastAsia="Arial Unicode MS" w:hAnsi="TH SarabunPSK" w:cs="TH SarabunPSK" w:hint="cs"/>
          <w:b/>
          <w:bCs/>
          <w:sz w:val="40"/>
          <w:szCs w:val="40"/>
        </w:rPr>
      </w:pPr>
    </w:p>
    <w:p w:rsidR="005349E1" w:rsidRPr="000B6F94" w:rsidRDefault="004F06E2" w:rsidP="005349E1">
      <w:pPr>
        <w:rPr>
          <w:rFonts w:ascii="TH SarabunPSK" w:eastAsia="Arial Unicode MS" w:hAnsi="TH SarabunPSK" w:cs="TH SarabunPSK"/>
          <w:sz w:val="36"/>
          <w:szCs w:val="36"/>
        </w:rPr>
      </w:pPr>
      <w:r w:rsidRPr="000B6F94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กรมสุขภาพจิต </w:t>
      </w:r>
      <w:r w:rsidR="00956B3B" w:rsidRPr="000B6F94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 xml:space="preserve"> เร่งพัฒนาโมเดล </w:t>
      </w:r>
      <w:r w:rsidR="00956B3B" w:rsidRPr="000B6F94">
        <w:rPr>
          <w:rFonts w:ascii="TH SarabunPSK" w:eastAsia="Arial Unicode MS" w:hAnsi="TH SarabunPSK" w:cs="TH SarabunPSK"/>
          <w:b/>
          <w:bCs/>
          <w:sz w:val="40"/>
          <w:szCs w:val="40"/>
        </w:rPr>
        <w:t>“</w:t>
      </w:r>
      <w:r w:rsidR="00956B3B" w:rsidRPr="000B6F94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การสร้างจิตสำนึกเพื่อสังคม</w:t>
      </w:r>
      <w:r w:rsidR="00956B3B" w:rsidRPr="000B6F94">
        <w:rPr>
          <w:rFonts w:ascii="TH SarabunPSK" w:eastAsia="Arial Unicode MS" w:hAnsi="TH SarabunPSK" w:cs="TH SarabunPSK"/>
          <w:b/>
          <w:bCs/>
          <w:sz w:val="40"/>
          <w:szCs w:val="40"/>
        </w:rPr>
        <w:t>”</w:t>
      </w:r>
      <w:r w:rsidR="00C979AF" w:rsidRPr="000B6F94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หวังให้เป็นคุณลักษณะสำคัญของเยาวชนไทย 4.0</w:t>
      </w:r>
    </w:p>
    <w:p w:rsidR="00B02C6A" w:rsidRPr="000B6F94" w:rsidRDefault="004F06E2" w:rsidP="005349E1">
      <w:pPr>
        <w:rPr>
          <w:rFonts w:ascii="TH SarabunPSK" w:eastAsia="Arial Unicode MS" w:hAnsi="TH SarabunPSK" w:cs="TH SarabunPSK"/>
          <w:b/>
          <w:bCs/>
          <w:sz w:val="36"/>
          <w:szCs w:val="36"/>
          <w:cs/>
        </w:rPr>
      </w:pP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  <w:r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กรมสุขภาพจิต </w:t>
      </w:r>
      <w:r w:rsidR="00B02C6A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เร่ง</w:t>
      </w:r>
      <w:r w:rsidR="00956B3B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พัฒนา</w:t>
      </w:r>
      <w:r w:rsidR="00B02C6A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โมเดล “การสร้างจิตสำนึกเพื่อสังคม” 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มอบแนวทาง</w:t>
      </w:r>
      <w:r w:rsidR="00956B3B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ให้ทุกหน่วยงาน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ในสังกัดเร่ง</w:t>
      </w:r>
      <w:r w:rsidR="00956B3B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ค้นหาบุคคลต้นแบบ เพื่อศึกษาปัจจัยเชิงลึกที่ทำให้คนคนหนึ่งมีจิตสำนึกเพื่อสังคม 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แล้วนำผ</w:t>
      </w:r>
      <w:r w:rsidR="00956B3B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ลการศึกษามาขยายผล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หวังสร้างคุณลักษณะเด็กไทย 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</w:rPr>
        <w:t xml:space="preserve">4.0  </w:t>
      </w:r>
      <w:r w:rsidR="00FE5158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“</w:t>
      </w:r>
      <w:r w:rsidR="00FE47CE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มี</w:t>
      </w:r>
      <w:r w:rsidR="00B02C6A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สติปัญญาดี  มีความคิดสร้างสรรค์  </w:t>
      </w:r>
      <w:r w:rsidR="00FE5158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คิดบวก </w:t>
      </w:r>
      <w:r w:rsidR="00B02C6A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และ</w:t>
      </w:r>
      <w:r w:rsidR="008C6942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มีจิตสำนึกเพื่อสังคม</w:t>
      </w:r>
      <w:r w:rsidR="00B02C6A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”  </w:t>
      </w:r>
    </w:p>
    <w:p w:rsidR="005349E1" w:rsidRPr="000B6F94" w:rsidRDefault="00C718B7" w:rsidP="005349E1">
      <w:pPr>
        <w:jc w:val="thaiDistribute"/>
        <w:rPr>
          <w:rFonts w:ascii="TH SarabunPSK" w:eastAsia="Arial Unicode MS" w:hAnsi="TH SarabunPSK" w:cs="TH SarabunPSK"/>
          <w:sz w:val="36"/>
          <w:szCs w:val="36"/>
        </w:rPr>
      </w:pP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  <w:r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นายแพทย์เกียรติภูมิ  วงศ์รจิต อธิบดีกรมสุขภาพจิต  เปิดเผยว่า </w:t>
      </w:r>
      <w:r w:rsidR="00311947" w:rsidRPr="000B6F94">
        <w:rPr>
          <w:rFonts w:ascii="TH SarabunPSK" w:eastAsia="Arial Unicode MS" w:hAnsi="TH SarabunPSK" w:cs="TH SarabunPSK"/>
          <w:sz w:val="36"/>
          <w:szCs w:val="36"/>
          <w:cs/>
        </w:rPr>
        <w:t>กรมสุขภาพจิต  ได้กำหนดแนวทางการพัฒนาเยาวชนไทย 4.0  ให้มี</w:t>
      </w:r>
      <w:r w:rsidR="00FE47CE" w:rsidRPr="000B6F94">
        <w:rPr>
          <w:rFonts w:ascii="TH SarabunPSK" w:eastAsia="Arial Unicode MS" w:hAnsi="TH SarabunPSK" w:cs="TH SarabunPSK"/>
          <w:sz w:val="36"/>
          <w:szCs w:val="36"/>
          <w:cs/>
        </w:rPr>
        <w:t>คุณ</w:t>
      </w:r>
      <w:r w:rsidR="00311947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ลักษณะสำคัญคือ  มีสติปัญญาดี  มีความคิดสร้างสรรค์  </w:t>
      </w:r>
      <w:r w:rsidR="00FE5158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คิดบวก </w:t>
      </w:r>
      <w:r w:rsidR="00311947" w:rsidRPr="000B6F94">
        <w:rPr>
          <w:rFonts w:ascii="TH SarabunPSK" w:eastAsia="Arial Unicode MS" w:hAnsi="TH SarabunPSK" w:cs="TH SarabunPSK"/>
          <w:sz w:val="36"/>
          <w:szCs w:val="36"/>
          <w:cs/>
        </w:rPr>
        <w:t>และ</w:t>
      </w:r>
      <w:r w:rsidR="007A2CB1" w:rsidRPr="000B6F94">
        <w:rPr>
          <w:rFonts w:ascii="TH SarabunPSK" w:eastAsia="Arial Unicode MS" w:hAnsi="TH SarabunPSK" w:cs="TH SarabunPSK"/>
          <w:sz w:val="36"/>
          <w:szCs w:val="36"/>
          <w:cs/>
        </w:rPr>
        <w:t>มีจิตสำนึกเพื่อสังคม</w:t>
      </w:r>
      <w:r w:rsidR="00311947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  ( </w:t>
      </w:r>
      <w:r w:rsidR="00311947" w:rsidRPr="000B6F94">
        <w:rPr>
          <w:rFonts w:ascii="TH SarabunPSK" w:eastAsia="Arial Unicode MS" w:hAnsi="TH SarabunPSK" w:cs="TH SarabunPSK"/>
          <w:sz w:val="36"/>
          <w:szCs w:val="36"/>
        </w:rPr>
        <w:t>Creation , Po</w:t>
      </w:r>
      <w:r w:rsidR="00465BA5" w:rsidRPr="000B6F94">
        <w:rPr>
          <w:rFonts w:ascii="TH SarabunPSK" w:eastAsia="Arial Unicode MS" w:hAnsi="TH SarabunPSK" w:cs="TH SarabunPSK"/>
          <w:sz w:val="36"/>
          <w:szCs w:val="36"/>
        </w:rPr>
        <w:t>sitive , Response to Society</w:t>
      </w:r>
      <w:r w:rsidR="00FE5158" w:rsidRPr="000B6F94">
        <w:rPr>
          <w:rFonts w:ascii="TH SarabunPSK" w:eastAsia="Arial Unicode MS" w:hAnsi="TH SarabunPSK" w:cs="TH SarabunPSK"/>
          <w:sz w:val="36"/>
          <w:szCs w:val="36"/>
        </w:rPr>
        <w:t>=CPR</w:t>
      </w:r>
      <w:r w:rsidR="00465BA5" w:rsidRPr="000B6F94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465BA5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) โดยมีคำขวัญคือ  </w:t>
      </w:r>
      <w:r w:rsidR="00465BA5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“</w:t>
      </w:r>
      <w:r w:rsidR="00311947" w:rsidRPr="000B6F94">
        <w:rPr>
          <w:rFonts w:ascii="TH SarabunPSK" w:eastAsia="Arial Unicode MS" w:hAnsi="TH SarabunPSK" w:cs="TH SarabunPSK"/>
          <w:b/>
          <w:bCs/>
          <w:sz w:val="36"/>
          <w:szCs w:val="36"/>
        </w:rPr>
        <w:t xml:space="preserve"> </w:t>
      </w:r>
      <w:r w:rsidR="00311947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เยาวชนไทย คิดดี</w:t>
      </w:r>
      <w:r w:rsidR="006C0F8F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</w:t>
      </w:r>
      <w:r w:rsidR="00311947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คิดให้</w:t>
      </w:r>
      <w:r w:rsidR="006C0F8F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</w:t>
      </w:r>
      <w:r w:rsidR="00311947" w:rsidRPr="000B6F94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คิดเป็น  เป็นสุข</w:t>
      </w:r>
      <w:r w:rsidR="00311947" w:rsidRPr="000B6F94">
        <w:rPr>
          <w:rFonts w:ascii="TH SarabunPSK" w:eastAsia="Arial Unicode MS" w:hAnsi="TH SarabunPSK" w:cs="TH SarabunPSK"/>
          <w:b/>
          <w:bCs/>
          <w:sz w:val="36"/>
          <w:szCs w:val="36"/>
        </w:rPr>
        <w:t>”</w:t>
      </w:r>
      <w:r w:rsidR="00311947" w:rsidRPr="000B6F94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8E0DE6" w:rsidRPr="000B6F94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311947" w:rsidRPr="000B6F94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7A2CB1" w:rsidRPr="000B6F94">
        <w:rPr>
          <w:rFonts w:ascii="TH SarabunPSK" w:eastAsia="Arial Unicode MS" w:hAnsi="TH SarabunPSK" w:cs="TH SarabunPSK"/>
          <w:sz w:val="36"/>
          <w:szCs w:val="36"/>
          <w:cs/>
        </w:rPr>
        <w:t>ทั้งนี้</w:t>
      </w:r>
      <w:r w:rsidR="00C7757C" w:rsidRPr="000B6F94">
        <w:rPr>
          <w:rFonts w:ascii="TH SarabunPSK" w:eastAsia="Arial Unicode MS" w:hAnsi="TH SarabunPSK" w:cs="TH SarabunPSK"/>
          <w:sz w:val="36"/>
          <w:szCs w:val="36"/>
          <w:cs/>
        </w:rPr>
        <w:t>ด้าน</w:t>
      </w:r>
      <w:r w:rsidR="00465BA5" w:rsidRPr="000B6F94">
        <w:rPr>
          <w:rFonts w:ascii="TH SarabunPSK" w:eastAsia="Arial Unicode MS" w:hAnsi="TH SarabunPSK" w:cs="TH SarabunPSK"/>
          <w:sz w:val="36"/>
          <w:szCs w:val="36"/>
          <w:cs/>
        </w:rPr>
        <w:t>การพัฒนาสติปัญญา   กรมสุขภาพจิตได้พัฒนา</w:t>
      </w:r>
      <w:r w:rsidR="007A2CB1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แนวทางดำเนินงาน </w:t>
      </w:r>
      <w:r w:rsidR="00465BA5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และ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เทคโนโลยีมาโดยต่อเนื่อง  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>ล่าสุดมีการวิจัยพัฒนาแบบวัด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>สติปัญญาหรือไอคิว (</w:t>
      </w:r>
      <w:r w:rsidR="006250A4" w:rsidRPr="000B6F94">
        <w:rPr>
          <w:rFonts w:ascii="TH SarabunPSK" w:eastAsia="Arial Unicode MS" w:hAnsi="TH SarabunPSK" w:cs="TH SarabunPSK"/>
          <w:sz w:val="36"/>
          <w:szCs w:val="36"/>
        </w:rPr>
        <w:t>Intelligent Quotient : IQ)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</w:t>
      </w:r>
      <w:proofErr w:type="spellStart"/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>เวอร์ชั่น</w:t>
      </w:r>
      <w:proofErr w:type="spellEnd"/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>ใหม่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ซึ่งเมื่อแล้วเสร็จ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บุคลากรที่เกี่ยวข้อง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>จะ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>สามารถ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>คัดกรองเด็กให้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>ได้รับการดูแลช่วยเหลืออย่างรวดเร็ว</w:t>
      </w:r>
      <w:r w:rsidR="006250A4" w:rsidRPr="000B6F94">
        <w:rPr>
          <w:rFonts w:ascii="TH SarabunPSK" w:eastAsia="Arial Unicode MS" w:hAnsi="TH SarabunPSK" w:cs="TH SarabunPSK"/>
          <w:sz w:val="36"/>
          <w:szCs w:val="36"/>
          <w:cs/>
        </w:rPr>
        <w:t>ขึ้น</w:t>
      </w:r>
      <w:r w:rsidR="00C7757C" w:rsidRPr="000B6F94">
        <w:rPr>
          <w:rFonts w:ascii="TH SarabunPSK" w:eastAsia="Arial Unicode MS" w:hAnsi="TH SarabunPSK" w:cs="TH SarabunPSK"/>
          <w:sz w:val="36"/>
          <w:szCs w:val="36"/>
        </w:rPr>
        <w:t xml:space="preserve">   </w:t>
      </w:r>
      <w:r w:rsidR="00FE5158" w:rsidRPr="000B6F94">
        <w:rPr>
          <w:rFonts w:ascii="TH SarabunPSK" w:eastAsia="Arial Unicode MS" w:hAnsi="TH SarabunPSK" w:cs="TH SarabunPSK"/>
          <w:sz w:val="36"/>
          <w:szCs w:val="36"/>
          <w:cs/>
        </w:rPr>
        <w:t>ด้านการพัฒนาความคิดสร้างสรรค์ และการฝึกคิดบวก มีต้นทุน</w:t>
      </w:r>
      <w:r w:rsidR="007A2CB1" w:rsidRPr="000B6F94">
        <w:rPr>
          <w:rFonts w:ascii="TH SarabunPSK" w:eastAsia="Arial Unicode MS" w:hAnsi="TH SarabunPSK" w:cs="TH SarabunPSK"/>
          <w:sz w:val="36"/>
          <w:szCs w:val="36"/>
          <w:cs/>
        </w:rPr>
        <w:t>แนวทางการพัฒนาที่หลากหลาย ซึ่งกรมสุขภาพจิตจะได้รวบรวม และสังเคราะห์นำมาใช้ ให้เหมาะสมต่อการพัฒนาเด็กแต่ละกลุ่ม  แต่</w:t>
      </w:r>
      <w:r w:rsidR="00C979AF" w:rsidRPr="000B6F94">
        <w:rPr>
          <w:rFonts w:ascii="TH SarabunPSK" w:eastAsia="Arial Unicode MS" w:hAnsi="TH SarabunPSK" w:cs="TH SarabunPSK"/>
          <w:sz w:val="36"/>
          <w:szCs w:val="36"/>
          <w:cs/>
        </w:rPr>
        <w:t>องค์ความรู้ที่ต้อง</w:t>
      </w:r>
      <w:r w:rsidR="00FE47CE" w:rsidRPr="000B6F94">
        <w:rPr>
          <w:rFonts w:ascii="TH SarabunPSK" w:eastAsia="Arial Unicode MS" w:hAnsi="TH SarabunPSK" w:cs="TH SarabunPSK"/>
          <w:sz w:val="36"/>
          <w:szCs w:val="36"/>
          <w:cs/>
        </w:rPr>
        <w:t>เร่ง</w:t>
      </w:r>
      <w:r w:rsidR="00C979AF" w:rsidRPr="000B6F94">
        <w:rPr>
          <w:rFonts w:ascii="TH SarabunPSK" w:eastAsia="Arial Unicode MS" w:hAnsi="TH SarabunPSK" w:cs="TH SarabunPSK"/>
          <w:sz w:val="36"/>
          <w:szCs w:val="36"/>
          <w:cs/>
        </w:rPr>
        <w:t>ศึกษา คือ การ</w:t>
      </w:r>
      <w:r w:rsidR="00C7757C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สร้างจิตสำนึกเพื่อสังคม </w:t>
      </w:r>
      <w:r w:rsidR="002378A9" w:rsidRPr="000B6F94">
        <w:rPr>
          <w:rFonts w:ascii="TH SarabunPSK" w:eastAsia="Arial Unicode MS" w:hAnsi="TH SarabunPSK" w:cs="TH SarabunPSK"/>
          <w:sz w:val="36"/>
          <w:szCs w:val="36"/>
          <w:cs/>
        </w:rPr>
        <w:t>(</w:t>
      </w:r>
      <w:r w:rsidR="002378A9" w:rsidRPr="000B6F94">
        <w:rPr>
          <w:rFonts w:ascii="TH SarabunPSK" w:eastAsia="Arial Unicode MS" w:hAnsi="TH SarabunPSK" w:cs="TH SarabunPSK"/>
          <w:sz w:val="36"/>
          <w:szCs w:val="36"/>
        </w:rPr>
        <w:t xml:space="preserve">Response to Society ) </w:t>
      </w:r>
      <w:r w:rsidR="00C979AF" w:rsidRPr="000B6F94">
        <w:rPr>
          <w:rFonts w:ascii="TH SarabunPSK" w:eastAsia="Arial Unicode MS" w:hAnsi="TH SarabunPSK" w:cs="TH SarabunPSK"/>
          <w:sz w:val="36"/>
          <w:szCs w:val="36"/>
          <w:cs/>
        </w:rPr>
        <w:t>จึง</w:t>
      </w:r>
      <w:r w:rsidR="00C7757C" w:rsidRPr="000B6F94">
        <w:rPr>
          <w:rFonts w:ascii="TH SarabunPSK" w:eastAsia="Arial Unicode MS" w:hAnsi="TH SarabunPSK" w:cs="TH SarabunPSK"/>
          <w:sz w:val="36"/>
          <w:szCs w:val="36"/>
          <w:cs/>
        </w:rPr>
        <w:t>ได้สั่งการให้หน่วยงานในสังกัด กรมสุขภาพจิต กว่า 30 แห่งทั่วประเทศ เร่งศึกษา</w:t>
      </w:r>
      <w:r w:rsidR="006C0F8F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</w:t>
      </w:r>
      <w:r w:rsidR="00165407" w:rsidRPr="000B6F94">
        <w:rPr>
          <w:rFonts w:ascii="TH SarabunPSK" w:eastAsia="Arial Unicode MS" w:hAnsi="TH SarabunPSK" w:cs="TH SarabunPSK"/>
          <w:sz w:val="36"/>
          <w:szCs w:val="36"/>
          <w:cs/>
        </w:rPr>
        <w:t>วิจัย</w:t>
      </w:r>
      <w:r w:rsidR="00C979AF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</w:t>
      </w:r>
      <w:r w:rsidR="00165407" w:rsidRPr="000B6F94">
        <w:rPr>
          <w:rFonts w:ascii="TH SarabunPSK" w:eastAsia="Arial Unicode MS" w:hAnsi="TH SarabunPSK" w:cs="TH SarabunPSK"/>
          <w:sz w:val="36"/>
          <w:szCs w:val="36"/>
          <w:cs/>
        </w:rPr>
        <w:t>เพื่อสร้าง โมเดลพัฒนา</w:t>
      </w:r>
      <w:r w:rsidR="00B017CC" w:rsidRPr="000B6F94">
        <w:rPr>
          <w:rFonts w:ascii="TH SarabunPSK" w:eastAsia="Arial Unicode MS" w:hAnsi="TH SarabunPSK" w:cs="TH SarabunPSK"/>
          <w:sz w:val="36"/>
          <w:szCs w:val="36"/>
          <w:cs/>
        </w:rPr>
        <w:t>เรื่องนี้</w:t>
      </w:r>
      <w:r w:rsidR="00B017CC">
        <w:rPr>
          <w:rFonts w:ascii="TH SarabunPSK" w:eastAsia="Arial Unicode MS" w:hAnsi="TH SarabunPSK" w:cs="TH SarabunPSK" w:hint="cs"/>
          <w:sz w:val="36"/>
          <w:szCs w:val="36"/>
          <w:cs/>
        </w:rPr>
        <w:t xml:space="preserve"> </w:t>
      </w:r>
      <w:r w:rsidR="00165407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โดยให้ค้นหา และศึกษาเชิงลึก จากบุคคลต้นแบบด้านต่างๆ  </w:t>
      </w:r>
      <w:r w:rsidR="00165407" w:rsidRPr="000B6F94">
        <w:rPr>
          <w:rFonts w:ascii="TH SarabunPSK" w:eastAsia="Arial Unicode MS" w:hAnsi="TH SarabunPSK" w:cs="TH SarabunPSK"/>
          <w:sz w:val="36"/>
          <w:szCs w:val="36"/>
        </w:rPr>
        <w:t xml:space="preserve"> </w:t>
      </w:r>
      <w:r w:rsidR="00227D54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เช่น คนที่เสียสละเก็บขยะในพื้นที่สาธารณะทุกวัน  </w:t>
      </w:r>
      <w:r w:rsidR="00B017CC">
        <w:rPr>
          <w:rFonts w:ascii="TH SarabunPSK" w:eastAsia="Arial Unicode MS" w:hAnsi="TH SarabunPSK" w:cs="TH SarabunPSK" w:hint="cs"/>
          <w:sz w:val="36"/>
          <w:szCs w:val="36"/>
          <w:cs/>
        </w:rPr>
        <w:t>คนที่เป็นจิตอาสาด้านต่างๆต่อเนื่องโดยไม่มีค่าตอบแทน ฯลฯ โดย</w:t>
      </w:r>
      <w:r w:rsidR="00227D54" w:rsidRPr="000B6F94">
        <w:rPr>
          <w:rFonts w:ascii="TH SarabunPSK" w:eastAsia="Arial Unicode MS" w:hAnsi="TH SarabunPSK" w:cs="TH SarabunPSK"/>
          <w:sz w:val="36"/>
          <w:szCs w:val="36"/>
          <w:cs/>
        </w:rPr>
        <w:t>อาจต้องศึกษาปัจจัยที่เกี่ยวข้องตั้งแต่เล็กจนโต รวมถึงปัจจัยทางพันธุกรรม ซึ่งคาดว่าภายใน 6 เดือน จะมีการนำเสนอบางโมเดลให้พิจารณา</w:t>
      </w:r>
      <w:r w:rsidR="000837CF" w:rsidRPr="000B6F94">
        <w:rPr>
          <w:rFonts w:ascii="TH SarabunPSK" w:eastAsia="Arial Unicode MS" w:hAnsi="TH SarabunPSK" w:cs="TH SarabunPSK"/>
          <w:sz w:val="36"/>
          <w:szCs w:val="36"/>
          <w:cs/>
        </w:rPr>
        <w:t>เพื่อ</w:t>
      </w:r>
      <w:r w:rsidR="00FE47CE" w:rsidRPr="000B6F94">
        <w:rPr>
          <w:rFonts w:ascii="TH SarabunPSK" w:eastAsia="Arial Unicode MS" w:hAnsi="TH SarabunPSK" w:cs="TH SarabunPSK"/>
          <w:sz w:val="36"/>
          <w:szCs w:val="36"/>
          <w:cs/>
        </w:rPr>
        <w:t>การ</w:t>
      </w:r>
      <w:r w:rsidR="00227D54" w:rsidRPr="000B6F94">
        <w:rPr>
          <w:rFonts w:ascii="TH SarabunPSK" w:eastAsia="Arial Unicode MS" w:hAnsi="TH SarabunPSK" w:cs="TH SarabunPSK"/>
          <w:sz w:val="36"/>
          <w:szCs w:val="36"/>
          <w:cs/>
        </w:rPr>
        <w:t>ขยายผล</w:t>
      </w:r>
      <w:r w:rsidR="00B017CC">
        <w:rPr>
          <w:rFonts w:ascii="TH SarabunPSK" w:eastAsia="Arial Unicode MS" w:hAnsi="TH SarabunPSK" w:cs="TH SarabunPSK" w:hint="cs"/>
          <w:sz w:val="36"/>
          <w:szCs w:val="36"/>
          <w:cs/>
        </w:rPr>
        <w:t>ได้</w:t>
      </w:r>
      <w:r w:rsidR="00FE47CE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ทั้งนี้</w:t>
      </w:r>
      <w:r w:rsidR="007B5809" w:rsidRPr="000B6F94">
        <w:rPr>
          <w:rFonts w:ascii="TH SarabunPSK" w:eastAsia="Arial Unicode MS" w:hAnsi="TH SarabunPSK" w:cs="TH SarabunPSK"/>
          <w:sz w:val="36"/>
          <w:szCs w:val="36"/>
          <w:cs/>
        </w:rPr>
        <w:t>ในภาพรวมสังคมไทย</w:t>
      </w:r>
      <w:r w:rsidR="00442431">
        <w:rPr>
          <w:rFonts w:ascii="TH SarabunPSK" w:eastAsia="Arial Unicode MS" w:hAnsi="TH SarabunPSK" w:cs="TH SarabunPSK" w:hint="cs"/>
          <w:sz w:val="36"/>
          <w:szCs w:val="36"/>
          <w:cs/>
        </w:rPr>
        <w:t>บางครั้ง</w:t>
      </w:r>
      <w:r w:rsidR="007B5809" w:rsidRPr="000B6F94">
        <w:rPr>
          <w:rFonts w:ascii="TH SarabunPSK" w:eastAsia="Arial Unicode MS" w:hAnsi="TH SarabunPSK" w:cs="TH SarabunPSK"/>
          <w:sz w:val="36"/>
          <w:szCs w:val="36"/>
          <w:cs/>
        </w:rPr>
        <w:t>ยัง</w:t>
      </w:r>
      <w:r w:rsidR="00442431">
        <w:rPr>
          <w:rFonts w:ascii="TH SarabunPSK" w:eastAsia="Arial Unicode MS" w:hAnsi="TH SarabunPSK" w:cs="TH SarabunPSK" w:hint="cs"/>
          <w:sz w:val="36"/>
          <w:szCs w:val="36"/>
          <w:cs/>
        </w:rPr>
        <w:t>เห็น</w:t>
      </w:r>
      <w:bookmarkStart w:id="0" w:name="_GoBack"/>
      <w:bookmarkEnd w:id="0"/>
      <w:r w:rsidR="007B5809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ปัญหาเชิงพฤติกรรมที่สะท้อนถึงการขาดจิตสำนึกเพื่อสังคม </w:t>
      </w:r>
      <w:r w:rsidR="00FE47CE" w:rsidRPr="000B6F94">
        <w:rPr>
          <w:rFonts w:ascii="TH SarabunPSK" w:eastAsia="Arial Unicode MS" w:hAnsi="TH SarabunPSK" w:cs="TH SarabunPSK"/>
          <w:sz w:val="36"/>
          <w:szCs w:val="36"/>
          <w:cs/>
        </w:rPr>
        <w:t>ซึ่งกรมสุขภาพจิต เห็นว่าเป็นเรื่องสำคัญ ที่ต้องเร่ง</w:t>
      </w:r>
      <w:r w:rsidR="002378A9"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พัฒนา </w:t>
      </w:r>
      <w:r w:rsidR="005349E1" w:rsidRPr="000B6F94">
        <w:rPr>
          <w:rFonts w:ascii="TH SarabunPSK" w:eastAsia="Arial Unicode MS" w:hAnsi="TH SarabunPSK" w:cs="TH SarabunPSK"/>
          <w:sz w:val="36"/>
          <w:szCs w:val="36"/>
          <w:cs/>
        </w:rPr>
        <w:t>เพื่อสร้างค</w:t>
      </w:r>
      <w:r w:rsidR="008E0DE6" w:rsidRPr="000B6F94">
        <w:rPr>
          <w:rFonts w:ascii="TH SarabunPSK" w:eastAsia="Arial Unicode MS" w:hAnsi="TH SarabunPSK" w:cs="TH SarabunPSK"/>
          <w:sz w:val="36"/>
          <w:szCs w:val="36"/>
          <w:cs/>
        </w:rPr>
        <w:t>วามผาสุก(</w:t>
      </w:r>
      <w:r w:rsidR="008E0DE6" w:rsidRPr="000B6F94">
        <w:rPr>
          <w:rFonts w:ascii="TH SarabunPSK" w:eastAsia="Arial Unicode MS" w:hAnsi="TH SarabunPSK" w:cs="TH SarabunPSK"/>
          <w:sz w:val="36"/>
          <w:szCs w:val="36"/>
        </w:rPr>
        <w:t xml:space="preserve">Well-being) </w:t>
      </w:r>
      <w:r w:rsidR="005349E1" w:rsidRPr="000B6F94">
        <w:rPr>
          <w:rFonts w:ascii="TH SarabunPSK" w:eastAsia="Arial Unicode MS" w:hAnsi="TH SarabunPSK" w:cs="TH SarabunPSK"/>
          <w:sz w:val="36"/>
          <w:szCs w:val="36"/>
          <w:cs/>
        </w:rPr>
        <w:t>ให้เกิดขึ้น</w:t>
      </w:r>
      <w:r w:rsidR="008E0DE6" w:rsidRPr="000B6F94">
        <w:rPr>
          <w:rFonts w:ascii="TH SarabunPSK" w:eastAsia="Arial Unicode MS" w:hAnsi="TH SarabunPSK" w:cs="TH SarabunPSK"/>
          <w:sz w:val="36"/>
          <w:szCs w:val="36"/>
          <w:cs/>
        </w:rPr>
        <w:t>ทั้งในระดับบุคคลและสังคม</w:t>
      </w:r>
      <w:r w:rsidR="008E0DE6" w:rsidRPr="000B6F94">
        <w:rPr>
          <w:rFonts w:ascii="TH SarabunPSK" w:eastAsia="Arial Unicode MS" w:hAnsi="TH SarabunPSK" w:cs="TH SarabunPSK"/>
          <w:sz w:val="36"/>
          <w:szCs w:val="36"/>
        </w:rPr>
        <w:t xml:space="preserve">  </w:t>
      </w:r>
    </w:p>
    <w:p w:rsidR="002378A9" w:rsidRPr="000B6F94" w:rsidRDefault="002378A9" w:rsidP="008E0DE6">
      <w:pPr>
        <w:ind w:firstLine="720"/>
        <w:rPr>
          <w:rFonts w:ascii="TH SarabunPSK" w:eastAsia="Arial Unicode MS" w:hAnsi="TH SarabunPSK" w:cs="TH SarabunPSK"/>
          <w:sz w:val="36"/>
          <w:szCs w:val="36"/>
        </w:rPr>
      </w:pPr>
      <w:r w:rsidRPr="000B6F94">
        <w:rPr>
          <w:rFonts w:ascii="TH SarabunPSK" w:eastAsia="Arial Unicode MS" w:hAnsi="TH SarabunPSK" w:cs="TH SarabunPSK"/>
          <w:sz w:val="36"/>
          <w:szCs w:val="36"/>
          <w:cs/>
        </w:rPr>
        <w:lastRenderedPageBreak/>
        <w:t xml:space="preserve">                                                                           </w:t>
      </w:r>
      <w:r w:rsidR="00C979AF" w:rsidRPr="000B6F94">
        <w:rPr>
          <w:rFonts w:ascii="TH SarabunPSK" w:eastAsia="Arial Unicode MS" w:hAnsi="TH SarabunPSK" w:cs="TH SarabunPSK"/>
          <w:sz w:val="36"/>
          <w:szCs w:val="36"/>
          <w:cs/>
        </w:rPr>
        <w:t>9  พฤศจิกายน</w:t>
      </w:r>
      <w:r w:rsidRPr="000B6F94">
        <w:rPr>
          <w:rFonts w:ascii="TH SarabunPSK" w:eastAsia="Arial Unicode MS" w:hAnsi="TH SarabunPSK" w:cs="TH SarabunPSK"/>
          <w:sz w:val="36"/>
          <w:szCs w:val="36"/>
          <w:cs/>
        </w:rPr>
        <w:t xml:space="preserve"> 2561</w:t>
      </w:r>
    </w:p>
    <w:p w:rsidR="008E0DE6" w:rsidRPr="000B6F94" w:rsidRDefault="0032376D" w:rsidP="008E0DE6">
      <w:pPr>
        <w:rPr>
          <w:rFonts w:ascii="TH SarabunPSK" w:eastAsia="Arial Unicode MS" w:hAnsi="TH SarabunPSK" w:cs="TH SarabunPSK"/>
          <w:sz w:val="36"/>
          <w:szCs w:val="36"/>
        </w:rPr>
      </w:pP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  <w:r w:rsidRPr="000B6F94">
        <w:rPr>
          <w:rFonts w:ascii="TH SarabunPSK" w:eastAsia="Arial Unicode MS" w:hAnsi="TH SarabunPSK" w:cs="TH SarabunPSK"/>
          <w:sz w:val="36"/>
          <w:szCs w:val="36"/>
        </w:rPr>
        <w:tab/>
      </w:r>
    </w:p>
    <w:sectPr w:rsidR="008E0DE6" w:rsidRPr="000B6F94" w:rsidSect="005349E1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B4"/>
    <w:multiLevelType w:val="hybridMultilevel"/>
    <w:tmpl w:val="B2E6C6F2"/>
    <w:lvl w:ilvl="0" w:tplc="7E589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6"/>
    <w:rsid w:val="000837CF"/>
    <w:rsid w:val="000B6F94"/>
    <w:rsid w:val="00165407"/>
    <w:rsid w:val="0017358F"/>
    <w:rsid w:val="00187970"/>
    <w:rsid w:val="001D6306"/>
    <w:rsid w:val="00227D54"/>
    <w:rsid w:val="002378A9"/>
    <w:rsid w:val="00253D00"/>
    <w:rsid w:val="002D3F36"/>
    <w:rsid w:val="00311947"/>
    <w:rsid w:val="0032376D"/>
    <w:rsid w:val="00442431"/>
    <w:rsid w:val="0046538F"/>
    <w:rsid w:val="00465BA5"/>
    <w:rsid w:val="00466023"/>
    <w:rsid w:val="0047335A"/>
    <w:rsid w:val="004A215D"/>
    <w:rsid w:val="004F06E2"/>
    <w:rsid w:val="005349E1"/>
    <w:rsid w:val="005D046C"/>
    <w:rsid w:val="0062147A"/>
    <w:rsid w:val="006250A4"/>
    <w:rsid w:val="006736C1"/>
    <w:rsid w:val="0067690B"/>
    <w:rsid w:val="006C0F8F"/>
    <w:rsid w:val="007A2CB1"/>
    <w:rsid w:val="007B5809"/>
    <w:rsid w:val="007C09FB"/>
    <w:rsid w:val="007D6815"/>
    <w:rsid w:val="0081073C"/>
    <w:rsid w:val="00860388"/>
    <w:rsid w:val="008B3435"/>
    <w:rsid w:val="008C6942"/>
    <w:rsid w:val="008E0DE6"/>
    <w:rsid w:val="00926AFF"/>
    <w:rsid w:val="00956B3B"/>
    <w:rsid w:val="00963DDF"/>
    <w:rsid w:val="00A6105E"/>
    <w:rsid w:val="00B017CC"/>
    <w:rsid w:val="00B02C6A"/>
    <w:rsid w:val="00B52C7D"/>
    <w:rsid w:val="00C718B7"/>
    <w:rsid w:val="00C7757C"/>
    <w:rsid w:val="00C979AF"/>
    <w:rsid w:val="00DF45F4"/>
    <w:rsid w:val="00F43A04"/>
    <w:rsid w:val="00FE47CE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xxxceas</dc:creator>
  <cp:lastModifiedBy>SCC</cp:lastModifiedBy>
  <cp:revision>22</cp:revision>
  <cp:lastPrinted>2018-10-19T01:59:00Z</cp:lastPrinted>
  <dcterms:created xsi:type="dcterms:W3CDTF">2018-10-18T09:35:00Z</dcterms:created>
  <dcterms:modified xsi:type="dcterms:W3CDTF">2018-11-09T08:08:00Z</dcterms:modified>
</cp:coreProperties>
</file>