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8E" w:rsidRDefault="00B5098E" w:rsidP="001828C0">
      <w:pPr>
        <w:spacing w:before="480" w:after="240" w:line="240" w:lineRule="auto"/>
        <w:jc w:val="center"/>
        <w:rPr>
          <w:rFonts w:ascii="Angsana New" w:eastAsia="Batang" w:hAnsi="Angsana New" w:cs="Angsana New"/>
          <w:sz w:val="40"/>
          <w:szCs w:val="40"/>
          <w:lang w:eastAsia="ko-KR"/>
        </w:rPr>
      </w:pPr>
      <w:r w:rsidRPr="00B5098E">
        <w:rPr>
          <w:rFonts w:ascii="Angsana New" w:eastAsia="Calibri" w:hAnsi="Angsana New" w:cs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3A552A" wp14:editId="49E1E919">
            <wp:simplePos x="0" y="0"/>
            <wp:positionH relativeFrom="column">
              <wp:posOffset>-758190</wp:posOffset>
            </wp:positionH>
            <wp:positionV relativeFrom="paragraph">
              <wp:posOffset>-191135</wp:posOffset>
            </wp:positionV>
            <wp:extent cx="7596505" cy="1592580"/>
            <wp:effectExtent l="0" t="0" r="4445" b="7620"/>
            <wp:wrapNone/>
            <wp:docPr id="1" name="รูปภาพ 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57" w:rsidRPr="002C405E" w:rsidRDefault="004A0257" w:rsidP="00F6607D">
      <w:pPr>
        <w:spacing w:after="0" w:line="240" w:lineRule="auto"/>
        <w:jc w:val="thaiDistribute"/>
        <w:rPr>
          <w:rFonts w:ascii="Angsana New" w:eastAsia="Batang" w:hAnsi="Angsana New" w:cs="Angsana New"/>
          <w:sz w:val="32"/>
          <w:szCs w:val="32"/>
          <w:lang w:eastAsia="ko-KR"/>
        </w:rPr>
      </w:pPr>
    </w:p>
    <w:p w:rsidR="00F6607D" w:rsidRPr="004C7EE4" w:rsidRDefault="00F6607D" w:rsidP="008B39A4">
      <w:pPr>
        <w:spacing w:before="720" w:after="240" w:line="240" w:lineRule="auto"/>
        <w:jc w:val="center"/>
        <w:rPr>
          <w:rFonts w:ascii="Angsana New" w:eastAsia="Batang" w:hAnsi="Angsana New" w:cs="Angsana New"/>
          <w:b/>
          <w:bCs/>
          <w:sz w:val="40"/>
          <w:szCs w:val="40"/>
          <w:lang w:eastAsia="ko-KR"/>
        </w:rPr>
      </w:pPr>
      <w:proofErr w:type="spellStart"/>
      <w:r w:rsidRPr="004C7EE4">
        <w:rPr>
          <w:rFonts w:ascii="Angsana New" w:eastAsia="Batang" w:hAnsi="Angsana New" w:cs="Angsana New" w:hint="cs"/>
          <w:b/>
          <w:bCs/>
          <w:sz w:val="40"/>
          <w:szCs w:val="40"/>
          <w:cs/>
          <w:lang w:eastAsia="ko-KR"/>
        </w:rPr>
        <w:t>สบยช</w:t>
      </w:r>
      <w:proofErr w:type="spellEnd"/>
      <w:r w:rsidRPr="004C7EE4">
        <w:rPr>
          <w:rFonts w:ascii="Angsana New" w:eastAsia="Batang" w:hAnsi="Angsana New" w:cs="Angsana New" w:hint="cs"/>
          <w:b/>
          <w:bCs/>
          <w:sz w:val="40"/>
          <w:szCs w:val="40"/>
          <w:cs/>
          <w:lang w:eastAsia="ko-KR"/>
        </w:rPr>
        <w:t xml:space="preserve">. </w:t>
      </w:r>
      <w:r w:rsidR="000117D9" w:rsidRPr="004C7EE4">
        <w:rPr>
          <w:rFonts w:ascii="Angsana New" w:eastAsia="Batang" w:hAnsi="Angsana New" w:cs="Angsana New" w:hint="cs"/>
          <w:b/>
          <w:bCs/>
          <w:sz w:val="40"/>
          <w:szCs w:val="40"/>
          <w:cs/>
          <w:lang w:eastAsia="ko-KR"/>
        </w:rPr>
        <w:t>เผย</w:t>
      </w:r>
      <w:r w:rsidR="008B39A4" w:rsidRPr="004C7EE4">
        <w:rPr>
          <w:rFonts w:ascii="Angsana New" w:eastAsia="Batang" w:hAnsi="Angsana New" w:cs="Angsana New" w:hint="cs"/>
          <w:b/>
          <w:bCs/>
          <w:sz w:val="40"/>
          <w:szCs w:val="40"/>
          <w:cs/>
          <w:lang w:eastAsia="ko-KR"/>
        </w:rPr>
        <w:t>ยาบ้ายังคงครองแชมป์อันดับหนึ่ง ย้ำผลกระทบต่อตัวเองและสังคม</w:t>
      </w:r>
    </w:p>
    <w:p w:rsidR="00D756C4" w:rsidRPr="00F6607D" w:rsidRDefault="00F6607D" w:rsidP="00F6607D">
      <w:pPr>
        <w:spacing w:after="0" w:line="240" w:lineRule="auto"/>
        <w:ind w:firstLine="720"/>
        <w:jc w:val="thaiDistribute"/>
        <w:rPr>
          <w:rFonts w:ascii="Angsana New" w:eastAsia="Batang" w:hAnsi="Angsana New" w:cs="Angsana New"/>
          <w:sz w:val="32"/>
          <w:szCs w:val="32"/>
          <w:lang w:eastAsia="ko-KR"/>
        </w:rPr>
      </w:pPr>
      <w:r w:rsidRPr="00623A54">
        <w:rPr>
          <w:rFonts w:ascii="Angsana New" w:eastAsia="Calibri" w:hAnsi="Angsana New" w:cs="Angsana New" w:hint="cs"/>
          <w:sz w:val="32"/>
          <w:szCs w:val="32"/>
          <w:cs/>
        </w:rPr>
        <w:t>สถาบันบำบัดรักษาและฟื้นฟูผ</w:t>
      </w:r>
      <w:r>
        <w:rPr>
          <w:rFonts w:ascii="Angsana New" w:eastAsia="Calibri" w:hAnsi="Angsana New" w:cs="Angsana New" w:hint="cs"/>
          <w:sz w:val="32"/>
          <w:szCs w:val="32"/>
          <w:cs/>
        </w:rPr>
        <w:t>ู้ติดยาเสพติดแห่งชาติบรมราชชนนี</w:t>
      </w:r>
      <w:r>
        <w:rPr>
          <w:rFonts w:ascii="Angsana New" w:eastAsia="Calibri" w:hAnsi="Angsana New" w:cs="Angsana New" w:hint="cs"/>
          <w:w w:val="90"/>
          <w:sz w:val="32"/>
          <w:szCs w:val="32"/>
          <w:cs/>
        </w:rPr>
        <w:t xml:space="preserve"> (</w:t>
      </w:r>
      <w:proofErr w:type="spellStart"/>
      <w:r>
        <w:rPr>
          <w:rFonts w:ascii="Angsana New" w:eastAsia="Calibri" w:hAnsi="Angsana New" w:cs="Angsana New" w:hint="cs"/>
          <w:w w:val="90"/>
          <w:sz w:val="32"/>
          <w:szCs w:val="32"/>
          <w:cs/>
        </w:rPr>
        <w:t>สบยช</w:t>
      </w:r>
      <w:proofErr w:type="spellEnd"/>
      <w:r>
        <w:rPr>
          <w:rFonts w:ascii="Angsana New" w:eastAsia="Calibri" w:hAnsi="Angsana New" w:cs="Angsana New" w:hint="cs"/>
          <w:w w:val="90"/>
          <w:sz w:val="32"/>
          <w:szCs w:val="32"/>
          <w:cs/>
        </w:rPr>
        <w:t xml:space="preserve">.) กรมการแพทย์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เผย</w:t>
      </w:r>
      <w:r w:rsidRPr="001171CA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ยาบ้า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ยังคง</w:t>
      </w:r>
      <w:r w:rsidRPr="001171CA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ครองแชมป์อันดับหนึ่ง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ผู้เสพส่วนใหญ่มีอาชีพรับจ้าง ว่างงาน</w:t>
      </w:r>
      <w:r w:rsidR="008B39A4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ย้ำ</w:t>
      </w:r>
      <w:r w:rsidR="008651F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ส่ง</w:t>
      </w:r>
      <w:r w:rsidR="008B39A4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ผลกระทบทั้ง</w:t>
      </w:r>
      <w:r w:rsidR="00C9231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ต่อตน</w:t>
      </w:r>
      <w:r w:rsidR="008B39A4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เองและสังคม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</w:p>
    <w:p w:rsidR="00D756C4" w:rsidRPr="00ED10A6" w:rsidRDefault="00A07499" w:rsidP="00ED10A6">
      <w:pPr>
        <w:spacing w:after="0" w:line="240" w:lineRule="auto"/>
        <w:ind w:firstLine="720"/>
        <w:jc w:val="thaiDistribute"/>
        <w:rPr>
          <w:rFonts w:ascii="Angsana New" w:eastAsia="Batang" w:hAnsi="Angsana New" w:cs="Angsana New"/>
          <w:sz w:val="32"/>
          <w:szCs w:val="32"/>
          <w:lang w:eastAsia="ko-KR"/>
        </w:rPr>
      </w:pPr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นายแพทย์ภาสกร ชัยวา</w:t>
      </w:r>
      <w:proofErr w:type="spellStart"/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นิชศิริ</w:t>
      </w:r>
      <w:proofErr w:type="spellEnd"/>
      <w:r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 xml:space="preserve"> รองอธิบดีกรมการแพทย์</w:t>
      </w:r>
      <w:r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กล่าวว่า</w:t>
      </w:r>
      <w:r w:rsidR="006E513F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8B39A4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ปัญ</w:t>
      </w:r>
      <w:r w:rsidR="008B39A4" w:rsidRPr="001171CA">
        <w:rPr>
          <w:rFonts w:ascii="Angsana New" w:eastAsia="Batang" w:hAnsi="Angsana New" w:cs="Angsana New"/>
          <w:sz w:val="32"/>
          <w:szCs w:val="32"/>
          <w:cs/>
          <w:lang w:eastAsia="ko-KR"/>
        </w:rPr>
        <w:t>หายาเสพติดเป็นปัญหาที่ส่งผลกระทบต่อ</w:t>
      </w:r>
      <w:r w:rsidR="008B39A4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ตัวผู้เสพและ</w:t>
      </w:r>
      <w:r w:rsidR="008B39A4" w:rsidRPr="001171CA">
        <w:rPr>
          <w:rFonts w:ascii="Angsana New" w:eastAsia="Batang" w:hAnsi="Angsana New" w:cs="Angsana New"/>
          <w:sz w:val="32"/>
          <w:szCs w:val="32"/>
          <w:cs/>
          <w:lang w:eastAsia="ko-KR"/>
        </w:rPr>
        <w:t>ความเป็นอยู่ของประชาชน</w:t>
      </w:r>
      <w:r w:rsidR="008B39A4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ในสังคม</w:t>
      </w:r>
      <w:r w:rsidR="008B39A4" w:rsidRPr="001171CA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F05904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จากสถิติของ</w:t>
      </w:r>
      <w:r w:rsidR="00AA55A2">
        <w:rPr>
          <w:rFonts w:ascii="Angsana New" w:eastAsia="Batang" w:hAnsi="Angsana New" w:cs="Angsana New"/>
          <w:sz w:val="32"/>
          <w:szCs w:val="32"/>
          <w:cs/>
          <w:lang w:eastAsia="ko-KR"/>
        </w:rPr>
        <w:t>ผู้เข้ารับการบำบัดรักษา</w:t>
      </w:r>
      <w:r w:rsidR="00AA55A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ยาเสพติดของ </w:t>
      </w:r>
      <w:proofErr w:type="spellStart"/>
      <w:r w:rsidR="00AA55A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สบยช</w:t>
      </w:r>
      <w:proofErr w:type="spellEnd"/>
      <w:r w:rsidR="00AA55A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. </w:t>
      </w:r>
      <w:r w:rsidR="00F05904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ปี 2561 </w:t>
      </w:r>
      <w:r w:rsidR="00AA55A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พบ</w:t>
      </w:r>
      <w:r w:rsidR="00F05904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ผู้ป่วยทั้งหมด 6,199 คน เป็นเพศชาย 5,353 คน คิดเป็นร้อยละ 86.35 และเพศหญิง 846 คน </w:t>
      </w:r>
      <w:r w:rsidR="008B39A4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br/>
      </w:r>
      <w:r w:rsidR="00F05904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คิดเป็นร้อยละ 13.65 โดยกลุ่มผู้ป่วยที่มากที่สุดอยู่ในช่วงอายุระหว่าง 25-29 ปี </w:t>
      </w:r>
      <w:r w:rsidR="00DA108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จำนวน 1,137 คน </w:t>
      </w:r>
      <w:r w:rsidR="00F05904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รองลงมาได้แก่ช่วงอายุระหว่าง 20 - 24 ปี </w:t>
      </w:r>
      <w:r w:rsidR="00DA108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จำนวน 1,116 คน </w:t>
      </w:r>
      <w:r w:rsidR="00F05904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และช่วงอายุระหว่าง 30-34 ปี </w:t>
      </w:r>
      <w:r w:rsidR="00DA108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จำนวน 963 คน </w:t>
      </w:r>
      <w:r w:rsidR="00F05904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ตามลำดับ </w:t>
      </w:r>
      <w:r w:rsidR="007848AF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ส่</w:t>
      </w:r>
      <w:r w:rsidR="00F05904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วนใหญ่ประกอบอาชีพรับจ้าง ว่างงาน ประเภทของยาเสพติดที่ใช้มากที่สุดคือยาบ้า </w:t>
      </w:r>
      <w:r w:rsidR="00DA108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จำนวน 3,369 คน </w:t>
      </w:r>
      <w:r w:rsidR="008B39A4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รองลงมาได้แก่ </w:t>
      </w:r>
      <w:r w:rsid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br/>
      </w:r>
      <w:r w:rsidR="008B39A4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สุรา </w:t>
      </w:r>
      <w:r w:rsidR="00DA108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จำนวน 1,050 คน </w:t>
      </w:r>
      <w:r w:rsidR="00E6519D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ทั้งนี้ </w:t>
      </w:r>
      <w:r w:rsidR="00F05904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ยาบ้า</w:t>
      </w:r>
      <w:r w:rsidR="00DA1089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เป็น</w:t>
      </w:r>
      <w:r w:rsidR="00DA108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สาร</w:t>
      </w:r>
      <w:r w:rsidR="002C405E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เสพติดออกฤทธิ์กระตุ้นประสาทส่วนกลาง เมื่อเสพ</w:t>
      </w:r>
      <w:r w:rsidR="008B39A4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ยาบ้า</w:t>
      </w:r>
      <w:r w:rsidR="002C405E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เข้าสู่ร่างกาย </w:t>
      </w:r>
      <w:r w:rsidR="002065C8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br/>
      </w:r>
      <w:r w:rsidR="002C405E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ทำให้เกิดอารมณ์สนุกสนาน กระปรี้กระ</w:t>
      </w:r>
      <w:r w:rsidR="00AA55A2">
        <w:rPr>
          <w:rFonts w:ascii="Angsana New" w:eastAsia="Batang" w:hAnsi="Angsana New" w:cs="Angsana New"/>
          <w:sz w:val="32"/>
          <w:szCs w:val="32"/>
          <w:cs/>
          <w:lang w:eastAsia="ko-KR"/>
        </w:rPr>
        <w:t>เปร่า ไม่ง่วง ไม่หิว ออกฤทธิ์นาน</w:t>
      </w:r>
      <w:r w:rsidR="002C405E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8-24 ชั่วโมง </w:t>
      </w:r>
      <w:r w:rsidR="00ED10A6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การเสพ</w:t>
      </w:r>
      <w:r w:rsidR="00F324EB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ยาบ้า</w:t>
      </w:r>
      <w:r w:rsidR="00ED10A6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ซ้ำหลาย</w:t>
      </w:r>
      <w:r w:rsidR="00AA55A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AA55A2">
        <w:rPr>
          <w:rFonts w:ascii="Angsana New" w:eastAsia="Batang" w:hAnsi="Angsana New" w:cs="Angsana New"/>
          <w:sz w:val="32"/>
          <w:szCs w:val="32"/>
          <w:cs/>
          <w:lang w:eastAsia="ko-KR"/>
        </w:rPr>
        <w:t>ๆ ครั้งใน 1 วัน</w:t>
      </w:r>
      <w:r w:rsidR="00AA55A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B0542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ทำ</w:t>
      </w:r>
      <w:r w:rsidR="00B836E0">
        <w:rPr>
          <w:rFonts w:ascii="Angsana New" w:eastAsia="Batang" w:hAnsi="Angsana New" w:cs="Angsana New"/>
          <w:sz w:val="32"/>
          <w:szCs w:val="32"/>
          <w:cs/>
          <w:lang w:eastAsia="ko-KR"/>
        </w:rPr>
        <w:t>ให้ปริมาณเมท</w:t>
      </w:r>
      <w:proofErr w:type="spellStart"/>
      <w:r w:rsidR="00B836E0">
        <w:rPr>
          <w:rFonts w:ascii="Angsana New" w:eastAsia="Batang" w:hAnsi="Angsana New" w:cs="Angsana New"/>
          <w:sz w:val="32"/>
          <w:szCs w:val="32"/>
          <w:cs/>
          <w:lang w:eastAsia="ko-KR"/>
        </w:rPr>
        <w:t>แอมเฟ</w:t>
      </w:r>
      <w:proofErr w:type="spellEnd"/>
      <w:r w:rsidR="00B836E0">
        <w:rPr>
          <w:rFonts w:ascii="Angsana New" w:eastAsia="Batang" w:hAnsi="Angsana New" w:cs="Angsana New"/>
          <w:sz w:val="32"/>
          <w:szCs w:val="32"/>
          <w:cs/>
          <w:lang w:eastAsia="ko-KR"/>
        </w:rPr>
        <w:t>ตามีน</w:t>
      </w:r>
      <w:r w:rsidR="00ED10A6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ในเลือดสูงขึ้น</w:t>
      </w:r>
      <w:r w:rsidR="002065C8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DA108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เกิด</w:t>
      </w:r>
      <w:r w:rsidR="00B05427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อาการประสาทหลอน </w:t>
      </w:r>
      <w:r w:rsidR="00ED10A6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หูแว่ว หวาดระแวง </w:t>
      </w:r>
      <w:r w:rsidR="002065C8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br/>
      </w:r>
      <w:r w:rsidR="00B05427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เห็นภาพหลอน </w:t>
      </w:r>
      <w:r w:rsidR="00ED10A6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คลุ้มคลั่ง ทำร้ายตัวเอง </w:t>
      </w:r>
      <w:r w:rsidR="00B0542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รวมถึง</w:t>
      </w:r>
      <w:r w:rsidR="00ED10A6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ทำร้ายผู้อื่น</w:t>
      </w:r>
      <w:r w:rsidR="00B836E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และ</w:t>
      </w:r>
      <w:r w:rsidR="00ED10A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ที่สำคัญที่สุดทำให้เกิดโรคสมองติดยา</w:t>
      </w:r>
      <w:r w:rsidR="00F87E5C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B0542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โดย</w:t>
      </w:r>
      <w:r w:rsidR="00B836E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สมองในส่วน</w:t>
      </w:r>
      <w:r w:rsidR="00C9231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การ</w:t>
      </w:r>
      <w:r w:rsidR="00ED10A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ควบคุมค</w:t>
      </w:r>
      <w:r w:rsidR="00B836E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วามคิด</w:t>
      </w:r>
      <w:r w:rsidR="00B0542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จ</w:t>
      </w:r>
      <w:r w:rsidR="00F324EB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ะ</w:t>
      </w:r>
      <w:r w:rsidR="00B836E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ถูกทำลาย ทำ</w:t>
      </w:r>
      <w:r w:rsidR="00ED10A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ให้ผู้เส</w:t>
      </w:r>
      <w:r w:rsidR="00B836E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พมี</w:t>
      </w:r>
      <w:r w:rsidR="00ED10A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พฤติกรรมก้าวร้าว รุนแรง </w:t>
      </w:r>
      <w:r w:rsidR="00B836E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และ</w:t>
      </w:r>
      <w:r w:rsidR="00ED10A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เกิดอาการทางจิตประสาท</w:t>
      </w:r>
    </w:p>
    <w:p w:rsidR="00072A0E" w:rsidRPr="00EE40A8" w:rsidRDefault="002C405E" w:rsidP="00F6607D">
      <w:pPr>
        <w:spacing w:after="0" w:line="240" w:lineRule="auto"/>
        <w:ind w:firstLine="720"/>
        <w:jc w:val="thaiDistribute"/>
        <w:rPr>
          <w:rFonts w:ascii="Angsana New" w:eastAsia="Batang" w:hAnsi="Angsana New" w:cs="Angsana New"/>
          <w:sz w:val="32"/>
          <w:szCs w:val="32"/>
          <w:lang w:eastAsia="ko-KR"/>
        </w:rPr>
      </w:pPr>
      <w:r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F05904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  </w:t>
      </w:r>
      <w:r w:rsidR="00A07499"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นายแพทย์</w:t>
      </w:r>
      <w:proofErr w:type="spellStart"/>
      <w:r w:rsidR="00A07499"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สรา</w:t>
      </w:r>
      <w:proofErr w:type="spellEnd"/>
      <w:r w:rsidR="00A07499"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 xml:space="preserve">ยุทธ์ บุญชัยพานิชวัฒนา </w:t>
      </w:r>
      <w:r w:rsidR="00D82DCB"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ผู้อำนวยการ</w:t>
      </w:r>
      <w:r w:rsidR="004B5C36" w:rsidRPr="002C405E">
        <w:rPr>
          <w:rFonts w:ascii="Angsana New" w:eastAsia="Batang" w:hAnsi="Angsana New" w:cs="Angsana New"/>
          <w:b/>
          <w:bCs/>
          <w:sz w:val="32"/>
          <w:szCs w:val="32"/>
          <w:cs/>
          <w:lang w:eastAsia="ko-KR"/>
        </w:rPr>
        <w:t>สถาบันบำบัดรักษาและฟื้นฟูผู้ติดยาเสพติดแห่งชาติบรมราชชนนี</w:t>
      </w:r>
      <w:r w:rsidR="00A929E6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A929E6"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>กล่าวเพิ่มเติมว่า</w:t>
      </w:r>
      <w:r w:rsidR="00D756C4" w:rsidRPr="00ED10A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ED10A6" w:rsidRPr="00ED10A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การใช้ยาบ้าหรือสารเสพติด</w:t>
      </w:r>
      <w:r w:rsidR="00F324EB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ประเภท</w:t>
      </w:r>
      <w:r w:rsidR="00ED10A6" w:rsidRPr="00ED10A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อื่นๆ</w:t>
      </w:r>
      <w:r w:rsidR="00F324EB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B836E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เกิดผลเสีย</w:t>
      </w:r>
      <w:r w:rsidR="00C92312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ทั้ง</w:t>
      </w:r>
      <w:r w:rsidR="00B836E0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ต่อตนเอง</w:t>
      </w:r>
      <w:r w:rsidR="00F324EB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ทำให้</w:t>
      </w:r>
      <w:r w:rsidR="00B0542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สุขภาพทรุดโทรม ภูมิคุ้มกันต่ำลงทำให้ติดโรคง่าย กล้ามเนื้อกร</w:t>
      </w:r>
      <w:r w:rsidR="00DA108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ะตุก ชัก เสียชีวิตได้และ</w:t>
      </w:r>
      <w:r w:rsidR="00E6519D">
        <w:rPr>
          <w:rStyle w:val="a7"/>
          <w:rFonts w:ascii="Arial" w:hAnsi="Arial" w:cs="Angsana New" w:hint="cs"/>
          <w:b w:val="0"/>
          <w:bCs w:val="0"/>
          <w:sz w:val="32"/>
          <w:szCs w:val="32"/>
          <w:cs/>
        </w:rPr>
        <w:t>ผลเสียต่อ</w:t>
      </w:r>
      <w:r w:rsidR="00ED10A6" w:rsidRPr="00ED10A6">
        <w:rPr>
          <w:rStyle w:val="a7"/>
          <w:rFonts w:ascii="Arial" w:hAnsi="Arial" w:cs="Angsana New"/>
          <w:b w:val="0"/>
          <w:bCs w:val="0"/>
          <w:sz w:val="32"/>
          <w:szCs w:val="32"/>
          <w:cs/>
        </w:rPr>
        <w:t>ครอบครัว</w:t>
      </w:r>
      <w:r w:rsidR="00F324EB">
        <w:rPr>
          <w:rFonts w:ascii="Arial" w:hAnsi="Arial" w:cs="Angsana New" w:hint="cs"/>
          <w:sz w:val="32"/>
          <w:szCs w:val="32"/>
          <w:cs/>
        </w:rPr>
        <w:t>ทำให้</w:t>
      </w:r>
      <w:r w:rsidR="00F6607D">
        <w:rPr>
          <w:rFonts w:ascii="Arial" w:hAnsi="Arial" w:cs="Angsana New" w:hint="cs"/>
          <w:sz w:val="32"/>
          <w:szCs w:val="32"/>
          <w:cs/>
        </w:rPr>
        <w:t>สัมพันธภาพในครอบครัวแย่ลงเกิดการทะเลาะเบาะแว้ง ครอบครัวแตกแยก หย่า</w:t>
      </w:r>
      <w:r w:rsidR="00ED10A6" w:rsidRPr="00ED10A6">
        <w:rPr>
          <w:rFonts w:ascii="Arial" w:hAnsi="Arial" w:cs="Arial"/>
          <w:sz w:val="32"/>
          <w:szCs w:val="32"/>
        </w:rPr>
        <w:t xml:space="preserve"> </w:t>
      </w:r>
      <w:r w:rsidR="00DA1089">
        <w:rPr>
          <w:rStyle w:val="a7"/>
          <w:rFonts w:ascii="Arial" w:hAnsi="Arial" w:cs="Angsana New" w:hint="cs"/>
          <w:b w:val="0"/>
          <w:bCs w:val="0"/>
          <w:sz w:val="32"/>
          <w:szCs w:val="32"/>
          <w:cs/>
        </w:rPr>
        <w:t>ตลอดจน</w:t>
      </w:r>
      <w:r w:rsidR="00E6519D">
        <w:rPr>
          <w:rStyle w:val="a7"/>
          <w:rFonts w:ascii="Arial" w:hAnsi="Arial" w:cs="Angsana New" w:hint="cs"/>
          <w:b w:val="0"/>
          <w:bCs w:val="0"/>
          <w:sz w:val="32"/>
          <w:szCs w:val="32"/>
          <w:cs/>
        </w:rPr>
        <w:t>ผลเสีย</w:t>
      </w:r>
      <w:r w:rsidR="00ED10A6" w:rsidRPr="00ED10A6">
        <w:rPr>
          <w:rStyle w:val="a7"/>
          <w:rFonts w:ascii="Arial" w:hAnsi="Arial" w:cs="Angsana New"/>
          <w:b w:val="0"/>
          <w:bCs w:val="0"/>
          <w:sz w:val="32"/>
          <w:szCs w:val="32"/>
          <w:cs/>
        </w:rPr>
        <w:t>ต่อสังคมและชุมชน</w:t>
      </w:r>
      <w:r w:rsidR="00E6519D">
        <w:rPr>
          <w:rFonts w:ascii="Arial" w:hAnsi="Arial" w:cs="Angsana New"/>
          <w:sz w:val="32"/>
          <w:szCs w:val="32"/>
          <w:cs/>
        </w:rPr>
        <w:t>เมื่อใช้จนเกิด</w:t>
      </w:r>
      <w:r w:rsidR="00E6519D">
        <w:rPr>
          <w:rFonts w:ascii="Arial" w:hAnsi="Arial" w:cs="Angsana New" w:hint="cs"/>
          <w:sz w:val="32"/>
          <w:szCs w:val="32"/>
          <w:cs/>
        </w:rPr>
        <w:t>การ</w:t>
      </w:r>
      <w:r w:rsidR="00ED10A6" w:rsidRPr="00ED10A6">
        <w:rPr>
          <w:rFonts w:ascii="Arial" w:hAnsi="Arial" w:cs="Angsana New"/>
          <w:sz w:val="32"/>
          <w:szCs w:val="32"/>
          <w:cs/>
        </w:rPr>
        <w:t>เสพติด อาจเกิ</w:t>
      </w:r>
      <w:r w:rsidR="00E6519D">
        <w:rPr>
          <w:rFonts w:ascii="Arial" w:hAnsi="Arial" w:cs="Angsana New"/>
          <w:sz w:val="32"/>
          <w:szCs w:val="32"/>
          <w:cs/>
        </w:rPr>
        <w:t>ดปัญหาการลักขโมย</w:t>
      </w:r>
      <w:r w:rsidR="00ED10A6" w:rsidRPr="00ED10A6">
        <w:rPr>
          <w:rFonts w:ascii="Arial" w:hAnsi="Arial" w:cs="Angsana New"/>
          <w:sz w:val="32"/>
          <w:szCs w:val="32"/>
          <w:cs/>
        </w:rPr>
        <w:t>ใน</w:t>
      </w:r>
      <w:r w:rsidR="00E6519D">
        <w:rPr>
          <w:rFonts w:ascii="Arial" w:hAnsi="Arial" w:cs="Angsana New"/>
          <w:sz w:val="32"/>
          <w:szCs w:val="32"/>
          <w:cs/>
        </w:rPr>
        <w:t xml:space="preserve">ชุมชน </w:t>
      </w:r>
      <w:r w:rsidR="00DA1089">
        <w:rPr>
          <w:rFonts w:ascii="Arial" w:hAnsi="Arial" w:cs="Angsana New" w:hint="cs"/>
          <w:sz w:val="32"/>
          <w:szCs w:val="32"/>
          <w:cs/>
        </w:rPr>
        <w:t>ข่มเ</w:t>
      </w:r>
      <w:r w:rsidR="00F6607D">
        <w:rPr>
          <w:rFonts w:ascii="Arial" w:hAnsi="Arial" w:cs="Angsana New" w:hint="cs"/>
          <w:sz w:val="32"/>
          <w:szCs w:val="32"/>
          <w:cs/>
        </w:rPr>
        <w:t>หง ทำร้ายผู้อื่น เกิด</w:t>
      </w:r>
      <w:r w:rsidR="00E6519D">
        <w:rPr>
          <w:rFonts w:ascii="Arial" w:hAnsi="Arial" w:cs="Angsana New"/>
          <w:sz w:val="32"/>
          <w:szCs w:val="32"/>
          <w:cs/>
        </w:rPr>
        <w:t>ความไม่ปลอดภัย</w:t>
      </w:r>
      <w:r w:rsidR="00F6607D">
        <w:rPr>
          <w:rFonts w:ascii="Arial" w:hAnsi="Arial" w:cs="Angsana New"/>
          <w:sz w:val="32"/>
          <w:szCs w:val="32"/>
          <w:cs/>
        </w:rPr>
        <w:t>ของคนในชุมชน</w:t>
      </w:r>
      <w:r w:rsidR="00DA1089">
        <w:rPr>
          <w:rFonts w:ascii="Arial" w:hAnsi="Arial" w:cs="Angsana New" w:hint="cs"/>
          <w:sz w:val="32"/>
          <w:szCs w:val="32"/>
          <w:cs/>
        </w:rPr>
        <w:t xml:space="preserve"> ทั้งนี้</w:t>
      </w:r>
      <w:r w:rsidR="002065C8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EE40A8" w:rsidRPr="00ED10A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ครอบครัว ผู้ปกค</w:t>
      </w:r>
      <w:r w:rsidR="00DA108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รอง สามารถป้องกันบุตรหลาน</w:t>
      </w:r>
      <w:r w:rsidR="00EE40A8" w:rsidRPr="00ED10A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DA108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ไม่ให้ยุ่งเกี่ยวกับยาเสพติด </w:t>
      </w:r>
      <w:r w:rsidR="00EE40A8" w:rsidRPr="00ED10A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โดยการอบรมเล</w:t>
      </w:r>
      <w:r w:rsidR="00F324EB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ี้ยงดูให้ความอบอุ่น เอาใจใส่ ให้เวลา </w:t>
      </w:r>
      <w:r w:rsidR="00EE40A8" w:rsidRPr="00ED10A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สอน</w:t>
      </w:r>
      <w:r w:rsidR="00F324EB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ให้เห็นถึงผลกระทบของยาเสพติด </w:t>
      </w:r>
      <w:r w:rsidR="00EE40A8" w:rsidRPr="00ED10A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เป็นแบบอย</w:t>
      </w:r>
      <w:r w:rsidR="00F324EB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่างที่ดี หากเกิดการ</w:t>
      </w:r>
      <w:r w:rsidR="00EE40A8" w:rsidRPr="00ED10A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พลาดพลั้งเข้าไปยุ่งเกี่ยวกับยาเสพติดแล้ว ต้องดูแลช่วยเหลืออย่างถูกต้อง และให้กำลังใจตั้งแต่ระยะเริ่มต้น โดยสามารถ</w:t>
      </w:r>
      <w:r w:rsidR="00C85D92"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ขอรับคำปรึกษาได้ที่ </w:t>
      </w:r>
      <w:r w:rsidR="00B114D8" w:rsidRPr="00ED10A6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 xml:space="preserve">สายด่วนยาเสพติด 1165 </w:t>
      </w:r>
      <w:r w:rsidR="00B114D8"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>สอบถามข้อมูล</w:t>
      </w:r>
      <w:r w:rsidR="00B114D8" w:rsidRPr="00ED10A6">
        <w:rPr>
          <w:rFonts w:ascii="Angsana New" w:hAnsi="Angsana New" w:cs="Angsana New"/>
          <w:sz w:val="32"/>
          <w:szCs w:val="32"/>
          <w:cs/>
        </w:rPr>
        <w:t xml:space="preserve">เพิ่มเติมได้ที่ </w:t>
      </w:r>
      <w:hyperlink r:id="rId7" w:history="1">
        <w:r w:rsidR="00B114D8" w:rsidRPr="00ED10A6">
          <w:rPr>
            <w:rStyle w:val="a8"/>
            <w:rFonts w:ascii="Angsana New" w:hAnsi="Angsana New" w:cs="Angsana New"/>
            <w:color w:val="auto"/>
            <w:sz w:val="32"/>
            <w:szCs w:val="32"/>
            <w:u w:val="none"/>
          </w:rPr>
          <w:t>www.pmnidat.go.th</w:t>
        </w:r>
      </w:hyperlink>
      <w:r w:rsidR="00B114D8"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B114D8" w:rsidRPr="00ED10A6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>หรือ</w:t>
      </w:r>
      <w:r w:rsidR="00C85D92" w:rsidRPr="00ED10A6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>เข้ารับการบำบัดรักษายาเสพติดได้ที่สถาบันบำบัดรัก</w:t>
      </w:r>
      <w:r w:rsidR="00BA0AEE" w:rsidRPr="00ED10A6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>ษาและฟื้นฟูผู้ติดยาเสพติดแห่งชาติ</w:t>
      </w:r>
      <w:r w:rsidR="00C85D92" w:rsidRPr="00ED10A6">
        <w:rPr>
          <w:rFonts w:ascii="Angsana New" w:eastAsia="Batang" w:hAnsi="Angsana New" w:cs="Angsana New"/>
          <w:spacing w:val="-14"/>
          <w:sz w:val="32"/>
          <w:szCs w:val="32"/>
          <w:cs/>
          <w:lang w:eastAsia="ko-KR"/>
        </w:rPr>
        <w:t>บรมราชชนนี</w:t>
      </w:r>
      <w:r w:rsidR="00C85D92"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072A0E"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 w:rsidR="001828C0" w:rsidRPr="00ED10A6">
        <w:rPr>
          <w:rFonts w:ascii="Angsana New" w:eastAsia="Batang" w:hAnsi="Angsana New" w:cs="Angsana New"/>
          <w:sz w:val="32"/>
          <w:szCs w:val="32"/>
          <w:cs/>
          <w:lang w:eastAsia="ko-KR"/>
        </w:rPr>
        <w:t>จังหวัด</w:t>
      </w:r>
      <w:r w:rsidR="001828C0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ปทุมธานี  และ</w:t>
      </w:r>
      <w:r w:rsidR="00C85D92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โรงพยาบาล</w:t>
      </w:r>
      <w:proofErr w:type="spellStart"/>
      <w:r w:rsidR="00C85D92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ธัญญา</w:t>
      </w:r>
      <w:proofErr w:type="spellEnd"/>
      <w:r w:rsidR="00C85D92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รักษ์ในส่วนภูมิภาคทั้ง 6 แห่ง</w:t>
      </w:r>
      <w:r w:rsidR="00072A0E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ได้แก่</w:t>
      </w:r>
      <w:r w:rsidR="00623A54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072A0E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โรงพยาบาล</w:t>
      </w:r>
      <w:proofErr w:type="spellStart"/>
      <w:r w:rsidR="00072A0E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ธัญญา</w:t>
      </w:r>
      <w:proofErr w:type="spellEnd"/>
      <w:r w:rsidR="00072A0E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รั</w:t>
      </w:r>
      <w:r w:rsidR="00623A54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กษ์เชียงใหม่ แม่ฮ่องสอน ขอนแก่น</w:t>
      </w:r>
      <w:r w:rsidR="00072A0E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อุดรธานี สงขลา</w:t>
      </w:r>
      <w:r w:rsidR="00DA1089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="00072A0E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>และปัตตานี</w:t>
      </w:r>
      <w:r w:rsidR="00C85D92" w:rsidRPr="002C405E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</w:p>
    <w:p w:rsidR="007848AF" w:rsidRDefault="00E84338" w:rsidP="007848AF">
      <w:pPr>
        <w:spacing w:after="0" w:line="240" w:lineRule="auto"/>
        <w:rPr>
          <w:rFonts w:ascii="Angsana New" w:eastAsia="Batang" w:hAnsi="Angsana New" w:cs="Angsana New"/>
          <w:sz w:val="31"/>
          <w:szCs w:val="31"/>
          <w:lang w:eastAsia="ko-KR"/>
        </w:rPr>
      </w:pPr>
      <w:r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                                         </w:t>
      </w:r>
      <w:r w:rsidR="00CC68E8" w:rsidRPr="00AD2B15">
        <w:rPr>
          <w:rFonts w:ascii="Angsana New" w:eastAsia="Batang" w:hAnsi="Angsana New" w:cs="Angsana New"/>
          <w:sz w:val="31"/>
          <w:szCs w:val="31"/>
          <w:cs/>
          <w:lang w:eastAsia="ko-KR"/>
        </w:rPr>
        <w:t>*************************************************</w:t>
      </w:r>
      <w:r>
        <w:rPr>
          <w:rFonts w:ascii="Angsana New" w:eastAsia="Batang" w:hAnsi="Angsana New" w:cs="Angsana New" w:hint="cs"/>
          <w:sz w:val="31"/>
          <w:szCs w:val="31"/>
          <w:cs/>
          <w:lang w:eastAsia="ko-KR"/>
        </w:rPr>
        <w:t xml:space="preserve"> </w:t>
      </w:r>
      <w:r w:rsidR="00CC68E8" w:rsidRPr="00AD2B15">
        <w:rPr>
          <w:rFonts w:ascii="Angsana New" w:eastAsia="Batang" w:hAnsi="Angsana New" w:cs="Angsana New"/>
          <w:sz w:val="31"/>
          <w:szCs w:val="31"/>
          <w:cs/>
          <w:lang w:eastAsia="ko-KR"/>
        </w:rPr>
        <w:t xml:space="preserve"> </w:t>
      </w:r>
    </w:p>
    <w:p w:rsidR="007848AF" w:rsidRDefault="007848AF" w:rsidP="007848AF">
      <w:pPr>
        <w:spacing w:after="0" w:line="240" w:lineRule="auto"/>
        <w:jc w:val="right"/>
        <w:rPr>
          <w:rFonts w:ascii="Angsana New" w:eastAsia="Batang" w:hAnsi="Angsana New" w:cs="Angsana New"/>
          <w:sz w:val="31"/>
          <w:szCs w:val="31"/>
          <w:lang w:eastAsia="ko-KR"/>
        </w:rPr>
      </w:pP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proofErr w:type="gramStart"/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proofErr w:type="gramEnd"/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proofErr w:type="spellStart"/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>สบยช</w:t>
      </w:r>
      <w:proofErr w:type="spellEnd"/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>.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 xml:space="preserve"> #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ยาบ้า</w:t>
      </w:r>
    </w:p>
    <w:p w:rsidR="004C7EE4" w:rsidRPr="007848AF" w:rsidRDefault="004C7EE4" w:rsidP="004C7EE4">
      <w:pPr>
        <w:jc w:val="right"/>
        <w:rPr>
          <w:rFonts w:ascii="Angsana New" w:hAnsi="Angsana New" w:cs="Angsana New"/>
          <w:sz w:val="32"/>
          <w:szCs w:val="32"/>
        </w:rPr>
      </w:pPr>
      <w:r w:rsidRPr="007848AF">
        <w:rPr>
          <w:rFonts w:ascii="Angsana New" w:hAnsi="Angsana New" w:cs="Angsana New"/>
          <w:sz w:val="32"/>
          <w:szCs w:val="32"/>
          <w:cs/>
        </w:rPr>
        <w:t xml:space="preserve">-ขอขอบคุณ-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5 </w:t>
      </w:r>
      <w:r w:rsidRPr="007848AF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กุ</w:t>
      </w:r>
      <w:bookmarkStart w:id="0" w:name="_GoBack"/>
      <w:bookmarkEnd w:id="0"/>
      <w:r>
        <w:rPr>
          <w:rFonts w:ascii="Angsana New" w:hAnsi="Angsana New" w:cs="Angsana New" w:hint="cs"/>
          <w:sz w:val="32"/>
          <w:szCs w:val="32"/>
          <w:cs/>
        </w:rPr>
        <w:t>มภาพันธ์</w:t>
      </w:r>
      <w:r w:rsidRPr="007848AF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256</w:t>
      </w:r>
      <w:r>
        <w:rPr>
          <w:rFonts w:ascii="Angsana New" w:hAnsi="Angsana New" w:cs="Angsana New" w:hint="cs"/>
          <w:sz w:val="32"/>
          <w:szCs w:val="32"/>
          <w:cs/>
        </w:rPr>
        <w:t>2</w:t>
      </w:r>
    </w:p>
    <w:sectPr w:rsidR="004C7EE4" w:rsidRPr="007848AF" w:rsidSect="004C7EE4">
      <w:pgSz w:w="11906" w:h="16838" w:code="9"/>
      <w:pgMar w:top="284" w:right="113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36"/>
    <w:rsid w:val="000117D9"/>
    <w:rsid w:val="00072A0E"/>
    <w:rsid w:val="00076A8B"/>
    <w:rsid w:val="00085E35"/>
    <w:rsid w:val="000A1C17"/>
    <w:rsid w:val="000C2564"/>
    <w:rsid w:val="000E082B"/>
    <w:rsid w:val="001001C4"/>
    <w:rsid w:val="001171CA"/>
    <w:rsid w:val="00124407"/>
    <w:rsid w:val="0016223B"/>
    <w:rsid w:val="001828C0"/>
    <w:rsid w:val="001B0D21"/>
    <w:rsid w:val="001F6793"/>
    <w:rsid w:val="002065C8"/>
    <w:rsid w:val="00293B8D"/>
    <w:rsid w:val="002C405E"/>
    <w:rsid w:val="002E344D"/>
    <w:rsid w:val="00333A0C"/>
    <w:rsid w:val="00341244"/>
    <w:rsid w:val="0044179C"/>
    <w:rsid w:val="00482B5A"/>
    <w:rsid w:val="004A0257"/>
    <w:rsid w:val="004B2DEF"/>
    <w:rsid w:val="004B5C36"/>
    <w:rsid w:val="004C62ED"/>
    <w:rsid w:val="004C7EE4"/>
    <w:rsid w:val="00553493"/>
    <w:rsid w:val="00554835"/>
    <w:rsid w:val="00565D9A"/>
    <w:rsid w:val="005C1471"/>
    <w:rsid w:val="005D0036"/>
    <w:rsid w:val="005F3B98"/>
    <w:rsid w:val="00600707"/>
    <w:rsid w:val="006024C2"/>
    <w:rsid w:val="00622183"/>
    <w:rsid w:val="00623A54"/>
    <w:rsid w:val="00691675"/>
    <w:rsid w:val="006E0F17"/>
    <w:rsid w:val="006E513F"/>
    <w:rsid w:val="007004B8"/>
    <w:rsid w:val="00716EF6"/>
    <w:rsid w:val="00725B6E"/>
    <w:rsid w:val="00726A65"/>
    <w:rsid w:val="00746DFC"/>
    <w:rsid w:val="007848AF"/>
    <w:rsid w:val="007C7844"/>
    <w:rsid w:val="008307EA"/>
    <w:rsid w:val="00845CBC"/>
    <w:rsid w:val="008651F7"/>
    <w:rsid w:val="00872AFC"/>
    <w:rsid w:val="008930EA"/>
    <w:rsid w:val="008B39A4"/>
    <w:rsid w:val="0093282B"/>
    <w:rsid w:val="00950FDA"/>
    <w:rsid w:val="00977DA7"/>
    <w:rsid w:val="00994438"/>
    <w:rsid w:val="009E0268"/>
    <w:rsid w:val="00A07499"/>
    <w:rsid w:val="00A16946"/>
    <w:rsid w:val="00A43F5A"/>
    <w:rsid w:val="00A716AA"/>
    <w:rsid w:val="00A85582"/>
    <w:rsid w:val="00A929E6"/>
    <w:rsid w:val="00AA39C1"/>
    <w:rsid w:val="00AA55A2"/>
    <w:rsid w:val="00AD2B15"/>
    <w:rsid w:val="00AF7961"/>
    <w:rsid w:val="00B05427"/>
    <w:rsid w:val="00B114D8"/>
    <w:rsid w:val="00B4658D"/>
    <w:rsid w:val="00B5098E"/>
    <w:rsid w:val="00B61928"/>
    <w:rsid w:val="00B709DE"/>
    <w:rsid w:val="00B836E0"/>
    <w:rsid w:val="00BA0AEE"/>
    <w:rsid w:val="00BD176C"/>
    <w:rsid w:val="00BD2574"/>
    <w:rsid w:val="00C025AC"/>
    <w:rsid w:val="00C7666B"/>
    <w:rsid w:val="00C85D92"/>
    <w:rsid w:val="00C92312"/>
    <w:rsid w:val="00CC68E8"/>
    <w:rsid w:val="00D33CBA"/>
    <w:rsid w:val="00D33DFE"/>
    <w:rsid w:val="00D52741"/>
    <w:rsid w:val="00D756C4"/>
    <w:rsid w:val="00D82DCB"/>
    <w:rsid w:val="00DA1089"/>
    <w:rsid w:val="00DC2BE1"/>
    <w:rsid w:val="00E22B60"/>
    <w:rsid w:val="00E34F3C"/>
    <w:rsid w:val="00E525E9"/>
    <w:rsid w:val="00E6519D"/>
    <w:rsid w:val="00E84338"/>
    <w:rsid w:val="00E85703"/>
    <w:rsid w:val="00ED10A6"/>
    <w:rsid w:val="00ED3684"/>
    <w:rsid w:val="00EE40A8"/>
    <w:rsid w:val="00EF00B3"/>
    <w:rsid w:val="00F02C9A"/>
    <w:rsid w:val="00F05904"/>
    <w:rsid w:val="00F11E31"/>
    <w:rsid w:val="00F152B4"/>
    <w:rsid w:val="00F324EB"/>
    <w:rsid w:val="00F6607D"/>
    <w:rsid w:val="00F74190"/>
    <w:rsid w:val="00F8683A"/>
    <w:rsid w:val="00F87E5C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รายการย่อหน้า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รายการย่อหน้า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mnida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DMS</cp:lastModifiedBy>
  <cp:revision>4</cp:revision>
  <cp:lastPrinted>2019-01-02T08:50:00Z</cp:lastPrinted>
  <dcterms:created xsi:type="dcterms:W3CDTF">2019-01-15T08:45:00Z</dcterms:created>
  <dcterms:modified xsi:type="dcterms:W3CDTF">2019-02-05T04:04:00Z</dcterms:modified>
</cp:coreProperties>
</file>