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4830A607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9D42" w14:textId="772DC343" w:rsidR="00E56F3E" w:rsidRDefault="00E56F3E" w:rsidP="000A2542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</w:pPr>
    </w:p>
    <w:p w14:paraId="72937F31" w14:textId="77777777" w:rsidR="00C410D9" w:rsidRDefault="00C410D9" w:rsidP="00433AAB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538D9C51" w14:textId="64B73627" w:rsidR="009B7066" w:rsidRDefault="009B7066" w:rsidP="00555C9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B7066">
        <w:rPr>
          <w:rFonts w:ascii="Arial" w:eastAsia="Times New Roman" w:hAnsi="Arial" w:cs="Angsana New"/>
          <w:b/>
          <w:bCs/>
          <w:color w:val="111111"/>
          <w:sz w:val="36"/>
          <w:szCs w:val="36"/>
          <w:cs/>
        </w:rPr>
        <w:t>กรมการแพทย์เผยมีเตียงโควิดเพียงพอ แม้พบผู้ป่วยเพิ่ม ระบุอัตราครองเตียงในกทม.เพียงร้อยละ 2</w:t>
      </w:r>
      <w:r w:rsidR="00897AF6">
        <w:rPr>
          <w:rFonts w:ascii="Arial" w:eastAsia="Times New Roman" w:hAnsi="Arial" w:cs="Angsana New" w:hint="cs"/>
          <w:b/>
          <w:bCs/>
          <w:color w:val="111111"/>
          <w:sz w:val="36"/>
          <w:szCs w:val="36"/>
          <w:cs/>
        </w:rPr>
        <w:t>2</w:t>
      </w:r>
    </w:p>
    <w:p w14:paraId="57492290" w14:textId="77777777" w:rsidR="000D3CDD" w:rsidRPr="000D3CDD" w:rsidRDefault="00187564" w:rsidP="000D3CDD">
      <w:pPr>
        <w:spacing w:after="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      </w:t>
      </w:r>
      <w:r w:rsidR="0083493A" w:rsidRPr="004C0A6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นายแพทย์ธงชัย</w:t>
      </w:r>
      <w:r w:rsidR="0083493A" w:rsidRPr="004C0A6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493A" w:rsidRPr="004C0A6C">
        <w:rPr>
          <w:rFonts w:asciiTheme="majorBidi" w:hAnsiTheme="majorBidi" w:cstheme="majorBidi"/>
          <w:b/>
          <w:bCs/>
          <w:sz w:val="32"/>
          <w:szCs w:val="32"/>
          <w:cs/>
        </w:rPr>
        <w:t>กีรติหัตถยากร</w:t>
      </w:r>
      <w:r w:rsidR="0083493A" w:rsidRPr="004C0A6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3493A" w:rsidRPr="004C0A6C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83493A" w:rsidRPr="004C0A6C">
        <w:rPr>
          <w:rFonts w:asciiTheme="majorBidi" w:hAnsiTheme="majorBidi" w:cstheme="majorBidi"/>
          <w:sz w:val="32"/>
          <w:szCs w:val="32"/>
        </w:rPr>
        <w:t xml:space="preserve"> </w:t>
      </w:r>
      <w:r w:rsidR="0083493A" w:rsidRPr="004C0A6C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83493A" w:rsidRPr="004C0A6C">
        <w:rPr>
          <w:rFonts w:asciiTheme="majorBidi" w:hAnsiTheme="majorBidi" w:cstheme="majorBidi"/>
          <w:sz w:val="32"/>
          <w:szCs w:val="32"/>
        </w:rPr>
        <w:t xml:space="preserve"> </w:t>
      </w:r>
      <w:r w:rsidR="000D3CDD" w:rsidRPr="000D3CDD">
        <w:rPr>
          <w:rFonts w:asciiTheme="majorBidi" w:hAnsiTheme="majorBidi" w:cs="Angsana New"/>
          <w:sz w:val="32"/>
          <w:szCs w:val="32"/>
          <w:cs/>
        </w:rPr>
        <w:t xml:space="preserve">ปัจจุบันพบผู้ป่วยโควิด 19 เพิ่มขึ้นเนื่องจากเป็นช่วงเปิดเทอม และเริ่มมีฝนตก ทำให้เกิดการระบาดได้ ผู้ป่วยส่วนใหญ่ไม่มีอาการหรือการเล็กน้อย โดยจะรักษาตัวอยู่ที่บ้าน มีส่วนหนึ่งที่มารับการรักษาในโรงพยาบาลที่คลินิกทางเดินหายใจ </w:t>
      </w:r>
      <w:r w:rsidR="000D3CDD" w:rsidRPr="000D3CDD">
        <w:rPr>
          <w:rFonts w:asciiTheme="majorBidi" w:hAnsiTheme="majorBidi" w:cstheme="majorBidi"/>
          <w:sz w:val="32"/>
          <w:szCs w:val="32"/>
        </w:rPr>
        <w:t xml:space="preserve">ARI </w:t>
      </w:r>
      <w:r w:rsidR="000D3CDD" w:rsidRPr="000D3CDD">
        <w:rPr>
          <w:rFonts w:asciiTheme="majorBidi" w:hAnsiTheme="majorBidi" w:cs="Angsana New"/>
          <w:sz w:val="32"/>
          <w:szCs w:val="32"/>
          <w:cs/>
        </w:rPr>
        <w:t xml:space="preserve">ซึ่งมีจำนวนเพิ่มขึ้น  หลายโรงพยาบาลได้ปรับโดยขยายระยะเวลาบริการเป็นนอกเวลาด้วย  รวมถึงคัดกรองผู้ป่วยโควิดที่ห้องฉุกเฉิน โดยมีการแยกโรคเพื่อความปลอดภัย เพื่อไม่ให้เกิดความคับคั่ง  และจัดการให้รับยาแบบผู้ป่วยนอกโดยใช้ </w:t>
      </w:r>
      <w:r w:rsidR="000D3CDD" w:rsidRPr="000D3CDD">
        <w:rPr>
          <w:rFonts w:asciiTheme="majorBidi" w:hAnsiTheme="majorBidi" w:cstheme="majorBidi"/>
          <w:sz w:val="32"/>
          <w:szCs w:val="32"/>
        </w:rPr>
        <w:t xml:space="preserve">Telemedicine </w:t>
      </w:r>
      <w:r w:rsidR="000D3CDD" w:rsidRPr="000D3CDD">
        <w:rPr>
          <w:rFonts w:asciiTheme="majorBidi" w:hAnsiTheme="majorBidi" w:cs="Angsana New"/>
          <w:sz w:val="32"/>
          <w:szCs w:val="32"/>
          <w:cs/>
        </w:rPr>
        <w:t xml:space="preserve">ไม่ต้องมาตรวจที่โพยาบาล  ทั้งนี้จำนวนผู้ป่วยในที่นอนมีเพิ่มขึ้น แต่ถ้าคิดเป็นจำนวนเปรียบเทียบก็ยังน้อยกว่าเมื่อเดือนมกราคมที่ผ่านมา  ซึ่งโรงพยาบาลส่วนใหญ่สามารถบริหารจัดการได้  กรณีที่มีข่าวว่าผู้ป่วยในโรงพยาบาลแห่งหนึ่งเต็ม เนื่องจากโรงพยาบาลบางแห่งจะมีเตียงผู้ป่วยโควิดอยู่จำกัดและได้มีการปรับเตียงไปใช้รักษาผู้ป่วยโรคอื่นๆ แล้ว  โดยได้ตรวจสอบสถานการณ์จริงกับโรงพยาบาลในสังกัดกรมการแพทย์ในกรุงเทพฯ ได้แก่ โรงพยาบาลราชวิถี โรงพยาบาลเลิดสิน โรงพยาบาลนพรัตนราชธานี สถาบันโรคทรวงอก พบว่า  ขณะนี้มีผู้ป่วยมานอนโรงพยาบาลเพิ่มขึ้น แต่โรงพยาบาลสามารถบริหารจัดการเตียงได้ดี  โดยเดิมเคยมีศักยภาพเตียงจำนวนมาก ซึ่งได้ปรับไปดูแลผู้ป่วยหนักโรคอื่นแล้ว  ให้กลับมารับผู้ป่วยโควิดเพิ่มขึ้นตามสถานการณ์  ซึ่งผู้ป่วยส่วนใหญ่ที่นอนอยู่ในโรงพยาบาลเป็นสาเหตุจากมีโรคร่วม และจัดอัตรากำลังพยาบาลตามจำนวนผู้ป่วยที่เพิ่มขึ้นและพร้อมที่จะขยายเตียงได้เพิ่มขึ้นอีกทั้ง </w:t>
      </w:r>
      <w:r w:rsidR="000D3CDD" w:rsidRPr="000D3CDD">
        <w:rPr>
          <w:rFonts w:asciiTheme="majorBidi" w:hAnsiTheme="majorBidi" w:cstheme="majorBidi"/>
          <w:sz w:val="32"/>
          <w:szCs w:val="32"/>
        </w:rPr>
        <w:t xml:space="preserve">ICU </w:t>
      </w:r>
      <w:r w:rsidR="000D3CDD" w:rsidRPr="000D3CDD">
        <w:rPr>
          <w:rFonts w:asciiTheme="majorBidi" w:hAnsiTheme="majorBidi" w:cs="Angsana New"/>
          <w:sz w:val="32"/>
          <w:szCs w:val="32"/>
          <w:cs/>
        </w:rPr>
        <w:t>และเตียงผู้ป่วยหนักระดับอื่น จึงไม่มีข้อกังวลที่น่าเป็นห่วง  ขอแนะนำว่าประชาชนที่ได้รับวัคซีนไม่ครบหรือไม่ได้รับเข้มกระตุ้นมานานกว่า 3 เดือน ควรไปรับวัคซีนโควิด 19 ที่โรงพยาบาลได้ทุกแห่งเพื่อช่วยลดความรุนแรงเมื่อติดเชื้อได้อย่างดี  โดยเราจะเห็นว่าผู้ป่วยที่เสียชีวิตในช่วงสัปดาห์ที่ผ่านมามากกว่า 90% เป็นผู้ที่ไม่ได้รับวัคซีนหรือได้ไม่ครบทั้งนั้น</w:t>
      </w:r>
    </w:p>
    <w:p w14:paraId="4E8F5F19" w14:textId="11AC01C7" w:rsidR="000B5A1C" w:rsidRPr="000D3CDD" w:rsidRDefault="000D3CDD" w:rsidP="00AD22E7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 w:rsidRPr="000D3CDD">
        <w:rPr>
          <w:rFonts w:asciiTheme="majorBidi" w:hAnsiTheme="majorBidi" w:cs="Angsana New"/>
          <w:sz w:val="32"/>
          <w:szCs w:val="32"/>
          <w:cs/>
        </w:rPr>
        <w:t xml:space="preserve">          สำหรับสถานการณ์ผู้ป่วยในโรงพยาบาลที่ลงทะเบียนเตียงทั้งหมดในประเทศพบว่า ขณะนี้ มีจำนวนผู้ป่วยโควิด 19 ที่ต้องเข้ารักษาในโรงพยาบาลสะสม 2,</w:t>
      </w:r>
      <w:r w:rsidR="000931B0">
        <w:rPr>
          <w:rFonts w:asciiTheme="majorBidi" w:hAnsiTheme="majorBidi" w:cs="Angsana New" w:hint="cs"/>
          <w:sz w:val="32"/>
          <w:szCs w:val="32"/>
          <w:cs/>
        </w:rPr>
        <w:t>527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ราย อัตราครองเตียงร้อยละ 2</w:t>
      </w:r>
      <w:r w:rsidR="000931B0">
        <w:rPr>
          <w:rFonts w:asciiTheme="majorBidi" w:hAnsiTheme="majorBidi" w:cs="Angsana New" w:hint="cs"/>
          <w:sz w:val="32"/>
          <w:szCs w:val="32"/>
          <w:cs/>
        </w:rPr>
        <w:t>2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.41 แบ่งเป็น กลุ่มไม่มีอาการ </w:t>
      </w:r>
      <w:r w:rsidR="009B11EB">
        <w:rPr>
          <w:rFonts w:asciiTheme="majorBidi" w:hAnsiTheme="majorBidi" w:cs="Angsana New" w:hint="cs"/>
          <w:sz w:val="32"/>
          <w:szCs w:val="32"/>
          <w:cs/>
        </w:rPr>
        <w:t>240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ราย คิดเป็นร้อยละ </w:t>
      </w:r>
      <w:r w:rsidR="009B11EB">
        <w:rPr>
          <w:rFonts w:asciiTheme="majorBidi" w:hAnsiTheme="majorBidi" w:cs="Angsana New" w:hint="cs"/>
          <w:sz w:val="32"/>
          <w:szCs w:val="32"/>
          <w:cs/>
        </w:rPr>
        <w:t>9</w:t>
      </w:r>
      <w:r w:rsidR="009B11EB">
        <w:rPr>
          <w:rFonts w:asciiTheme="majorBidi" w:hAnsiTheme="majorBidi" w:cs="Angsana New" w:hint="cs"/>
          <w:sz w:val="32"/>
          <w:szCs w:val="32"/>
        </w:rPr>
        <w:t xml:space="preserve">.7 </w:t>
      </w:r>
      <w:r w:rsidRPr="000D3CDD">
        <w:rPr>
          <w:rFonts w:asciiTheme="majorBidi" w:hAnsiTheme="majorBidi" w:cs="Angsana New"/>
          <w:sz w:val="32"/>
          <w:szCs w:val="32"/>
          <w:cs/>
        </w:rPr>
        <w:t>กลุ่มอาการน้อย 68</w:t>
      </w:r>
      <w:r w:rsidR="00263B3C">
        <w:rPr>
          <w:rFonts w:asciiTheme="majorBidi" w:hAnsiTheme="majorBidi" w:cs="Angsana New" w:hint="cs"/>
          <w:sz w:val="32"/>
          <w:szCs w:val="32"/>
          <w:cs/>
        </w:rPr>
        <w:t>7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ราย คิดเป็นร้อยละ 2</w:t>
      </w:r>
      <w:r w:rsidR="00F63C6A">
        <w:rPr>
          <w:rFonts w:asciiTheme="majorBidi" w:hAnsiTheme="majorBidi" w:cs="Angsana New" w:hint="cs"/>
          <w:sz w:val="32"/>
          <w:szCs w:val="32"/>
          <w:cs/>
        </w:rPr>
        <w:t>7</w:t>
      </w:r>
      <w:r w:rsidRPr="000D3CDD">
        <w:rPr>
          <w:rFonts w:asciiTheme="majorBidi" w:hAnsiTheme="majorBidi" w:cs="Angsana New"/>
          <w:sz w:val="32"/>
          <w:szCs w:val="32"/>
          <w:cs/>
        </w:rPr>
        <w:t>.</w:t>
      </w:r>
      <w:r w:rsidR="00F63C6A">
        <w:rPr>
          <w:rFonts w:asciiTheme="majorBidi" w:hAnsiTheme="majorBidi" w:cs="Angsana New" w:hint="cs"/>
          <w:sz w:val="32"/>
          <w:szCs w:val="32"/>
          <w:cs/>
        </w:rPr>
        <w:t>8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กลุ่มอาการปานกลาง  1,</w:t>
      </w:r>
      <w:r w:rsidR="00A44FBF">
        <w:rPr>
          <w:rFonts w:asciiTheme="majorBidi" w:hAnsiTheme="majorBidi" w:cs="Angsana New" w:hint="cs"/>
          <w:sz w:val="32"/>
          <w:szCs w:val="32"/>
          <w:cs/>
        </w:rPr>
        <w:t>146</w:t>
      </w:r>
      <w:r w:rsidR="00A44FBF">
        <w:rPr>
          <w:rFonts w:asciiTheme="majorBidi" w:hAnsiTheme="majorBidi" w:cs="Angsana New" w:hint="cs"/>
          <w:sz w:val="32"/>
          <w:szCs w:val="32"/>
        </w:rPr>
        <w:t xml:space="preserve"> </w:t>
      </w:r>
      <w:r w:rsidRPr="000D3CDD">
        <w:rPr>
          <w:rFonts w:asciiTheme="majorBidi" w:hAnsiTheme="majorBidi" w:cs="Angsana New"/>
          <w:sz w:val="32"/>
          <w:szCs w:val="32"/>
          <w:cs/>
        </w:rPr>
        <w:t>ราย คิดเป็นร้อยละ 4</w:t>
      </w:r>
      <w:r w:rsidR="00FB6675">
        <w:rPr>
          <w:rFonts w:asciiTheme="majorBidi" w:hAnsiTheme="majorBidi" w:cs="Angsana New" w:hint="cs"/>
          <w:sz w:val="32"/>
          <w:szCs w:val="32"/>
          <w:cs/>
        </w:rPr>
        <w:t>6</w:t>
      </w:r>
      <w:r w:rsidRPr="000D3CDD">
        <w:rPr>
          <w:rFonts w:asciiTheme="majorBidi" w:hAnsiTheme="majorBidi" w:cs="Angsana New"/>
          <w:sz w:val="32"/>
          <w:szCs w:val="32"/>
          <w:cs/>
        </w:rPr>
        <w:t>.</w:t>
      </w:r>
      <w:r w:rsidR="00FB6675">
        <w:rPr>
          <w:rFonts w:asciiTheme="majorBidi" w:hAnsiTheme="majorBidi" w:cs="Angsana New" w:hint="cs"/>
          <w:sz w:val="32"/>
          <w:szCs w:val="32"/>
          <w:cs/>
        </w:rPr>
        <w:t>30</w:t>
      </w:r>
      <w:r w:rsidR="00FB6675">
        <w:rPr>
          <w:rFonts w:asciiTheme="majorBidi" w:hAnsiTheme="majorBidi" w:cs="Angsana New" w:hint="cs"/>
          <w:sz w:val="32"/>
          <w:szCs w:val="32"/>
        </w:rPr>
        <w:t xml:space="preserve"> </w:t>
      </w:r>
      <w:r w:rsidRPr="000D3CDD">
        <w:rPr>
          <w:rFonts w:asciiTheme="majorBidi" w:hAnsiTheme="majorBidi" w:cs="Angsana New"/>
          <w:sz w:val="32"/>
          <w:szCs w:val="32"/>
          <w:cs/>
        </w:rPr>
        <w:t>กลุ่มอาการหนัก 4</w:t>
      </w:r>
      <w:r w:rsidR="00B00A6C">
        <w:rPr>
          <w:rFonts w:asciiTheme="majorBidi" w:hAnsiTheme="majorBidi" w:cs="Angsana New" w:hint="cs"/>
          <w:sz w:val="32"/>
          <w:szCs w:val="32"/>
          <w:cs/>
        </w:rPr>
        <w:t>02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ราย คิดเป็นร้อยละ 1</w:t>
      </w:r>
      <w:r w:rsidR="00B00A6C">
        <w:rPr>
          <w:rFonts w:asciiTheme="majorBidi" w:hAnsiTheme="majorBidi" w:cs="Angsana New" w:hint="cs"/>
          <w:sz w:val="32"/>
          <w:szCs w:val="32"/>
          <w:cs/>
        </w:rPr>
        <w:t>6</w:t>
      </w:r>
      <w:r w:rsidRPr="000D3CDD">
        <w:rPr>
          <w:rFonts w:asciiTheme="majorBidi" w:hAnsiTheme="majorBidi" w:cs="Angsana New"/>
          <w:sz w:val="32"/>
          <w:szCs w:val="32"/>
          <w:cs/>
        </w:rPr>
        <w:t>.</w:t>
      </w:r>
      <w:r w:rsidR="00B00A6C">
        <w:rPr>
          <w:rFonts w:asciiTheme="majorBidi" w:hAnsiTheme="majorBidi" w:cs="Angsana New" w:hint="cs"/>
          <w:sz w:val="32"/>
          <w:szCs w:val="32"/>
          <w:cs/>
        </w:rPr>
        <w:t>2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และกลุ่มที่ต้องใช้ท่อช่วยหายใจ 2</w:t>
      </w:r>
      <w:r w:rsidR="00897AF6">
        <w:rPr>
          <w:rFonts w:asciiTheme="majorBidi" w:hAnsiTheme="majorBidi" w:cs="Angsana New" w:hint="cs"/>
          <w:sz w:val="32"/>
          <w:szCs w:val="32"/>
          <w:cs/>
        </w:rPr>
        <w:t>78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ราย คิดเป็นร้อยละ 11.</w:t>
      </w:r>
      <w:r w:rsidR="00897AF6">
        <w:rPr>
          <w:rFonts w:asciiTheme="majorBidi" w:hAnsiTheme="majorBidi" w:cs="Angsana New" w:hint="cs"/>
          <w:sz w:val="32"/>
          <w:szCs w:val="32"/>
          <w:cs/>
        </w:rPr>
        <w:t>2</w:t>
      </w:r>
      <w:r w:rsidRPr="000D3CDD">
        <w:rPr>
          <w:rFonts w:asciiTheme="majorBidi" w:hAnsiTheme="majorBidi" w:cs="Angsana New"/>
          <w:sz w:val="32"/>
          <w:szCs w:val="32"/>
          <w:cs/>
        </w:rPr>
        <w:t xml:space="preserve"> ดังนั้น กรมการแพทย์ขอเน้นย้ำว่าโรงพยาบาลส่วนใหญ่ยังคงมีเตียงรับผู้ป่วยโควิด 19 รวมทั้งยา และเวชภัณฑ์เพียงพอ  อีกทั้งยังสามารถเปิดให้บริการผู้ป่วยโรคอื่น ๆ ได้ตามปกติ   โดยทุกหน่วยงานในสังกัดของกรมการแพทย์และเครือข่ายมีการบริหารเตียงรองรับผู้ป่วยหนักร่วมกันได้ถ้าจำเป็นต้องส่งรักษาต่อ   อนึ่งปัจจุบันมีผู้ป่วยโรคไข้หวัดใหญ่เพิ่มขึ้น ถ้าหากมีอาการแต่ตรวจ </w:t>
      </w:r>
      <w:r w:rsidRPr="000D3CDD">
        <w:rPr>
          <w:rFonts w:asciiTheme="majorBidi" w:hAnsiTheme="majorBidi" w:cstheme="majorBidi"/>
          <w:sz w:val="32"/>
          <w:szCs w:val="32"/>
        </w:rPr>
        <w:t xml:space="preserve">ATK </w:t>
      </w:r>
      <w:r w:rsidRPr="000D3CDD">
        <w:rPr>
          <w:rFonts w:asciiTheme="majorBidi" w:hAnsiTheme="majorBidi" w:cs="Angsana New"/>
          <w:sz w:val="32"/>
          <w:szCs w:val="32"/>
          <w:cs/>
        </w:rPr>
        <w:t>ไม่พบ อาจสงสัยว่าเป็นไข้หวัดใหญ่ก็ได้  แม้ว่าจะเป็นไข้หวัดใหญ่ แต่ถ้าเป็นกลุ่มเสี่ยง ก็ทำให้เสียชีวิตได้เช่นกัน ดังนั้น ถ้ามีอาการไม่มาก ก็สามารถใช้การรักษาตามอาการได้ ไม่ต้องไป รพ. แต่ถ้าเป็นกลุ่มเสี่ยง เช่น สูงอายุ มีโรคประจำตัว เป็นผู้ป่วยที่มีโรคแทรกซ้อน ก็ควรไปพบแพทย์เพื่อวินิจฉัย  หากเป็นผู้ป่วยกลุ่มเสี่ยงควรได้รับการวินิจฉัย</w:t>
      </w:r>
    </w:p>
    <w:p w14:paraId="7949386A" w14:textId="67932AC9" w:rsidR="00956EFD" w:rsidRPr="00DD2BE2" w:rsidRDefault="00E56F3E" w:rsidP="00DD2BE2">
      <w:pPr>
        <w:jc w:val="center"/>
        <w:rPr>
          <w:rFonts w:asciiTheme="majorBidi" w:hAnsiTheme="majorBidi" w:cstheme="majorBidi"/>
          <w:sz w:val="32"/>
          <w:szCs w:val="32"/>
        </w:rPr>
      </w:pPr>
      <w:r w:rsidRPr="00DD2BE2">
        <w:rPr>
          <w:rFonts w:asciiTheme="majorBidi" w:hAnsiTheme="majorBidi" w:cstheme="majorBidi"/>
          <w:b/>
          <w:bCs/>
          <w:sz w:val="32"/>
          <w:szCs w:val="32"/>
          <w:cs/>
        </w:rPr>
        <w:t>**********</w:t>
      </w:r>
      <w:r w:rsidR="005E0240" w:rsidRPr="00DD2BE2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</w:t>
      </w:r>
      <w:r w:rsidR="009B426B" w:rsidRPr="00DD2BE2">
        <w:rPr>
          <w:rFonts w:asciiTheme="majorBidi" w:hAnsiTheme="majorBidi" w:cstheme="majorBidi"/>
          <w:sz w:val="32"/>
          <w:szCs w:val="32"/>
        </w:rPr>
        <w:t xml:space="preserve"> </w:t>
      </w:r>
      <w:r w:rsidRPr="00DD2BE2">
        <w:rPr>
          <w:rFonts w:asciiTheme="majorBidi" w:hAnsiTheme="majorBidi" w:cstheme="majorBidi"/>
          <w:sz w:val="32"/>
          <w:szCs w:val="32"/>
        </w:rPr>
        <w:t>#</w:t>
      </w:r>
      <w:r w:rsidRPr="00DD2BE2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DD2BE2">
        <w:rPr>
          <w:rFonts w:asciiTheme="majorBidi" w:hAnsiTheme="majorBidi" w:cstheme="majorBidi"/>
          <w:sz w:val="32"/>
          <w:szCs w:val="32"/>
        </w:rPr>
        <w:t>#</w:t>
      </w:r>
      <w:r w:rsidR="007D4496" w:rsidRPr="00DD2BE2">
        <w:rPr>
          <w:rFonts w:asciiTheme="majorBidi" w:hAnsiTheme="majorBidi" w:cstheme="majorBidi"/>
          <w:sz w:val="32"/>
          <w:szCs w:val="32"/>
          <w:cs/>
        </w:rPr>
        <w:t>โควิด</w:t>
      </w:r>
      <w:r w:rsidR="009B426B" w:rsidRPr="00DD2BE2">
        <w:rPr>
          <w:rFonts w:asciiTheme="majorBidi" w:hAnsiTheme="majorBidi" w:cstheme="majorBidi"/>
          <w:sz w:val="32"/>
          <w:szCs w:val="32"/>
        </w:rPr>
        <w:t xml:space="preserve"> </w:t>
      </w:r>
      <w:r w:rsidR="005E0240" w:rsidRPr="00DD2B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67CE" w:rsidRPr="00DD2BE2">
        <w:rPr>
          <w:rFonts w:asciiTheme="majorBidi" w:hAnsiTheme="majorBidi" w:cstheme="majorBidi"/>
          <w:sz w:val="32"/>
          <w:szCs w:val="32"/>
        </w:rPr>
        <w:t>2</w:t>
      </w:r>
      <w:r w:rsidR="00460828" w:rsidRPr="00DD2BE2">
        <w:rPr>
          <w:rFonts w:asciiTheme="majorBidi" w:hAnsiTheme="majorBidi" w:cstheme="majorBidi"/>
          <w:sz w:val="32"/>
          <w:szCs w:val="32"/>
          <w:cs/>
        </w:rPr>
        <w:t>7</w:t>
      </w:r>
      <w:r w:rsidR="005E0240" w:rsidRPr="00DD2B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5122" w:rsidRPr="00DD2BE2">
        <w:rPr>
          <w:rFonts w:asciiTheme="majorBidi" w:hAnsiTheme="majorBidi" w:cstheme="majorBidi"/>
          <w:sz w:val="32"/>
          <w:szCs w:val="32"/>
          <w:cs/>
        </w:rPr>
        <w:t>พฤษภา</w:t>
      </w:r>
      <w:r w:rsidR="005E0240" w:rsidRPr="00DD2BE2">
        <w:rPr>
          <w:rFonts w:asciiTheme="majorBidi" w:hAnsiTheme="majorBidi" w:cstheme="majorBidi"/>
          <w:sz w:val="32"/>
          <w:szCs w:val="32"/>
          <w:cs/>
        </w:rPr>
        <w:t>คม 2566</w:t>
      </w:r>
    </w:p>
    <w:sectPr w:rsidR="00956EFD" w:rsidRPr="00DD2BE2" w:rsidSect="00C41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08F2" w14:textId="77777777" w:rsidR="003E2A20" w:rsidRDefault="003E2A20" w:rsidP="0067661B">
      <w:pPr>
        <w:spacing w:after="0" w:line="240" w:lineRule="auto"/>
      </w:pPr>
      <w:r>
        <w:separator/>
      </w:r>
    </w:p>
  </w:endnote>
  <w:endnote w:type="continuationSeparator" w:id="0">
    <w:p w14:paraId="22560927" w14:textId="77777777" w:rsidR="003E2A20" w:rsidRDefault="003E2A20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9A8" w14:textId="77777777" w:rsidR="003E2A20" w:rsidRDefault="003E2A20" w:rsidP="0067661B">
      <w:pPr>
        <w:spacing w:after="0" w:line="240" w:lineRule="auto"/>
      </w:pPr>
      <w:r>
        <w:separator/>
      </w:r>
    </w:p>
  </w:footnote>
  <w:footnote w:type="continuationSeparator" w:id="0">
    <w:p w14:paraId="6D9CBF90" w14:textId="77777777" w:rsidR="003E2A20" w:rsidRDefault="003E2A20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00D4D"/>
    <w:rsid w:val="00011728"/>
    <w:rsid w:val="000208AA"/>
    <w:rsid w:val="00062F68"/>
    <w:rsid w:val="00074445"/>
    <w:rsid w:val="000931B0"/>
    <w:rsid w:val="000B33E9"/>
    <w:rsid w:val="000B5918"/>
    <w:rsid w:val="000B5A1C"/>
    <w:rsid w:val="000C116F"/>
    <w:rsid w:val="000D3CDD"/>
    <w:rsid w:val="00102BDF"/>
    <w:rsid w:val="00103B6A"/>
    <w:rsid w:val="00174205"/>
    <w:rsid w:val="00187564"/>
    <w:rsid w:val="00187E4E"/>
    <w:rsid w:val="0019350A"/>
    <w:rsid w:val="001B6AB7"/>
    <w:rsid w:val="001E081C"/>
    <w:rsid w:val="00225F12"/>
    <w:rsid w:val="002334CD"/>
    <w:rsid w:val="00242E93"/>
    <w:rsid w:val="00251286"/>
    <w:rsid w:val="00254BF1"/>
    <w:rsid w:val="00260269"/>
    <w:rsid w:val="0026101F"/>
    <w:rsid w:val="00263B3C"/>
    <w:rsid w:val="00281A84"/>
    <w:rsid w:val="00282085"/>
    <w:rsid w:val="00286A17"/>
    <w:rsid w:val="00290999"/>
    <w:rsid w:val="002A7860"/>
    <w:rsid w:val="002A7E7B"/>
    <w:rsid w:val="002B4357"/>
    <w:rsid w:val="00300482"/>
    <w:rsid w:val="00336B65"/>
    <w:rsid w:val="003828A8"/>
    <w:rsid w:val="003902A9"/>
    <w:rsid w:val="00392AF0"/>
    <w:rsid w:val="003A41BB"/>
    <w:rsid w:val="003E2A20"/>
    <w:rsid w:val="00433AAB"/>
    <w:rsid w:val="00447831"/>
    <w:rsid w:val="00460828"/>
    <w:rsid w:val="00463093"/>
    <w:rsid w:val="00463B77"/>
    <w:rsid w:val="00476BF7"/>
    <w:rsid w:val="00490825"/>
    <w:rsid w:val="004A2297"/>
    <w:rsid w:val="004A26DB"/>
    <w:rsid w:val="004C0A6C"/>
    <w:rsid w:val="004C5F80"/>
    <w:rsid w:val="004D6905"/>
    <w:rsid w:val="00510AB2"/>
    <w:rsid w:val="00513155"/>
    <w:rsid w:val="005179BE"/>
    <w:rsid w:val="00517BC1"/>
    <w:rsid w:val="00521C9D"/>
    <w:rsid w:val="00551493"/>
    <w:rsid w:val="00555C97"/>
    <w:rsid w:val="00583055"/>
    <w:rsid w:val="00584E48"/>
    <w:rsid w:val="00584F80"/>
    <w:rsid w:val="005961C4"/>
    <w:rsid w:val="005C4711"/>
    <w:rsid w:val="005D211B"/>
    <w:rsid w:val="005D2CF9"/>
    <w:rsid w:val="005E0240"/>
    <w:rsid w:val="006241E9"/>
    <w:rsid w:val="0063116C"/>
    <w:rsid w:val="006365C7"/>
    <w:rsid w:val="0067661B"/>
    <w:rsid w:val="00680B3C"/>
    <w:rsid w:val="006B5E06"/>
    <w:rsid w:val="006C3174"/>
    <w:rsid w:val="006E7AE7"/>
    <w:rsid w:val="00705983"/>
    <w:rsid w:val="00742319"/>
    <w:rsid w:val="007527A8"/>
    <w:rsid w:val="007653F7"/>
    <w:rsid w:val="00773FD4"/>
    <w:rsid w:val="00784EB6"/>
    <w:rsid w:val="00785CAE"/>
    <w:rsid w:val="00786075"/>
    <w:rsid w:val="00787B16"/>
    <w:rsid w:val="007C1634"/>
    <w:rsid w:val="007D4496"/>
    <w:rsid w:val="007D6DCE"/>
    <w:rsid w:val="007E13A8"/>
    <w:rsid w:val="007E23DA"/>
    <w:rsid w:val="00832C65"/>
    <w:rsid w:val="0083493A"/>
    <w:rsid w:val="00840525"/>
    <w:rsid w:val="008533D6"/>
    <w:rsid w:val="00895D5A"/>
    <w:rsid w:val="00897AF6"/>
    <w:rsid w:val="008A7E55"/>
    <w:rsid w:val="008C444A"/>
    <w:rsid w:val="008D6EB1"/>
    <w:rsid w:val="008E67CE"/>
    <w:rsid w:val="00901ADB"/>
    <w:rsid w:val="00904D5E"/>
    <w:rsid w:val="0090731C"/>
    <w:rsid w:val="00911C18"/>
    <w:rsid w:val="0092658C"/>
    <w:rsid w:val="00942B52"/>
    <w:rsid w:val="00956EFD"/>
    <w:rsid w:val="0099281F"/>
    <w:rsid w:val="009A48EB"/>
    <w:rsid w:val="009B11EB"/>
    <w:rsid w:val="009B426B"/>
    <w:rsid w:val="009B7066"/>
    <w:rsid w:val="009C0A13"/>
    <w:rsid w:val="009C695A"/>
    <w:rsid w:val="009D3F0B"/>
    <w:rsid w:val="009E1B04"/>
    <w:rsid w:val="00A25E56"/>
    <w:rsid w:val="00A35122"/>
    <w:rsid w:val="00A44ED2"/>
    <w:rsid w:val="00A44FBF"/>
    <w:rsid w:val="00A5686F"/>
    <w:rsid w:val="00A60E2F"/>
    <w:rsid w:val="00A63DEB"/>
    <w:rsid w:val="00A65611"/>
    <w:rsid w:val="00A75FFC"/>
    <w:rsid w:val="00A76975"/>
    <w:rsid w:val="00AB1657"/>
    <w:rsid w:val="00AC0BCF"/>
    <w:rsid w:val="00AD22E7"/>
    <w:rsid w:val="00B00A6C"/>
    <w:rsid w:val="00B153A5"/>
    <w:rsid w:val="00B274F6"/>
    <w:rsid w:val="00B66788"/>
    <w:rsid w:val="00B85C7F"/>
    <w:rsid w:val="00BB1075"/>
    <w:rsid w:val="00BB77F2"/>
    <w:rsid w:val="00BC0289"/>
    <w:rsid w:val="00BD51B3"/>
    <w:rsid w:val="00BE308B"/>
    <w:rsid w:val="00C046CD"/>
    <w:rsid w:val="00C355DE"/>
    <w:rsid w:val="00C410D9"/>
    <w:rsid w:val="00C563AB"/>
    <w:rsid w:val="00C70EBA"/>
    <w:rsid w:val="00C72384"/>
    <w:rsid w:val="00C764FD"/>
    <w:rsid w:val="00C83FF6"/>
    <w:rsid w:val="00C85AAC"/>
    <w:rsid w:val="00C9721C"/>
    <w:rsid w:val="00CB4305"/>
    <w:rsid w:val="00CC039D"/>
    <w:rsid w:val="00CC54D1"/>
    <w:rsid w:val="00CD3A0D"/>
    <w:rsid w:val="00CD6907"/>
    <w:rsid w:val="00CF7764"/>
    <w:rsid w:val="00D1674F"/>
    <w:rsid w:val="00D4231B"/>
    <w:rsid w:val="00D70602"/>
    <w:rsid w:val="00D871FD"/>
    <w:rsid w:val="00D95A49"/>
    <w:rsid w:val="00DD2BE2"/>
    <w:rsid w:val="00DE1396"/>
    <w:rsid w:val="00DE6BDB"/>
    <w:rsid w:val="00DF1F0D"/>
    <w:rsid w:val="00DF1F16"/>
    <w:rsid w:val="00E11799"/>
    <w:rsid w:val="00E12AC8"/>
    <w:rsid w:val="00E151F0"/>
    <w:rsid w:val="00E175CE"/>
    <w:rsid w:val="00E313C5"/>
    <w:rsid w:val="00E37447"/>
    <w:rsid w:val="00E55BD1"/>
    <w:rsid w:val="00E56F3E"/>
    <w:rsid w:val="00E66F8D"/>
    <w:rsid w:val="00E84DC7"/>
    <w:rsid w:val="00EE47D8"/>
    <w:rsid w:val="00EE7365"/>
    <w:rsid w:val="00F161D8"/>
    <w:rsid w:val="00F53F8C"/>
    <w:rsid w:val="00F63C6A"/>
    <w:rsid w:val="00F72B57"/>
    <w:rsid w:val="00FB6675"/>
    <w:rsid w:val="00FC1347"/>
    <w:rsid w:val="00FD20DB"/>
    <w:rsid w:val="00FD3879"/>
    <w:rsid w:val="00FD6401"/>
    <w:rsid w:val="00FE2EBF"/>
    <w:rsid w:val="00FE3ABA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E081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9531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93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8300"/>
                                        <w:right w:val="none" w:sz="0" w:space="0" w:color="auto"/>
                                      </w:divBdr>
                                    </w:div>
                                    <w:div w:id="4665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62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7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2023-05-27T09:07:00Z</dcterms:created>
  <dcterms:modified xsi:type="dcterms:W3CDTF">2023-05-27T09:07:00Z</dcterms:modified>
</cp:coreProperties>
</file>