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B8F4" w14:textId="77777777" w:rsidR="001F0F69" w:rsidRPr="001F0F69" w:rsidRDefault="001F0F69" w:rsidP="001F0F69">
      <w:pPr>
        <w:rPr>
          <w:rFonts w:ascii="TH Sarabun New" w:hAnsi="TH Sarabun New" w:cs="TH Sarabun New"/>
        </w:rPr>
      </w:pPr>
      <w:r w:rsidRPr="001F0F69">
        <w:rPr>
          <w:rFonts w:ascii="TH Sarabun New" w:hAnsi="TH Sarabun New" w:cs="TH Sarabun New"/>
          <w:cs/>
        </w:rPr>
        <w:t xml:space="preserve">รณรงค์ "ขับขี่ปลอดภัย เมืองไทยไร้อุบัติเหตุ" พื้นที่เขตสุขภาพที่ </w:t>
      </w:r>
      <w:r w:rsidRPr="001F0F69">
        <w:rPr>
          <w:rFonts w:ascii="TH Sarabun New" w:hAnsi="TH Sarabun New" w:cs="TH Sarabun New"/>
        </w:rPr>
        <w:t xml:space="preserve">10 </w:t>
      </w:r>
      <w:r w:rsidRPr="001F0F69">
        <w:rPr>
          <w:rFonts w:ascii="TH Sarabun New" w:hAnsi="TH Sarabun New" w:cs="TH Sarabun New"/>
          <w:cs/>
        </w:rPr>
        <w:t xml:space="preserve">ช่วงเทศกาลสงกรานต์ ปี </w:t>
      </w:r>
      <w:r w:rsidRPr="001F0F69">
        <w:rPr>
          <w:rFonts w:ascii="TH Sarabun New" w:hAnsi="TH Sarabun New" w:cs="TH Sarabun New"/>
        </w:rPr>
        <w:t xml:space="preserve">2568 </w:t>
      </w:r>
    </w:p>
    <w:p w14:paraId="67BB1479" w14:textId="77777777" w:rsidR="001F0F69" w:rsidRPr="001F0F69" w:rsidRDefault="001F0F69" w:rsidP="001F0F69">
      <w:pPr>
        <w:rPr>
          <w:rFonts w:ascii="TH Sarabun New" w:hAnsi="TH Sarabun New" w:cs="TH Sarabun New"/>
        </w:rPr>
      </w:pPr>
      <w:r w:rsidRPr="001F0F69">
        <w:rPr>
          <w:rFonts w:ascii="TH Sarabun New" w:hAnsi="TH Sarabun New" w:cs="TH Sarabun New"/>
          <w:cs/>
        </w:rPr>
        <w:t xml:space="preserve">นายแพทย์โอภาส การย์กวินพงศ์ ปลัดกระทรวงสาธารณสุข มอบหมายให้ นายแพทย์ทวีศิลป์ วิษณุโยธิน อธิบดีกรมการแพทย์ ลงพื้นที่เขตสุขภาพที่ </w:t>
      </w:r>
      <w:r w:rsidRPr="001F0F69">
        <w:rPr>
          <w:rFonts w:ascii="TH Sarabun New" w:hAnsi="TH Sarabun New" w:cs="TH Sarabun New"/>
        </w:rPr>
        <w:t xml:space="preserve">10 </w:t>
      </w:r>
      <w:r w:rsidRPr="001F0F69">
        <w:rPr>
          <w:rFonts w:ascii="TH Sarabun New" w:hAnsi="TH Sarabun New" w:cs="TH Sarabun New"/>
          <w:cs/>
        </w:rPr>
        <w:t>ตามแผนบูรณาการป้องกันและลดอุบัติเหตุทางถนนช่วงเทศกาลและวันหยุด พ.ศ.</w:t>
      </w:r>
      <w:r w:rsidRPr="001F0F69">
        <w:rPr>
          <w:rFonts w:ascii="TH Sarabun New" w:hAnsi="TH Sarabun New" w:cs="TH Sarabun New"/>
        </w:rPr>
        <w:t xml:space="preserve">2568 </w:t>
      </w:r>
      <w:r w:rsidRPr="001F0F69">
        <w:rPr>
          <w:rFonts w:ascii="TH Sarabun New" w:hAnsi="TH Sarabun New" w:cs="TH Sarabun New"/>
          <w:cs/>
        </w:rPr>
        <w:t xml:space="preserve">วันควบคุมเข้มข้น </w:t>
      </w:r>
      <w:r w:rsidRPr="001F0F69">
        <w:rPr>
          <w:rFonts w:ascii="TH Sarabun New" w:hAnsi="TH Sarabun New" w:cs="TH Sarabun New"/>
        </w:rPr>
        <w:t xml:space="preserve">7 </w:t>
      </w:r>
      <w:r w:rsidRPr="001F0F69">
        <w:rPr>
          <w:rFonts w:ascii="TH Sarabun New" w:hAnsi="TH Sarabun New" w:cs="TH Sarabun New"/>
          <w:cs/>
        </w:rPr>
        <w:t xml:space="preserve">วัน ระหว่างวันที่ </w:t>
      </w:r>
      <w:r w:rsidRPr="001F0F69">
        <w:rPr>
          <w:rFonts w:ascii="TH Sarabun New" w:hAnsi="TH Sarabun New" w:cs="TH Sarabun New"/>
        </w:rPr>
        <w:t xml:space="preserve">11-17 </w:t>
      </w:r>
      <w:r w:rsidRPr="001F0F69">
        <w:rPr>
          <w:rFonts w:ascii="TH Sarabun New" w:hAnsi="TH Sarabun New" w:cs="TH Sarabun New"/>
          <w:cs/>
        </w:rPr>
        <w:t xml:space="preserve">เมษายน </w:t>
      </w:r>
      <w:r w:rsidRPr="001F0F69">
        <w:rPr>
          <w:rFonts w:ascii="TH Sarabun New" w:hAnsi="TH Sarabun New" w:cs="TH Sarabun New"/>
        </w:rPr>
        <w:t xml:space="preserve">2568 </w:t>
      </w:r>
      <w:r w:rsidRPr="001F0F69">
        <w:rPr>
          <w:rFonts w:ascii="TH Sarabun New" w:hAnsi="TH Sarabun New" w:cs="TH Sarabun New"/>
          <w:cs/>
        </w:rPr>
        <w:t xml:space="preserve">หัวข้อรณรงค์ "ขับขี่ปลอดภัย เมืองไทยไร้อุบัติเหตุ" เพื่อเตรียมความพร้อมการดำเนินงานด้านการแพทย์และสาธารณสุขในช่วงเทศกาลสงกรานต์ งานอุบัติเหตุฉุกเฉิน และติดตามการดำเนินงานทางการแพทย์ด้านอื่นๆ ที่เกี่ยวข้อง สร้างขวัญกำลังใจให้แก่เจ้าหน้าที่ด้านการแพทย์และสาธารณสุขที่ปฏิบัติงานดูแลประชาชนช่วงเทศกาลสงกรานต์ โดยมีนายแพทย์ทนง วีระแสงพงษ์ นายแพทย์สาธารณสุขจังหวัดศรีสะเกษ แพทย์หญิงอุไรวรรณ จำนรรจ์สิริ สาธารณสุขนิเทศก์ เขตสุขภาพที่ </w:t>
      </w:r>
      <w:r w:rsidRPr="001F0F69">
        <w:rPr>
          <w:rFonts w:ascii="TH Sarabun New" w:hAnsi="TH Sarabun New" w:cs="TH Sarabun New"/>
        </w:rPr>
        <w:t xml:space="preserve">10 </w:t>
      </w:r>
      <w:r w:rsidRPr="001F0F69">
        <w:rPr>
          <w:rFonts w:ascii="TH Sarabun New" w:hAnsi="TH Sarabun New" w:cs="TH Sarabun New"/>
          <w:cs/>
        </w:rPr>
        <w:t xml:space="preserve">นายแพทย์เฉลิมพล ไชยรัตน์ ผู้อำนวยการโรงพยาบาลมะเร็งอุบลราชธานี นางเบญญาภา นนทมาลย์ เลขานุการกรม ผู้บริหารและบุคลากรจากหน่วยงานที่เกี่ยวข้อง ร่วมการลงพื้นที่ ณ โรงพยาบาลกันทรลักษ์ จังหวัดศรีสะเกษ เมื่อวันที่ </w:t>
      </w:r>
      <w:r w:rsidRPr="001F0F69">
        <w:rPr>
          <w:rFonts w:ascii="TH Sarabun New" w:hAnsi="TH Sarabun New" w:cs="TH Sarabun New"/>
        </w:rPr>
        <w:t xml:space="preserve">11 </w:t>
      </w:r>
      <w:r w:rsidRPr="001F0F69">
        <w:rPr>
          <w:rFonts w:ascii="TH Sarabun New" w:hAnsi="TH Sarabun New" w:cs="TH Sarabun New"/>
          <w:cs/>
        </w:rPr>
        <w:t xml:space="preserve">เมษายน </w:t>
      </w:r>
      <w:r w:rsidRPr="001F0F69">
        <w:rPr>
          <w:rFonts w:ascii="TH Sarabun New" w:hAnsi="TH Sarabun New" w:cs="TH Sarabun New"/>
        </w:rPr>
        <w:t>2568</w:t>
      </w:r>
    </w:p>
    <w:p w14:paraId="0F0D49C4" w14:textId="77777777" w:rsidR="001F0F69" w:rsidRPr="001F0F69" w:rsidRDefault="001F0F69" w:rsidP="001F0F69">
      <w:pPr>
        <w:rPr>
          <w:rFonts w:ascii="TH Sarabun New" w:hAnsi="TH Sarabun New" w:cs="TH Sarabun New"/>
        </w:rPr>
      </w:pPr>
      <w:hyperlink r:id="rId4" w:history="1">
        <w:r w:rsidRPr="001F0F69">
          <w:rPr>
            <w:rStyle w:val="Hyperlink"/>
            <w:rFonts w:ascii="TH Sarabun New" w:hAnsi="TH Sarabun New" w:cs="TH Sarabun New"/>
            <w:b/>
            <w:bCs/>
          </w:rPr>
          <w:t>#</w:t>
        </w:r>
        <w:r w:rsidRPr="001F0F69">
          <w:rPr>
            <w:rStyle w:val="Hyperlink"/>
            <w:rFonts w:ascii="TH Sarabun New" w:hAnsi="TH Sarabun New" w:cs="TH Sarabun New"/>
            <w:b/>
            <w:bCs/>
            <w:cs/>
          </w:rPr>
          <w:t>กรมการแพทย์</w:t>
        </w:r>
      </w:hyperlink>
      <w:r w:rsidRPr="001F0F69">
        <w:rPr>
          <w:rFonts w:ascii="TH Sarabun New" w:hAnsi="TH Sarabun New" w:cs="TH Sarabun New"/>
        </w:rPr>
        <w:t xml:space="preserve"> </w:t>
      </w:r>
      <w:hyperlink r:id="rId5" w:history="1">
        <w:r w:rsidRPr="001F0F69">
          <w:rPr>
            <w:rStyle w:val="Hyperlink"/>
            <w:rFonts w:ascii="TH Sarabun New" w:hAnsi="TH Sarabun New" w:cs="TH Sarabun New"/>
            <w:b/>
            <w:bCs/>
          </w:rPr>
          <w:t>#</w:t>
        </w:r>
        <w:r w:rsidRPr="001F0F69">
          <w:rPr>
            <w:rStyle w:val="Hyperlink"/>
            <w:rFonts w:ascii="TH Sarabun New" w:hAnsi="TH Sarabun New" w:cs="TH Sarabun New"/>
            <w:b/>
            <w:bCs/>
            <w:cs/>
          </w:rPr>
          <w:t>กระทรวงสาธารณสุข</w:t>
        </w:r>
      </w:hyperlink>
    </w:p>
    <w:p w14:paraId="0BD39596" w14:textId="0EB7D7B7" w:rsidR="001F0F69" w:rsidRPr="001F0F69" w:rsidRDefault="001F0F69" w:rsidP="001F0F69">
      <w:pPr>
        <w:rPr>
          <w:rFonts w:ascii="TH Sarabun New" w:hAnsi="TH Sarabun New" w:cs="TH Sarabun New"/>
        </w:rPr>
      </w:pPr>
      <w:hyperlink r:id="rId6" w:history="1">
        <w:r w:rsidRPr="001F0F69">
          <w:rPr>
            <w:rStyle w:val="Hyperlink"/>
            <w:rFonts w:ascii="TH Sarabun New" w:hAnsi="TH Sarabun New" w:cs="TH Sarabun New"/>
            <w:b/>
            <w:bCs/>
          </w:rPr>
          <w:t>#</w:t>
        </w:r>
        <w:r w:rsidRPr="001F0F69">
          <w:rPr>
            <w:rStyle w:val="Hyperlink"/>
            <w:rFonts w:ascii="TH Sarabun New" w:hAnsi="TH Sarabun New" w:cs="TH Sarabun New"/>
            <w:b/>
            <w:bCs/>
            <w:cs/>
          </w:rPr>
          <w:t>ทำดีที่สุดเพื่อทุกชีวิต</w:t>
        </w:r>
      </w:hyperlink>
      <w:r w:rsidRPr="001F0F69">
        <w:rPr>
          <w:rFonts w:ascii="TH Sarabun New" w:hAnsi="TH Sarabun New" w:cs="TH Sarabun New"/>
        </w:rPr>
        <w:t xml:space="preserve"> </w:t>
      </w:r>
      <w:r w:rsidRPr="001F0F69">
        <w:rPr>
          <w:rFonts w:ascii="TH Sarabun New" w:hAnsi="TH Sarabun New" w:cs="TH Sarabun New"/>
        </w:rPr>
        <w:drawing>
          <wp:inline distT="0" distB="0" distL="0" distR="0" wp14:anchorId="1F804855" wp14:editId="4D42976C">
            <wp:extent cx="152400" cy="152400"/>
            <wp:effectExtent l="0" t="0" r="0" b="0"/>
            <wp:docPr id="950948000" name="Picture 2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B6E7" w14:textId="77777777" w:rsidR="00F22AA8" w:rsidRPr="001F0F69" w:rsidRDefault="00F22AA8">
      <w:pPr>
        <w:rPr>
          <w:rFonts w:ascii="TH Sarabun New" w:hAnsi="TH Sarabun New" w:cs="TH Sarabun New"/>
        </w:rPr>
      </w:pPr>
    </w:p>
    <w:sectPr w:rsidR="00F22AA8" w:rsidRPr="001F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69"/>
    <w:rsid w:val="001F0F69"/>
    <w:rsid w:val="00802BE7"/>
    <w:rsid w:val="00C33B5B"/>
    <w:rsid w:val="00F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189D"/>
  <w15:chartTrackingRefBased/>
  <w15:docId w15:val="{65322114-882E-46D5-9E59-30B1965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F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F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F69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F6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F69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F6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F6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F0F6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F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F0F6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F0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F6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F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F6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F6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0%B8%97%E0%B8%B3%E0%B8%94%E0%B8%B5%E0%B8%97%E0%B8%B5%E0%B9%88%E0%B8%AA%E0%B8%B8%E0%B8%94%E0%B9%80%E0%B8%9E%E0%B8%B7%E0%B9%88%E0%B8%AD%E0%B8%97%E0%B8%B8%E0%B8%81%E0%B8%8A%E0%B8%B5%E0%B8%A7%E0%B8%B4%E0%B8%95?__eep__=6&amp;__cft__%5b0%5d=AZXChQUnkpUL8zcKpH3pS-Fd5BDja30D4F2K7525yGYU-FAZ8mvcJkuM42ePpSsbF1NWs_1rS1ajz6_Nq2Ea_-OGrEQK_6mA5ux7jtOXZZ-RnvFvKf0lPdsbbKtGj7ZSiKYMM1MxrZybMhQBe1LDHeo7WRA0iAm_y6Iv62dKc1M8eA&amp;__tn__=*NK-R" TargetMode="External"/><Relationship Id="rId5" Type="http://schemas.openxmlformats.org/officeDocument/2006/relationships/hyperlink" Target="https://www.facebook.com/hashtag/%E0%B8%81%E0%B8%A3%E0%B8%B0%E0%B8%97%E0%B8%A3%E0%B8%A7%E0%B8%87%E0%B8%AA%E0%B8%B2%E0%B8%98%E0%B8%B2%E0%B8%A3%E0%B8%93%E0%B8%AA%E0%B8%B8%E0%B8%82?__eep__=6&amp;__cft__%5b0%5d=AZXChQUnkpUL8zcKpH3pS-Fd5BDja30D4F2K7525yGYU-FAZ8mvcJkuM42ePpSsbF1NWs_1rS1ajz6_Nq2Ea_-OGrEQK_6mA5ux7jtOXZZ-RnvFvKf0lPdsbbKtGj7ZSiKYMM1MxrZybMhQBe1LDHeo7WRA0iAm_y6Iv62dKc1M8eA&amp;__tn__=*NK-R" TargetMode="External"/><Relationship Id="rId4" Type="http://schemas.openxmlformats.org/officeDocument/2006/relationships/hyperlink" Target="https://www.facebook.com/hashtag/%E0%B8%81%E0%B8%A3%E0%B8%A1%E0%B8%81%E0%B8%B2%E0%B8%A3%E0%B9%81%E0%B8%9E%E0%B8%97%E0%B8%A2%E0%B9%8C?__eep__=6&amp;__cft__%5b0%5d=AZXChQUnkpUL8zcKpH3pS-Fd5BDja30D4F2K7525yGYU-FAZ8mvcJkuM42ePpSsbF1NWs_1rS1ajz6_Nq2Ea_-OGrEQK_6mA5ux7jtOXZZ-RnvFvKf0lPdsbbKtGj7ZSiKYMM1MxrZybMhQBe1LDHeo7WRA0iAm_y6Iv62dKc1M8eA&amp;__tn__=*N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piew</dc:creator>
  <cp:keywords/>
  <dc:description/>
  <cp:lastModifiedBy>piew</cp:lastModifiedBy>
  <cp:revision>1</cp:revision>
  <dcterms:created xsi:type="dcterms:W3CDTF">2025-04-12T10:12:00Z</dcterms:created>
  <dcterms:modified xsi:type="dcterms:W3CDTF">2025-04-12T10:12:00Z</dcterms:modified>
</cp:coreProperties>
</file>