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6916" w14:textId="595B194D" w:rsidR="00FB0C63" w:rsidRDefault="00FB0C63" w:rsidP="00666B2F">
      <w:pPr>
        <w:tabs>
          <w:tab w:val="left" w:pos="0"/>
        </w:tabs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 w:rsidRPr="00FB0C63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  <w:cs/>
        </w:rPr>
        <w:t>.</w:t>
      </w:r>
      <w:r w:rsidRPr="00FB0C63">
        <w:rPr>
          <w:rFonts w:ascii="TH SarabunPSK" w:hAnsi="TH SarabunPSK" w:cs="TH SarabunPSK"/>
          <w:b/>
          <w:bCs/>
          <w:color w:val="4472C4" w:themeColor="accent1"/>
          <w:sz w:val="32"/>
          <w:szCs w:val="32"/>
          <w:cs/>
        </w:rPr>
        <w:t xml:space="preserve"> เข้ม จัดการโฆษณาเครื่องมือแพทย์ที่อวดอ้างเกินจริง เกินข้อบ่งใช้ที่ได้รับอนุญาต</w:t>
      </w:r>
    </w:p>
    <w:p w14:paraId="7AF43C73" w14:textId="3647F6FF" w:rsidR="00666B2F" w:rsidRPr="00EB1840" w:rsidRDefault="00666B2F" w:rsidP="00666B2F">
      <w:pPr>
        <w:tabs>
          <w:tab w:val="left" w:pos="0"/>
        </w:tabs>
        <w:spacing w:before="120"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4472C4" w:themeColor="accent1"/>
          <w:sz w:val="34"/>
          <w:szCs w:val="34"/>
        </w:rPr>
      </w:pPr>
      <w:r w:rsidRPr="00EB1840">
        <w:rPr>
          <w:rFonts w:ascii="TH SarabunPSK" w:hAnsi="TH SarabunPSK" w:cs="TH SarabunPSK"/>
          <w:b/>
          <w:bCs/>
          <w:color w:val="4472C4" w:themeColor="accent1"/>
          <w:sz w:val="34"/>
          <w:szCs w:val="34"/>
        </w:rPr>
        <w:t>*********************************</w:t>
      </w:r>
    </w:p>
    <w:p w14:paraId="0D6417F0" w14:textId="384347E2" w:rsidR="00666B2F" w:rsidRPr="00666B2F" w:rsidRDefault="00666B2F" w:rsidP="00666B2F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6B2F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ประกาศมาตรการเข้มรับปีใหม่ 2568 เดินหน้าปกป้องความปลอดภัยประชาชนจากโฆษณาเครื่องมือแพทย์ที่เกินจริงและผิดจากที่ได้รับอนุญาต </w:t>
      </w:r>
      <w:r w:rsidRPr="00666B2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66B2F">
        <w:rPr>
          <w:rFonts w:ascii="TH SarabunPSK" w:hAnsi="TH SarabunPSK" w:cs="TH SarabunPSK"/>
          <w:sz w:val="32"/>
          <w:szCs w:val="32"/>
          <w:cs/>
        </w:rPr>
        <w:t>โดยเฉพาะฟิลเลอร์ที่มักถูกใช้ผิดวัตถุประสงค์ พร้อมตรวจสอบ ระงับโฆษณาที่ไม่เหมาะสม และดำเนินการทางกฎหมายอย่างเด็ดขาด</w:t>
      </w:r>
    </w:p>
    <w:p w14:paraId="4728365A" w14:textId="1DB32717" w:rsidR="00666B2F" w:rsidRPr="00666B2F" w:rsidRDefault="00666B2F" w:rsidP="00666B2F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621B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</w:t>
      </w:r>
      <w:r w:rsidRPr="00666B2F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รองเลขาธิการคณะกรรมการอาหารและยา เปิดเผยว่า ปัจจุบันยังคงพบการโฆษณา เครื่องมือแพทย์บางประเภทเกินจริงและผิดจากที่ได้รับอนุญาต ซึ่งมีความเสี่ยงต่อสุขภาพผู้บริโภค โดยเฉพาะผลิตภัณฑ์ฟิลเลอร์ที่มักถูกนำไปใช้นอกเหนือวัตถุประสงค์ จึงต้องมีมาตรการเชิงรุก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66B2F">
        <w:rPr>
          <w:rFonts w:ascii="TH SarabunPSK" w:hAnsi="TH SarabunPSK" w:cs="TH SarabunPSK"/>
          <w:sz w:val="32"/>
          <w:szCs w:val="32"/>
          <w:cs/>
        </w:rPr>
        <w:t>ในการปิดกั้นโฆษณา พร้อมตรวจสอบและดำเนินคดีกับผู้กระทำผิดทันที</w:t>
      </w:r>
    </w:p>
    <w:p w14:paraId="348DE174" w14:textId="77233D51" w:rsidR="00666B2F" w:rsidRPr="00666B2F" w:rsidRDefault="00B4621B" w:rsidP="00666B2F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20AF80EA" wp14:editId="3E6C2269">
            <wp:simplePos x="0" y="0"/>
            <wp:positionH relativeFrom="column">
              <wp:posOffset>4686300</wp:posOffset>
            </wp:positionH>
            <wp:positionV relativeFrom="paragraph">
              <wp:posOffset>961390</wp:posOffset>
            </wp:positionV>
            <wp:extent cx="873760" cy="873760"/>
            <wp:effectExtent l="0" t="0" r="2540" b="254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188321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666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อย. จับมือ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กับ แพทยสภา กรมสนับสนุนบริการสุขภาพ  โดยหารือร่วมกัน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เมื่อ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 xml:space="preserve">วันที่ 24 ธันวาคม 2568 ณ อาคารผลิตภัณฑ์สุขภาพเบ็ดเสร็จสำนักงานคณะกรรมการอาหารและยา  </w:t>
      </w:r>
      <w:r w:rsidR="00666B2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 xml:space="preserve">เพื่อหาแนวทางในการกำกับดูแลผลิตภัณฑ์ดังกล่าวให้มีความปลอดภัยโดยจะร่วมกันลงพื้นที่ตรวจสอบสถานพยาบาลและผู้ประกอบการที่ฝ่าฝืนกฎหมาย พร้อมสั่งระงับการโฆษณาที่ไม่ตรงตามวัตถุประสงค์ที่ได้รับอนุญาตจากสำนักงานคณะกรรมการอาหารและยา พร้อมประชาสัมพันธ์ข้อมูลที่ถูกต้องให้กับผู้บริโภคผ่านหลากหลายช่องทาง ผู้บริโภคสามารถตรวจสอบรายชื่อผลิตภัณฑ์ฟิลเลอร์ที่ได้รับอนุญาตจาก อย. ผ่าน </w:t>
      </w:r>
      <w:r w:rsidR="00666B2F" w:rsidRPr="00666B2F">
        <w:rPr>
          <w:rFonts w:ascii="TH SarabunPSK" w:hAnsi="TH SarabunPSK" w:cs="TH SarabunPSK"/>
          <w:sz w:val="32"/>
          <w:szCs w:val="32"/>
        </w:rPr>
        <w:t xml:space="preserve">QR Code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ที่เผยแพร่ทางเว็บไซต์และสื่อออนไลน์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37742F" w14:textId="0AC1FC64" w:rsidR="00666B2F" w:rsidRPr="00666B2F" w:rsidRDefault="00B4621B" w:rsidP="00B4621B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621B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</w:t>
      </w:r>
      <w:r w:rsidRPr="00B4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666B2F" w:rsidRPr="00B4621B">
        <w:rPr>
          <w:rFonts w:ascii="TH SarabunPSK" w:hAnsi="TH SarabunPSK" w:cs="TH SarabunPSK"/>
          <w:b/>
          <w:bCs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กล่าวในตอนท้ายว่า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อย. ส่งมอบความสุขควันหลงปีใหม่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ผลิตภัณฑ์สุขภาพของไทยให้มีความปลอดภัยส่งตรงถึงมือผู้บริโภค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หน่วยงานเข้ม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ผลิตภัณฑ์สุขภาพ</w:t>
      </w:r>
      <w:r w:rsidR="00DD1F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ผิดกฎหมายอย่างเข้มงวด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หากพบผลิตภัณฑ์หรือโฆษณาผิดกฎหมาย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แจ้งสายด่วน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21B">
        <w:rPr>
          <w:rFonts w:ascii="TH SarabunPSK" w:hAnsi="TH SarabunPSK" w:cs="TH SarabunPSK"/>
          <w:sz w:val="32"/>
          <w:szCs w:val="32"/>
          <w:cs/>
        </w:rPr>
        <w:t>อย. 1556 หรือผ่าน</w:t>
      </w:r>
      <w:r w:rsidRPr="00B4621B">
        <w:rPr>
          <w:rFonts w:ascii="TH SarabunPSK" w:hAnsi="TH SarabunPSK" w:cs="TH SarabunPSK"/>
          <w:sz w:val="32"/>
          <w:szCs w:val="32"/>
        </w:rPr>
        <w:t> Line@FDAThai, Facebook: FDAThai  </w:t>
      </w:r>
      <w:r w:rsidRPr="00B4621B">
        <w:rPr>
          <w:rFonts w:ascii="TH SarabunPSK" w:hAnsi="TH SarabunPSK" w:cs="TH SarabunPSK"/>
          <w:sz w:val="32"/>
          <w:szCs w:val="32"/>
          <w:cs/>
        </w:rPr>
        <w:t>หรือ</w:t>
      </w:r>
      <w:r w:rsidRPr="00B4621B">
        <w:rPr>
          <w:rFonts w:ascii="TH SarabunPSK" w:hAnsi="TH SarabunPSK" w:cs="TH SarabunPSK"/>
          <w:sz w:val="32"/>
          <w:szCs w:val="32"/>
        </w:rPr>
        <w:t>E-mail: </w:t>
      </w:r>
      <w:r w:rsidRPr="00B4621B">
        <w:rPr>
          <w:rFonts w:ascii="TH SarabunPSK" w:hAnsi="TH SarabunPSK" w:cs="TH SarabunPSK"/>
          <w:sz w:val="32"/>
          <w:szCs w:val="32"/>
          <w:cs/>
        </w:rPr>
        <w:t>1556</w:t>
      </w:r>
      <w:r w:rsidRPr="00B4621B">
        <w:rPr>
          <w:rFonts w:ascii="TH SarabunPSK" w:hAnsi="TH SarabunPSK" w:cs="TH SarabunPSK"/>
          <w:sz w:val="32"/>
          <w:szCs w:val="32"/>
        </w:rPr>
        <w:t>@fda.moph.go.th  </w:t>
      </w:r>
      <w:r w:rsidRPr="00B4621B">
        <w:rPr>
          <w:rFonts w:ascii="TH SarabunPSK" w:hAnsi="TH SarabunPSK" w:cs="TH SarabunPSK"/>
          <w:sz w:val="32"/>
          <w:szCs w:val="32"/>
          <w:cs/>
        </w:rPr>
        <w:t>ตู้ปณ. 1556 ปณฝ. กระทรวงสาธารณสุข จังหวัดนนทบุรี 11004 หรือสำนักงานสาธารณสุขจังหวัดทั่วประเทศ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B2F" w:rsidRPr="00666B2F">
        <w:rPr>
          <w:rFonts w:ascii="TH SarabunPSK" w:hAnsi="TH SarabunPSK" w:cs="TH SarabunPSK"/>
          <w:sz w:val="32"/>
          <w:szCs w:val="32"/>
          <w:cs/>
        </w:rPr>
        <w:t>อย. สานต่อความปลอดภัย เพื่อสุขภาพคนไทยที่ยั่งยืน</w:t>
      </w:r>
    </w:p>
    <w:p w14:paraId="7E0229A6" w14:textId="48D217B4" w:rsidR="005E52A3" w:rsidRPr="00666B2F" w:rsidRDefault="005E52A3" w:rsidP="00666B2F">
      <w:pPr>
        <w:tabs>
          <w:tab w:val="left" w:pos="0"/>
        </w:tabs>
        <w:spacing w:before="120" w:after="0" w:line="240" w:lineRule="auto"/>
        <w:ind w:firstLine="720"/>
        <w:jc w:val="center"/>
        <w:rPr>
          <w:rFonts w:ascii="TH SarabunPSK" w:hAnsi="TH SarabunPSK" w:cs="TH SarabunPSK"/>
          <w:color w:val="009999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0ADFB7F4" w:rsidR="002A1320" w:rsidRPr="002A1320" w:rsidRDefault="005F7C1D" w:rsidP="0016263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A6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283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666B2F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66B2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</w:t>
      </w:r>
      <w:r w:rsidR="00A6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จก  </w:t>
      </w:r>
      <w:r w:rsidR="0026482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C6C3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</w:p>
    <w:sectPr w:rsidR="002A1320" w:rsidRPr="002A1320" w:rsidSect="00076FFE">
      <w:headerReference w:type="default" r:id="rId8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912C" w14:textId="77777777" w:rsidR="008E092E" w:rsidRDefault="008E092E" w:rsidP="00725120">
      <w:pPr>
        <w:spacing w:after="0" w:line="240" w:lineRule="auto"/>
      </w:pPr>
      <w:r>
        <w:separator/>
      </w:r>
    </w:p>
  </w:endnote>
  <w:endnote w:type="continuationSeparator" w:id="0">
    <w:p w14:paraId="4AA09EEA" w14:textId="77777777" w:rsidR="008E092E" w:rsidRDefault="008E092E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7F54" w14:textId="77777777" w:rsidR="008E092E" w:rsidRDefault="008E092E" w:rsidP="00725120">
      <w:pPr>
        <w:spacing w:after="0" w:line="240" w:lineRule="auto"/>
      </w:pPr>
      <w:r>
        <w:separator/>
      </w:r>
    </w:p>
  </w:footnote>
  <w:footnote w:type="continuationSeparator" w:id="0">
    <w:p w14:paraId="0E8CC31C" w14:textId="77777777" w:rsidR="008E092E" w:rsidRDefault="008E092E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FA2E" w14:textId="77777777" w:rsidR="00531FE7" w:rsidRDefault="00000000">
    <w:pPr>
      <w:pStyle w:val="Header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2159B"/>
    <w:rsid w:val="00025985"/>
    <w:rsid w:val="000532E0"/>
    <w:rsid w:val="00066B64"/>
    <w:rsid w:val="00073B1F"/>
    <w:rsid w:val="00076CC8"/>
    <w:rsid w:val="00076FFE"/>
    <w:rsid w:val="000770E1"/>
    <w:rsid w:val="000922A1"/>
    <w:rsid w:val="000934BF"/>
    <w:rsid w:val="00096670"/>
    <w:rsid w:val="000A563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17919"/>
    <w:rsid w:val="00125E09"/>
    <w:rsid w:val="0016263E"/>
    <w:rsid w:val="001839C7"/>
    <w:rsid w:val="001B2278"/>
    <w:rsid w:val="001B3103"/>
    <w:rsid w:val="001B613E"/>
    <w:rsid w:val="001C0EBB"/>
    <w:rsid w:val="001C274B"/>
    <w:rsid w:val="001D4E73"/>
    <w:rsid w:val="001E141F"/>
    <w:rsid w:val="001E582A"/>
    <w:rsid w:val="001F0FC4"/>
    <w:rsid w:val="001F4EFA"/>
    <w:rsid w:val="00204F18"/>
    <w:rsid w:val="0021653A"/>
    <w:rsid w:val="00240287"/>
    <w:rsid w:val="002546F3"/>
    <w:rsid w:val="0026482F"/>
    <w:rsid w:val="002677CD"/>
    <w:rsid w:val="0027269E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3B09"/>
    <w:rsid w:val="002D6B4E"/>
    <w:rsid w:val="002D77D3"/>
    <w:rsid w:val="002E16E0"/>
    <w:rsid w:val="002E2822"/>
    <w:rsid w:val="003159BA"/>
    <w:rsid w:val="00327BA0"/>
    <w:rsid w:val="00335EC7"/>
    <w:rsid w:val="00343CB4"/>
    <w:rsid w:val="0034484D"/>
    <w:rsid w:val="00353F39"/>
    <w:rsid w:val="00363906"/>
    <w:rsid w:val="003675CE"/>
    <w:rsid w:val="00374DCC"/>
    <w:rsid w:val="00384ACC"/>
    <w:rsid w:val="003945E1"/>
    <w:rsid w:val="0039460B"/>
    <w:rsid w:val="00397041"/>
    <w:rsid w:val="003A21B2"/>
    <w:rsid w:val="003A30ED"/>
    <w:rsid w:val="003B2FB0"/>
    <w:rsid w:val="003B4FF2"/>
    <w:rsid w:val="003C243C"/>
    <w:rsid w:val="003E1A19"/>
    <w:rsid w:val="003E5011"/>
    <w:rsid w:val="003E6D73"/>
    <w:rsid w:val="003F65E9"/>
    <w:rsid w:val="00401A9C"/>
    <w:rsid w:val="004069F3"/>
    <w:rsid w:val="004143C1"/>
    <w:rsid w:val="00422D5C"/>
    <w:rsid w:val="00426884"/>
    <w:rsid w:val="00432F67"/>
    <w:rsid w:val="004348E1"/>
    <w:rsid w:val="0043491B"/>
    <w:rsid w:val="00445FEF"/>
    <w:rsid w:val="00451F9A"/>
    <w:rsid w:val="00460CFF"/>
    <w:rsid w:val="0046378C"/>
    <w:rsid w:val="00481E01"/>
    <w:rsid w:val="00482018"/>
    <w:rsid w:val="00495737"/>
    <w:rsid w:val="004A418C"/>
    <w:rsid w:val="004B2DDA"/>
    <w:rsid w:val="004B49E0"/>
    <w:rsid w:val="004C11EB"/>
    <w:rsid w:val="004C5B9B"/>
    <w:rsid w:val="004D746B"/>
    <w:rsid w:val="004E2621"/>
    <w:rsid w:val="004E31D0"/>
    <w:rsid w:val="004F6687"/>
    <w:rsid w:val="0050186B"/>
    <w:rsid w:val="00512B2E"/>
    <w:rsid w:val="0052406B"/>
    <w:rsid w:val="00531FE7"/>
    <w:rsid w:val="00537D6C"/>
    <w:rsid w:val="00552E33"/>
    <w:rsid w:val="00557161"/>
    <w:rsid w:val="005605D4"/>
    <w:rsid w:val="00567BB3"/>
    <w:rsid w:val="00573E50"/>
    <w:rsid w:val="0057530D"/>
    <w:rsid w:val="005A0633"/>
    <w:rsid w:val="005A2E21"/>
    <w:rsid w:val="005A3AD8"/>
    <w:rsid w:val="005B319F"/>
    <w:rsid w:val="005B34C5"/>
    <w:rsid w:val="005C23AD"/>
    <w:rsid w:val="005D2828"/>
    <w:rsid w:val="005D7848"/>
    <w:rsid w:val="005E52A3"/>
    <w:rsid w:val="005E68D9"/>
    <w:rsid w:val="005E7D82"/>
    <w:rsid w:val="005F6204"/>
    <w:rsid w:val="005F7C1D"/>
    <w:rsid w:val="00604D91"/>
    <w:rsid w:val="00607D4B"/>
    <w:rsid w:val="00616B8A"/>
    <w:rsid w:val="00637E03"/>
    <w:rsid w:val="006416B1"/>
    <w:rsid w:val="00645C76"/>
    <w:rsid w:val="0064776B"/>
    <w:rsid w:val="006519AD"/>
    <w:rsid w:val="00652A99"/>
    <w:rsid w:val="00654192"/>
    <w:rsid w:val="00665DDF"/>
    <w:rsid w:val="00666B2F"/>
    <w:rsid w:val="00676EAD"/>
    <w:rsid w:val="006817A4"/>
    <w:rsid w:val="006B2D6E"/>
    <w:rsid w:val="006B5029"/>
    <w:rsid w:val="006B77BB"/>
    <w:rsid w:val="006B7CB3"/>
    <w:rsid w:val="006C2F61"/>
    <w:rsid w:val="006C6267"/>
    <w:rsid w:val="006C6541"/>
    <w:rsid w:val="006D5E6D"/>
    <w:rsid w:val="006E4476"/>
    <w:rsid w:val="006F12CC"/>
    <w:rsid w:val="006F41CC"/>
    <w:rsid w:val="00700696"/>
    <w:rsid w:val="007056CF"/>
    <w:rsid w:val="00705859"/>
    <w:rsid w:val="00715129"/>
    <w:rsid w:val="00725120"/>
    <w:rsid w:val="00734D87"/>
    <w:rsid w:val="007371A1"/>
    <w:rsid w:val="00743EBF"/>
    <w:rsid w:val="00755954"/>
    <w:rsid w:val="007657A4"/>
    <w:rsid w:val="00767E20"/>
    <w:rsid w:val="007727D8"/>
    <w:rsid w:val="007747BE"/>
    <w:rsid w:val="00784DB2"/>
    <w:rsid w:val="00786EBF"/>
    <w:rsid w:val="007B1952"/>
    <w:rsid w:val="007B4603"/>
    <w:rsid w:val="007E6CEA"/>
    <w:rsid w:val="008032C2"/>
    <w:rsid w:val="00827041"/>
    <w:rsid w:val="00831C59"/>
    <w:rsid w:val="00835C0B"/>
    <w:rsid w:val="00851569"/>
    <w:rsid w:val="00885D08"/>
    <w:rsid w:val="00887DD3"/>
    <w:rsid w:val="008943CD"/>
    <w:rsid w:val="008947EE"/>
    <w:rsid w:val="008A45C5"/>
    <w:rsid w:val="008A4742"/>
    <w:rsid w:val="008C3B99"/>
    <w:rsid w:val="008C7893"/>
    <w:rsid w:val="008E092E"/>
    <w:rsid w:val="008E38DD"/>
    <w:rsid w:val="008F0375"/>
    <w:rsid w:val="009123BC"/>
    <w:rsid w:val="00925F6B"/>
    <w:rsid w:val="009310DC"/>
    <w:rsid w:val="00934477"/>
    <w:rsid w:val="00937C26"/>
    <w:rsid w:val="00937D0F"/>
    <w:rsid w:val="00942833"/>
    <w:rsid w:val="0095206B"/>
    <w:rsid w:val="00954F97"/>
    <w:rsid w:val="00965EF6"/>
    <w:rsid w:val="009832DB"/>
    <w:rsid w:val="00985751"/>
    <w:rsid w:val="009907B5"/>
    <w:rsid w:val="00996B21"/>
    <w:rsid w:val="009A23EE"/>
    <w:rsid w:val="009A2EB4"/>
    <w:rsid w:val="009A4325"/>
    <w:rsid w:val="009A445A"/>
    <w:rsid w:val="009A4F2F"/>
    <w:rsid w:val="009A57D6"/>
    <w:rsid w:val="009B4818"/>
    <w:rsid w:val="009B57A4"/>
    <w:rsid w:val="009C1219"/>
    <w:rsid w:val="009D1E09"/>
    <w:rsid w:val="009D3A08"/>
    <w:rsid w:val="009F0B57"/>
    <w:rsid w:val="009F5562"/>
    <w:rsid w:val="009F647F"/>
    <w:rsid w:val="00A02386"/>
    <w:rsid w:val="00A06325"/>
    <w:rsid w:val="00A0646E"/>
    <w:rsid w:val="00A156F7"/>
    <w:rsid w:val="00A168FF"/>
    <w:rsid w:val="00A22BD3"/>
    <w:rsid w:val="00A25938"/>
    <w:rsid w:val="00A45617"/>
    <w:rsid w:val="00A550A3"/>
    <w:rsid w:val="00A55A7E"/>
    <w:rsid w:val="00A61BA3"/>
    <w:rsid w:val="00A6381A"/>
    <w:rsid w:val="00A648AD"/>
    <w:rsid w:val="00A673BE"/>
    <w:rsid w:val="00A70199"/>
    <w:rsid w:val="00A71CF7"/>
    <w:rsid w:val="00A7457B"/>
    <w:rsid w:val="00A84B24"/>
    <w:rsid w:val="00A86411"/>
    <w:rsid w:val="00A92519"/>
    <w:rsid w:val="00AB473F"/>
    <w:rsid w:val="00AB4CAA"/>
    <w:rsid w:val="00AB62B5"/>
    <w:rsid w:val="00AD68AD"/>
    <w:rsid w:val="00AE3905"/>
    <w:rsid w:val="00AF43CA"/>
    <w:rsid w:val="00AF54F5"/>
    <w:rsid w:val="00B11DBC"/>
    <w:rsid w:val="00B334DB"/>
    <w:rsid w:val="00B4621B"/>
    <w:rsid w:val="00B67E48"/>
    <w:rsid w:val="00B71780"/>
    <w:rsid w:val="00B81102"/>
    <w:rsid w:val="00B9358D"/>
    <w:rsid w:val="00BA29FD"/>
    <w:rsid w:val="00BA7216"/>
    <w:rsid w:val="00BB41AF"/>
    <w:rsid w:val="00BB44CF"/>
    <w:rsid w:val="00BB6879"/>
    <w:rsid w:val="00BD1A97"/>
    <w:rsid w:val="00BD3A7B"/>
    <w:rsid w:val="00BD7F37"/>
    <w:rsid w:val="00BE445B"/>
    <w:rsid w:val="00C05887"/>
    <w:rsid w:val="00C14886"/>
    <w:rsid w:val="00C1748E"/>
    <w:rsid w:val="00C25FA0"/>
    <w:rsid w:val="00C267B6"/>
    <w:rsid w:val="00C37594"/>
    <w:rsid w:val="00C3771A"/>
    <w:rsid w:val="00C55712"/>
    <w:rsid w:val="00C55E68"/>
    <w:rsid w:val="00C562A2"/>
    <w:rsid w:val="00C575D1"/>
    <w:rsid w:val="00C57DA5"/>
    <w:rsid w:val="00C67617"/>
    <w:rsid w:val="00C71067"/>
    <w:rsid w:val="00C74EAC"/>
    <w:rsid w:val="00C75D39"/>
    <w:rsid w:val="00CB037D"/>
    <w:rsid w:val="00CB5546"/>
    <w:rsid w:val="00CC6C31"/>
    <w:rsid w:val="00CD05F2"/>
    <w:rsid w:val="00CD2A5A"/>
    <w:rsid w:val="00CF25CF"/>
    <w:rsid w:val="00CF6461"/>
    <w:rsid w:val="00D0340A"/>
    <w:rsid w:val="00D24BD2"/>
    <w:rsid w:val="00D474B0"/>
    <w:rsid w:val="00D51939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1F60"/>
    <w:rsid w:val="00DD42C8"/>
    <w:rsid w:val="00DE2C38"/>
    <w:rsid w:val="00DE7E46"/>
    <w:rsid w:val="00E0138A"/>
    <w:rsid w:val="00E05D2C"/>
    <w:rsid w:val="00E06A97"/>
    <w:rsid w:val="00E2448F"/>
    <w:rsid w:val="00E34BAD"/>
    <w:rsid w:val="00E41030"/>
    <w:rsid w:val="00E47292"/>
    <w:rsid w:val="00E56E77"/>
    <w:rsid w:val="00E61476"/>
    <w:rsid w:val="00E95CB5"/>
    <w:rsid w:val="00EA189D"/>
    <w:rsid w:val="00EB1052"/>
    <w:rsid w:val="00EB1240"/>
    <w:rsid w:val="00EB141D"/>
    <w:rsid w:val="00EB1840"/>
    <w:rsid w:val="00ED29D8"/>
    <w:rsid w:val="00F06ADB"/>
    <w:rsid w:val="00F0788D"/>
    <w:rsid w:val="00F108AC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97240"/>
    <w:rsid w:val="00FB0C63"/>
    <w:rsid w:val="00FC0135"/>
    <w:rsid w:val="00FD0B12"/>
    <w:rsid w:val="00FD36AB"/>
    <w:rsid w:val="00FE3C11"/>
    <w:rsid w:val="00FE6935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20"/>
  </w:style>
  <w:style w:type="paragraph" w:styleId="Footer">
    <w:name w:val="footer"/>
    <w:basedOn w:val="Normal"/>
    <w:link w:val="FooterChar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20"/>
  </w:style>
  <w:style w:type="paragraph" w:styleId="Revision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FE88-0500-4ED9-BCE2-5A47D2C0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FDATH-Admin</cp:lastModifiedBy>
  <cp:revision>10</cp:revision>
  <cp:lastPrinted>2025-01-04T04:26:00Z</cp:lastPrinted>
  <dcterms:created xsi:type="dcterms:W3CDTF">2024-11-20T12:52:00Z</dcterms:created>
  <dcterms:modified xsi:type="dcterms:W3CDTF">2025-01-04T05:58:00Z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