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1AF60" w14:textId="00C677D1" w:rsidR="007425AA" w:rsidRDefault="007425AA" w:rsidP="00BC0202">
      <w:pPr>
        <w:jc w:val="thaiDistribute"/>
        <w:rPr>
          <w:lang w:bidi="th-TH"/>
        </w:rPr>
      </w:pPr>
    </w:p>
    <w:p w14:paraId="61700369" w14:textId="58EF45B8" w:rsidR="00DB0B48" w:rsidRPr="000C679E" w:rsidRDefault="00511C72" w:rsidP="00511C7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CE60A8" wp14:editId="71455503">
                <wp:simplePos x="0" y="0"/>
                <wp:positionH relativeFrom="column">
                  <wp:posOffset>-6350</wp:posOffset>
                </wp:positionH>
                <wp:positionV relativeFrom="paragraph">
                  <wp:posOffset>559435</wp:posOffset>
                </wp:positionV>
                <wp:extent cx="5657215" cy="400050"/>
                <wp:effectExtent l="0" t="0" r="0" b="0"/>
                <wp:wrapSquare wrapText="bothSides"/>
                <wp:docPr id="21447963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21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948AD7" w14:textId="7AEC7B88" w:rsidR="00511C72" w:rsidRPr="00511C72" w:rsidRDefault="00511C72" w:rsidP="007C544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4F81BD" w:themeColor="accen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1C72">
                              <w:rPr>
                                <w:rFonts w:ascii="TH SarabunPSK" w:hAnsi="TH SarabunPSK" w:cs="TH SarabunPSK"/>
                                <w:bCs/>
                                <w:color w:val="4F81BD" w:themeColor="accent1"/>
                                <w:sz w:val="36"/>
                                <w:szCs w:val="36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อย. ไทย </w:t>
                            </w:r>
                            <w:r w:rsidR="007C5445">
                              <w:rPr>
                                <w:rFonts w:ascii="TH SarabunPSK" w:hAnsi="TH SarabunPSK" w:cs="TH SarabunPSK" w:hint="cs"/>
                                <w:bCs/>
                                <w:color w:val="4F81BD" w:themeColor="accen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หารือ </w:t>
                            </w:r>
                            <w:r w:rsidRPr="00511C72">
                              <w:rPr>
                                <w:rFonts w:ascii="TH SarabunPSK" w:hAnsi="TH SarabunPSK" w:cs="TH SarabunPSK"/>
                                <w:bCs/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USDA </w:t>
                            </w:r>
                            <w:r w:rsidRPr="00511C72">
                              <w:rPr>
                                <w:rFonts w:ascii="TH SarabunPSK" w:hAnsi="TH SarabunPSK" w:cs="TH SarabunPSK"/>
                                <w:bCs/>
                                <w:color w:val="4F81BD" w:themeColor="accent1"/>
                                <w:sz w:val="36"/>
                                <w:szCs w:val="36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อเมริกา</w:t>
                            </w:r>
                            <w:r w:rsidR="007C5445">
                              <w:rPr>
                                <w:rFonts w:ascii="TH SarabunPSK" w:hAnsi="TH SarabunPSK" w:cs="TH SarabunPSK" w:hint="cs"/>
                                <w:bCs/>
                                <w:color w:val="4F81BD" w:themeColor="accen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เสริมแกร่งนำเข้าสินค้า</w:t>
                            </w:r>
                            <w:r w:rsidR="007C5445" w:rsidRPr="00511C72">
                              <w:rPr>
                                <w:rFonts w:ascii="TH SarabunPSK" w:hAnsi="TH SarabunPSK" w:cs="TH SarabunPSK"/>
                                <w:bCs/>
                                <w:color w:val="4F81BD" w:themeColor="accent1"/>
                                <w:sz w:val="36"/>
                                <w:szCs w:val="36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เกษตร</w:t>
                            </w:r>
                            <w:r w:rsidR="007C5445">
                              <w:rPr>
                                <w:rFonts w:ascii="TH SarabunPSK" w:hAnsi="TH SarabunPSK" w:cs="TH SarabunPSK" w:hint="cs"/>
                                <w:bCs/>
                                <w:color w:val="4F81BD" w:themeColor="accen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และอาหารโลก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E60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5pt;margin-top:44.05pt;width:445.4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" filled="f" stroked="f">
                <v:textbox>
                  <w:txbxContent>
                    <w:p w14:paraId="7C948AD7" w14:textId="7AEC7B88" w:rsidR="00511C72" w:rsidRPr="00511C72" w:rsidRDefault="00511C72" w:rsidP="007C544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Cs/>
                          <w:color w:val="4F81BD" w:themeColor="accent1"/>
                          <w:sz w:val="36"/>
                          <w:szCs w:val="36"/>
                          <w:cs/>
                          <w:lang w:bidi="th-TH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1C72">
                        <w:rPr>
                          <w:rFonts w:ascii="TH SarabunPSK" w:hAnsi="TH SarabunPSK" w:cs="TH SarabunPSK"/>
                          <w:bCs/>
                          <w:color w:val="4F81BD" w:themeColor="accent1"/>
                          <w:sz w:val="36"/>
                          <w:szCs w:val="36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อย. ไทย </w:t>
                      </w:r>
                      <w:r w:rsidR="007C5445">
                        <w:rPr>
                          <w:rFonts w:ascii="TH SarabunPSK" w:hAnsi="TH SarabunPSK" w:cs="TH SarabunPSK" w:hint="cs"/>
                          <w:bCs/>
                          <w:color w:val="4F81BD" w:themeColor="accent1"/>
                          <w:sz w:val="36"/>
                          <w:szCs w:val="36"/>
                          <w:cs/>
                          <w:lang w:bidi="th-TH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หารือ </w:t>
                      </w:r>
                      <w:r w:rsidRPr="00511C72">
                        <w:rPr>
                          <w:rFonts w:ascii="TH SarabunPSK" w:hAnsi="TH SarabunPSK" w:cs="TH SarabunPSK"/>
                          <w:bCs/>
                          <w:color w:val="4F81BD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USDA </w:t>
                      </w:r>
                      <w:r w:rsidRPr="00511C72">
                        <w:rPr>
                          <w:rFonts w:ascii="TH SarabunPSK" w:hAnsi="TH SarabunPSK" w:cs="TH SarabunPSK"/>
                          <w:bCs/>
                          <w:color w:val="4F81BD" w:themeColor="accent1"/>
                          <w:sz w:val="36"/>
                          <w:szCs w:val="36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อเมริกา</w:t>
                      </w:r>
                      <w:r w:rsidR="007C5445">
                        <w:rPr>
                          <w:rFonts w:ascii="TH SarabunPSK" w:hAnsi="TH SarabunPSK" w:cs="TH SarabunPSK" w:hint="cs"/>
                          <w:bCs/>
                          <w:color w:val="4F81BD" w:themeColor="accent1"/>
                          <w:sz w:val="36"/>
                          <w:szCs w:val="36"/>
                          <w:cs/>
                          <w:lang w:bidi="th-TH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เสริมแกร่งนำเข้าสินค้า</w:t>
                      </w:r>
                      <w:r w:rsidR="007C5445" w:rsidRPr="00511C72">
                        <w:rPr>
                          <w:rFonts w:ascii="TH SarabunPSK" w:hAnsi="TH SarabunPSK" w:cs="TH SarabunPSK"/>
                          <w:bCs/>
                          <w:color w:val="4F81BD" w:themeColor="accent1"/>
                          <w:sz w:val="36"/>
                          <w:szCs w:val="36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เกษตร</w:t>
                      </w:r>
                      <w:r w:rsidR="007C5445">
                        <w:rPr>
                          <w:rFonts w:ascii="TH SarabunPSK" w:hAnsi="TH SarabunPSK" w:cs="TH SarabunPSK" w:hint="cs"/>
                          <w:bCs/>
                          <w:color w:val="4F81BD" w:themeColor="accent1"/>
                          <w:sz w:val="36"/>
                          <w:szCs w:val="36"/>
                          <w:cs/>
                          <w:lang w:bidi="th-TH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และอาหารโลก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E9C922" w14:textId="1EE016F6" w:rsidR="000D25AF" w:rsidRDefault="000D25AF" w:rsidP="00C07F1F">
      <w:pPr>
        <w:pStyle w:val="Default"/>
        <w:spacing w:before="120" w:line="420" w:lineRule="exact"/>
        <w:ind w:firstLine="851"/>
        <w:jc w:val="thaiDistribute"/>
        <w:rPr>
          <w:color w:val="auto"/>
          <w:spacing w:val="4"/>
          <w:sz w:val="32"/>
          <w:szCs w:val="32"/>
          <w:cs/>
        </w:rPr>
      </w:pPr>
      <w:r w:rsidRPr="000C679E">
        <w:rPr>
          <w:color w:val="auto"/>
          <w:spacing w:val="2"/>
          <w:sz w:val="32"/>
          <w:szCs w:val="32"/>
          <w:cs/>
        </w:rPr>
        <w:t>อย. ไทย และ</w:t>
      </w:r>
      <w:r w:rsidR="00C07F1F" w:rsidRPr="000C679E">
        <w:rPr>
          <w:rFonts w:hint="cs"/>
          <w:color w:val="auto"/>
          <w:spacing w:val="2"/>
          <w:sz w:val="32"/>
          <w:szCs w:val="32"/>
          <w:cs/>
        </w:rPr>
        <w:t>กระทรวงเกษตรสหรัฐอเมริกา (</w:t>
      </w:r>
      <w:r w:rsidR="00C07F1F" w:rsidRPr="000C679E">
        <w:rPr>
          <w:color w:val="auto"/>
          <w:spacing w:val="2"/>
          <w:sz w:val="32"/>
          <w:szCs w:val="32"/>
        </w:rPr>
        <w:t>USDA</w:t>
      </w:r>
      <w:r w:rsidR="00C07F1F" w:rsidRPr="000C679E">
        <w:rPr>
          <w:rFonts w:hint="cs"/>
          <w:color w:val="auto"/>
          <w:spacing w:val="2"/>
          <w:sz w:val="32"/>
          <w:szCs w:val="32"/>
          <w:cs/>
        </w:rPr>
        <w:t>)</w:t>
      </w:r>
      <w:r w:rsidR="001164EA" w:rsidRPr="000C679E">
        <w:rPr>
          <w:rFonts w:hint="cs"/>
          <w:color w:val="auto"/>
          <w:spacing w:val="2"/>
          <w:sz w:val="32"/>
          <w:szCs w:val="32"/>
          <w:cs/>
        </w:rPr>
        <w:t xml:space="preserve"> </w:t>
      </w:r>
      <w:r w:rsidRPr="000C679E">
        <w:rPr>
          <w:color w:val="auto"/>
          <w:spacing w:val="2"/>
          <w:sz w:val="32"/>
          <w:szCs w:val="32"/>
          <w:cs/>
        </w:rPr>
        <w:t>ร่วมหารือแลกเปลี่ยน</w:t>
      </w:r>
      <w:r w:rsidR="00C07F1F" w:rsidRPr="000C679E">
        <w:rPr>
          <w:rFonts w:hint="cs"/>
          <w:color w:val="auto"/>
          <w:spacing w:val="2"/>
          <w:sz w:val="32"/>
          <w:szCs w:val="32"/>
          <w:cs/>
        </w:rPr>
        <w:t>ข้อมูล</w:t>
      </w:r>
      <w:r w:rsidR="000C679E" w:rsidRPr="000C679E">
        <w:rPr>
          <w:rFonts w:hint="cs"/>
          <w:color w:val="auto"/>
          <w:spacing w:val="2"/>
          <w:sz w:val="32"/>
          <w:szCs w:val="32"/>
          <w:cs/>
        </w:rPr>
        <w:t>เพื่อพัฒนาระบบ</w:t>
      </w:r>
      <w:r w:rsidRPr="000D25AF">
        <w:rPr>
          <w:color w:val="auto"/>
          <w:spacing w:val="4"/>
          <w:sz w:val="32"/>
          <w:szCs w:val="32"/>
          <w:cs/>
        </w:rPr>
        <w:t>การนําเข้า</w:t>
      </w:r>
      <w:r w:rsidR="00C07F1F">
        <w:rPr>
          <w:rFonts w:hint="cs"/>
          <w:color w:val="auto"/>
          <w:spacing w:val="4"/>
          <w:sz w:val="32"/>
          <w:szCs w:val="32"/>
          <w:cs/>
        </w:rPr>
        <w:t>สินค้าเกษตรและ</w:t>
      </w:r>
      <w:r w:rsidRPr="000D25AF">
        <w:rPr>
          <w:color w:val="auto"/>
          <w:spacing w:val="4"/>
          <w:sz w:val="32"/>
          <w:szCs w:val="32"/>
          <w:cs/>
        </w:rPr>
        <w:t>ผลิตภัณฑ์อาหาร</w:t>
      </w:r>
      <w:r w:rsidR="000C679E">
        <w:rPr>
          <w:rFonts w:hint="cs"/>
          <w:color w:val="auto"/>
          <w:spacing w:val="4"/>
          <w:sz w:val="32"/>
          <w:szCs w:val="32"/>
          <w:cs/>
        </w:rPr>
        <w:t xml:space="preserve"> </w:t>
      </w:r>
      <w:r w:rsidR="00511C72">
        <w:rPr>
          <w:rFonts w:hint="cs"/>
          <w:color w:val="auto"/>
          <w:spacing w:val="4"/>
          <w:sz w:val="32"/>
          <w:szCs w:val="32"/>
          <w:cs/>
        </w:rPr>
        <w:t>มุ่ง</w:t>
      </w:r>
      <w:r w:rsidR="000C679E">
        <w:rPr>
          <w:rFonts w:hint="cs"/>
          <w:color w:val="auto"/>
          <w:spacing w:val="4"/>
          <w:sz w:val="32"/>
          <w:szCs w:val="32"/>
          <w:cs/>
        </w:rPr>
        <w:t>ส่งเสริ</w:t>
      </w:r>
      <w:r w:rsidR="00511C72">
        <w:rPr>
          <w:rFonts w:hint="cs"/>
          <w:color w:val="auto"/>
          <w:spacing w:val="4"/>
          <w:sz w:val="32"/>
          <w:szCs w:val="32"/>
          <w:cs/>
        </w:rPr>
        <w:t>มผู้ประกอบการ</w:t>
      </w:r>
      <w:r w:rsidR="004943FA">
        <w:rPr>
          <w:rFonts w:hint="cs"/>
          <w:color w:val="auto"/>
          <w:spacing w:val="4"/>
          <w:sz w:val="32"/>
          <w:szCs w:val="32"/>
          <w:cs/>
        </w:rPr>
        <w:t>ดำเนินธุรกิจได้อย่างคล่องตัว</w:t>
      </w:r>
      <w:r w:rsidR="00511C72">
        <w:rPr>
          <w:rFonts w:hint="cs"/>
          <w:color w:val="auto"/>
          <w:spacing w:val="4"/>
          <w:sz w:val="32"/>
          <w:szCs w:val="32"/>
          <w:cs/>
        </w:rPr>
        <w:t xml:space="preserve"> </w:t>
      </w:r>
    </w:p>
    <w:p w14:paraId="633282E8" w14:textId="6FC9C1D1" w:rsidR="00AC541E" w:rsidRDefault="00AC541E" w:rsidP="00C07F1F">
      <w:pPr>
        <w:pStyle w:val="Default"/>
        <w:spacing w:before="120" w:line="420" w:lineRule="exact"/>
        <w:ind w:firstLine="851"/>
        <w:jc w:val="thaiDistribute"/>
        <w:rPr>
          <w:spacing w:val="-4"/>
          <w:sz w:val="32"/>
          <w:szCs w:val="32"/>
          <w:cs/>
        </w:rPr>
      </w:pPr>
      <w:r w:rsidRPr="00AC541E">
        <w:rPr>
          <w:spacing w:val="-4"/>
          <w:sz w:val="32"/>
          <w:szCs w:val="32"/>
        </w:rPr>
        <w:t xml:space="preserve">Mr. Patrick Packnett, Associate Administrator Foreign Agricultural Service (FAS) </w:t>
      </w:r>
      <w:r w:rsidRPr="00AC541E">
        <w:rPr>
          <w:spacing w:val="-4"/>
          <w:sz w:val="32"/>
          <w:szCs w:val="32"/>
          <w:cs/>
        </w:rPr>
        <w:t xml:space="preserve">พร้อมด้วย </w:t>
      </w:r>
      <w:r w:rsidRPr="00AC541E">
        <w:rPr>
          <w:spacing w:val="-4"/>
          <w:sz w:val="32"/>
          <w:szCs w:val="32"/>
        </w:rPr>
        <w:t xml:space="preserve">Ms. Kelly Stange </w:t>
      </w:r>
      <w:r w:rsidRPr="00AC541E">
        <w:rPr>
          <w:spacing w:val="-4"/>
          <w:sz w:val="32"/>
          <w:szCs w:val="32"/>
          <w:cs/>
        </w:rPr>
        <w:t>อัครราชทูตที่ปรึกษา (ฝ่ายเกษตร)</w:t>
      </w:r>
      <w:r w:rsidR="00C07F1F">
        <w:rPr>
          <w:rFonts w:hint="cs"/>
          <w:spacing w:val="-4"/>
          <w:sz w:val="32"/>
          <w:szCs w:val="32"/>
          <w:cs/>
        </w:rPr>
        <w:t xml:space="preserve"> </w:t>
      </w:r>
      <w:r w:rsidRPr="00AC541E">
        <w:rPr>
          <w:spacing w:val="-4"/>
          <w:sz w:val="32"/>
          <w:szCs w:val="32"/>
          <w:cs/>
        </w:rPr>
        <w:t xml:space="preserve">เข้าหารือกับ </w:t>
      </w:r>
      <w:r w:rsidRPr="00AC541E">
        <w:rPr>
          <w:b/>
          <w:bCs/>
          <w:spacing w:val="-4"/>
          <w:sz w:val="32"/>
          <w:szCs w:val="32"/>
          <w:cs/>
        </w:rPr>
        <w:t>เภสัชกรเลิศชาย เลิศวุฒิ</w:t>
      </w:r>
      <w:r w:rsidR="00C07F1F">
        <w:rPr>
          <w:rFonts w:hint="cs"/>
          <w:b/>
          <w:bCs/>
          <w:spacing w:val="-4"/>
          <w:sz w:val="32"/>
          <w:szCs w:val="32"/>
          <w:cs/>
        </w:rPr>
        <w:t xml:space="preserve"> </w:t>
      </w:r>
      <w:r w:rsidRPr="00AC541E">
        <w:rPr>
          <w:b/>
          <w:bCs/>
          <w:spacing w:val="-4"/>
          <w:sz w:val="32"/>
          <w:szCs w:val="32"/>
          <w:cs/>
        </w:rPr>
        <w:t>รองเลขาธิการ</w:t>
      </w:r>
      <w:r w:rsidRPr="00E05FAE">
        <w:rPr>
          <w:b/>
          <w:bCs/>
          <w:spacing w:val="10"/>
          <w:sz w:val="32"/>
          <w:szCs w:val="32"/>
          <w:cs/>
        </w:rPr>
        <w:t>คณะกรรมการอาหารและยา</w:t>
      </w:r>
      <w:r w:rsidRPr="00E05FAE">
        <w:rPr>
          <w:spacing w:val="10"/>
          <w:sz w:val="32"/>
          <w:szCs w:val="32"/>
          <w:cs/>
        </w:rPr>
        <w:t xml:space="preserve"> พร้อมด้วย ดร. วัฒนศักดิ์ ศรรุ่ง ผู้อำนวยการกองด่านอาหารและยา</w:t>
      </w:r>
      <w:r w:rsidRPr="00E05FAE">
        <w:rPr>
          <w:spacing w:val="-4"/>
          <w:sz w:val="32"/>
          <w:szCs w:val="32"/>
          <w:cs/>
        </w:rPr>
        <w:t xml:space="preserve"> </w:t>
      </w:r>
      <w:r w:rsidRPr="00E05FAE">
        <w:rPr>
          <w:spacing w:val="2"/>
          <w:sz w:val="32"/>
          <w:szCs w:val="32"/>
          <w:cs/>
        </w:rPr>
        <w:t>และคณะผู้บริหาร เพื่อร่วมหารือและแลกเปลี่ยนข้อมูลเพื่อพัฒนาระบบการนำเข้าสินค้าเกษตรและอาหาร</w:t>
      </w:r>
      <w:r w:rsidR="00AE1319">
        <w:rPr>
          <w:spacing w:val="-4"/>
          <w:sz w:val="32"/>
          <w:szCs w:val="32"/>
        </w:rPr>
        <w:t xml:space="preserve"> </w:t>
      </w:r>
      <w:r w:rsidR="00AE1319" w:rsidRPr="00E05FAE">
        <w:rPr>
          <w:rFonts w:hint="cs"/>
          <w:spacing w:val="-10"/>
          <w:sz w:val="32"/>
          <w:szCs w:val="32"/>
          <w:cs/>
        </w:rPr>
        <w:t xml:space="preserve">จากข้อมูลปีที่ผ่านมา ประเทศไทยมีการนำเข้าผักและผลไม้มากกว่า </w:t>
      </w:r>
      <w:r w:rsidR="00AE1319" w:rsidRPr="00E05FAE">
        <w:rPr>
          <w:spacing w:val="-10"/>
          <w:sz w:val="32"/>
          <w:szCs w:val="32"/>
        </w:rPr>
        <w:t xml:space="preserve">1,337 </w:t>
      </w:r>
      <w:r w:rsidR="00AE1319" w:rsidRPr="00E05FAE">
        <w:rPr>
          <w:rFonts w:hint="cs"/>
          <w:spacing w:val="-10"/>
          <w:sz w:val="32"/>
          <w:szCs w:val="32"/>
          <w:cs/>
        </w:rPr>
        <w:t xml:space="preserve">ล้านบาท </w:t>
      </w:r>
      <w:r w:rsidR="00FA7297" w:rsidRPr="00E05FAE">
        <w:rPr>
          <w:rFonts w:hint="cs"/>
          <w:spacing w:val="-10"/>
          <w:sz w:val="32"/>
          <w:szCs w:val="32"/>
          <w:cs/>
        </w:rPr>
        <w:t>แบ่งเป็นนำเข้า</w:t>
      </w:r>
      <w:r w:rsidR="00AE1319" w:rsidRPr="00E05FAE">
        <w:rPr>
          <w:rFonts w:hint="cs"/>
          <w:spacing w:val="-10"/>
          <w:sz w:val="32"/>
          <w:szCs w:val="32"/>
          <w:cs/>
        </w:rPr>
        <w:t xml:space="preserve">ผัก </w:t>
      </w:r>
      <w:r w:rsidR="00AE1319" w:rsidRPr="00E05FAE">
        <w:rPr>
          <w:spacing w:val="-10"/>
          <w:sz w:val="32"/>
          <w:szCs w:val="32"/>
        </w:rPr>
        <w:t>14</w:t>
      </w:r>
      <w:r w:rsidR="00FA7297" w:rsidRPr="00E05FAE">
        <w:rPr>
          <w:spacing w:val="-10"/>
          <w:sz w:val="32"/>
          <w:szCs w:val="32"/>
        </w:rPr>
        <w:t>5</w:t>
      </w:r>
      <w:r w:rsidR="00AE1319" w:rsidRPr="00E05FAE">
        <w:rPr>
          <w:spacing w:val="-10"/>
          <w:sz w:val="32"/>
          <w:szCs w:val="32"/>
        </w:rPr>
        <w:t xml:space="preserve"> </w:t>
      </w:r>
      <w:r w:rsidR="00AE1319" w:rsidRPr="00E05FAE">
        <w:rPr>
          <w:rFonts w:hint="cs"/>
          <w:spacing w:val="-10"/>
          <w:sz w:val="32"/>
          <w:szCs w:val="32"/>
          <w:cs/>
        </w:rPr>
        <w:t>ล้านบาท</w:t>
      </w:r>
      <w:r w:rsidR="00AE1319">
        <w:rPr>
          <w:rFonts w:hint="cs"/>
          <w:spacing w:val="-4"/>
          <w:sz w:val="32"/>
          <w:szCs w:val="32"/>
          <w:cs/>
        </w:rPr>
        <w:t xml:space="preserve"> และ</w:t>
      </w:r>
      <w:r w:rsidR="00FA7297">
        <w:rPr>
          <w:rFonts w:hint="cs"/>
          <w:spacing w:val="-4"/>
          <w:sz w:val="32"/>
          <w:szCs w:val="32"/>
          <w:cs/>
        </w:rPr>
        <w:t>นำเข้า</w:t>
      </w:r>
      <w:r w:rsidR="00AE1319">
        <w:rPr>
          <w:rFonts w:hint="cs"/>
          <w:spacing w:val="-4"/>
          <w:sz w:val="32"/>
          <w:szCs w:val="32"/>
          <w:cs/>
        </w:rPr>
        <w:t xml:space="preserve">ผลไม้ </w:t>
      </w:r>
      <w:r w:rsidR="00AE1319">
        <w:rPr>
          <w:spacing w:val="-4"/>
          <w:sz w:val="32"/>
          <w:szCs w:val="32"/>
        </w:rPr>
        <w:t>1,19</w:t>
      </w:r>
      <w:r w:rsidR="00FA7297">
        <w:rPr>
          <w:spacing w:val="-4"/>
          <w:sz w:val="32"/>
          <w:szCs w:val="32"/>
        </w:rPr>
        <w:t>2</w:t>
      </w:r>
      <w:r w:rsidR="00AE1319">
        <w:rPr>
          <w:spacing w:val="-4"/>
          <w:sz w:val="32"/>
          <w:szCs w:val="32"/>
        </w:rPr>
        <w:t xml:space="preserve"> </w:t>
      </w:r>
      <w:r w:rsidR="00AE1319">
        <w:rPr>
          <w:rFonts w:hint="cs"/>
          <w:spacing w:val="-4"/>
          <w:sz w:val="32"/>
          <w:szCs w:val="32"/>
          <w:cs/>
        </w:rPr>
        <w:t>ล้านบาท</w:t>
      </w:r>
    </w:p>
    <w:p w14:paraId="68DF4DD0" w14:textId="6814D414" w:rsidR="00AC541E" w:rsidRPr="00AC541E" w:rsidRDefault="00AC541E" w:rsidP="00C07F1F">
      <w:pPr>
        <w:pStyle w:val="Default"/>
        <w:spacing w:before="120" w:line="420" w:lineRule="exact"/>
        <w:ind w:firstLine="851"/>
        <w:jc w:val="thaiDistribute"/>
        <w:rPr>
          <w:spacing w:val="-4"/>
          <w:sz w:val="32"/>
          <w:szCs w:val="32"/>
        </w:rPr>
      </w:pPr>
      <w:r w:rsidRPr="00AC541E">
        <w:rPr>
          <w:spacing w:val="-4"/>
          <w:sz w:val="32"/>
          <w:szCs w:val="32"/>
          <w:cs/>
        </w:rPr>
        <w:t xml:space="preserve"> โดย</w:t>
      </w:r>
      <w:r>
        <w:rPr>
          <w:rFonts w:hint="cs"/>
          <w:spacing w:val="-4"/>
          <w:sz w:val="32"/>
          <w:szCs w:val="32"/>
          <w:cs/>
        </w:rPr>
        <w:t xml:space="preserve"> </w:t>
      </w:r>
      <w:r w:rsidRPr="00AC541E">
        <w:rPr>
          <w:b/>
          <w:bCs/>
          <w:spacing w:val="-4"/>
          <w:sz w:val="32"/>
          <w:szCs w:val="32"/>
          <w:cs/>
        </w:rPr>
        <w:t>เภสัชกรเลิศชาย เลิศวุฒิ  รองเลขาธิการคณะกรรมการอาหารและยา</w:t>
      </w:r>
      <w:r w:rsidRPr="00AC541E">
        <w:rPr>
          <w:spacing w:val="-4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เปิดเผย</w:t>
      </w:r>
      <w:r w:rsidRPr="00DB0B48">
        <w:rPr>
          <w:spacing w:val="8"/>
          <w:sz w:val="32"/>
          <w:szCs w:val="32"/>
          <w:cs/>
        </w:rPr>
        <w:t>ว่</w:t>
      </w:r>
      <w:r>
        <w:rPr>
          <w:rFonts w:hint="cs"/>
          <w:spacing w:val="-4"/>
          <w:sz w:val="32"/>
          <w:szCs w:val="32"/>
          <w:cs/>
        </w:rPr>
        <w:t xml:space="preserve">า </w:t>
      </w:r>
      <w:r w:rsidRPr="00AC541E">
        <w:rPr>
          <w:spacing w:val="-4"/>
          <w:sz w:val="32"/>
          <w:szCs w:val="32"/>
          <w:cs/>
        </w:rPr>
        <w:t>ทั้งสองประเทศมีการร่วมมือกันทำงานอย่างต่อเนื่อง โดยมีเป้าหมายในการสนับสนุนผู้ประกอบการให้ดำเนินธุรกิจได้</w:t>
      </w:r>
      <w:r w:rsidRPr="00E05FAE">
        <w:rPr>
          <w:sz w:val="32"/>
          <w:szCs w:val="32"/>
          <w:cs/>
        </w:rPr>
        <w:t>อย่างคล่องตัวและผู้บริโภคได้รับผลิตภัณฑ์ที่มีคุณภาพ ซึ่งในอนาคตยังมีนโยบายในการเชื่อมโยงข้อมูลระบบ</w:t>
      </w:r>
      <w:r w:rsidRPr="00AC541E">
        <w:rPr>
          <w:spacing w:val="-4"/>
          <w:sz w:val="32"/>
          <w:szCs w:val="32"/>
          <w:cs/>
        </w:rPr>
        <w:t xml:space="preserve">การตรวจสอบสารเคมีตกค้างในผักและผลไม้ และการปรับกระบวนการให้บริการเข้าสู่ระบบ </w:t>
      </w:r>
      <w:r w:rsidRPr="00AC541E">
        <w:rPr>
          <w:spacing w:val="-4"/>
          <w:sz w:val="32"/>
          <w:szCs w:val="32"/>
        </w:rPr>
        <w:t>Electronic Certificate</w:t>
      </w:r>
      <w:r>
        <w:rPr>
          <w:spacing w:val="-4"/>
          <w:sz w:val="32"/>
          <w:szCs w:val="32"/>
        </w:rPr>
        <w:t xml:space="preserve"> </w:t>
      </w:r>
    </w:p>
    <w:p w14:paraId="30502C68" w14:textId="77777777" w:rsidR="00BC4A1E" w:rsidRPr="00BC4A1E" w:rsidRDefault="00BC4A1E" w:rsidP="008735E0">
      <w:pPr>
        <w:pStyle w:val="Default"/>
        <w:spacing w:before="120"/>
        <w:jc w:val="center"/>
        <w:rPr>
          <w:sz w:val="32"/>
          <w:szCs w:val="32"/>
        </w:rPr>
      </w:pPr>
      <w:r>
        <w:rPr>
          <w:sz w:val="32"/>
          <w:szCs w:val="32"/>
          <w:cs/>
        </w:rPr>
        <w:t>*******************************************</w:t>
      </w:r>
    </w:p>
    <w:p w14:paraId="5721315F" w14:textId="5364D986" w:rsidR="00750887" w:rsidRPr="00DB0B48" w:rsidRDefault="00DB0B48" w:rsidP="00DB0B48">
      <w:pPr>
        <w:tabs>
          <w:tab w:val="left" w:pos="2650"/>
        </w:tabs>
        <w:spacing w:after="120"/>
        <w:ind w:right="-33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วันที่เผยแพร่ข่าว </w:t>
      </w:r>
      <w:r w:rsidR="00A977ED">
        <w:rPr>
          <w:rFonts w:ascii="TH SarabunPSK" w:hAnsi="TH SarabunPSK" w:cs="TH SarabunPSK"/>
          <w:b/>
          <w:bCs/>
          <w:sz w:val="28"/>
          <w:szCs w:val="28"/>
          <w:lang w:bidi="th-TH"/>
        </w:rPr>
        <w:t>8</w:t>
      </w: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="00C07F1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กุมภาพันธ์</w:t>
      </w: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256</w:t>
      </w:r>
      <w:r w:rsidR="00C07F1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8</w:t>
      </w: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ข่าวแจก </w:t>
      </w:r>
      <w:r w:rsidR="00A977ED">
        <w:rPr>
          <w:rFonts w:ascii="TH SarabunPSK" w:hAnsi="TH SarabunPSK" w:cs="TH SarabunPSK"/>
          <w:b/>
          <w:bCs/>
          <w:sz w:val="28"/>
          <w:szCs w:val="28"/>
          <w:lang w:bidi="th-TH"/>
        </w:rPr>
        <w:t>10</w:t>
      </w:r>
      <w:r w:rsidR="00806565">
        <w:rPr>
          <w:rFonts w:ascii="TH SarabunPSK" w:hAnsi="TH SarabunPSK" w:cs="TH SarabunPSK"/>
          <w:b/>
          <w:bCs/>
          <w:sz w:val="28"/>
          <w:szCs w:val="28"/>
          <w:lang w:bidi="th-TH"/>
        </w:rPr>
        <w:t>4</w:t>
      </w:r>
      <w:r w:rsidRPr="00DB0B48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/ ปีงบประมาณ พ.ศ. 256</w:t>
      </w:r>
      <w:r w:rsidR="00C07F1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8</w:t>
      </w:r>
      <w:r w:rsidR="00BC4A1E" w:rsidRPr="00DB0B48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</w:p>
    <w:p w14:paraId="76C193B4" w14:textId="7B4C568D" w:rsidR="00750887" w:rsidRDefault="00750887" w:rsidP="00BC4A1E">
      <w:pPr>
        <w:tabs>
          <w:tab w:val="left" w:pos="2650"/>
        </w:tabs>
        <w:spacing w:before="120" w:after="120"/>
        <w:ind w:right="-330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3AA14A4C" w14:textId="58AC0ED0" w:rsidR="00750887" w:rsidRDefault="00750887" w:rsidP="00BC4A1E">
      <w:pPr>
        <w:tabs>
          <w:tab w:val="left" w:pos="2650"/>
        </w:tabs>
        <w:spacing w:before="120" w:after="120"/>
        <w:ind w:right="-330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7DB723D4" w14:textId="75E67CAA" w:rsidR="00750887" w:rsidRDefault="00750887" w:rsidP="00C07F1F">
      <w:pPr>
        <w:tabs>
          <w:tab w:val="left" w:pos="2650"/>
        </w:tabs>
        <w:spacing w:before="120" w:after="120"/>
        <w:ind w:right="-330"/>
        <w:rPr>
          <w:rFonts w:ascii="TH SarabunPSK" w:hAnsi="TH SarabunPSK" w:cs="TH SarabunPSK"/>
          <w:sz w:val="32"/>
          <w:szCs w:val="32"/>
          <w:cs/>
          <w:lang w:bidi="th-TH"/>
        </w:rPr>
      </w:pPr>
    </w:p>
    <w:sectPr w:rsidR="007508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F1EE9" w14:textId="77777777" w:rsidR="00C97C3D" w:rsidRDefault="00C97C3D" w:rsidP="00405FD9">
      <w:pPr>
        <w:spacing w:after="0" w:line="240" w:lineRule="auto"/>
      </w:pPr>
      <w:r>
        <w:separator/>
      </w:r>
    </w:p>
  </w:endnote>
  <w:endnote w:type="continuationSeparator" w:id="0">
    <w:p w14:paraId="1C14F5CD" w14:textId="77777777" w:rsidR="00C97C3D" w:rsidRDefault="00C97C3D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400A" w14:textId="77777777" w:rsidR="00405FD9" w:rsidRDefault="00405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28AA5" w14:textId="77777777" w:rsidR="00405FD9" w:rsidRDefault="00405F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AA1EE" w14:textId="77777777" w:rsidR="00405FD9" w:rsidRDefault="00405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A5411" w14:textId="77777777" w:rsidR="00C97C3D" w:rsidRDefault="00C97C3D" w:rsidP="00405FD9">
      <w:pPr>
        <w:spacing w:after="0" w:line="240" w:lineRule="auto"/>
      </w:pPr>
      <w:r>
        <w:separator/>
      </w:r>
    </w:p>
  </w:footnote>
  <w:footnote w:type="continuationSeparator" w:id="0">
    <w:p w14:paraId="0E87141D" w14:textId="77777777" w:rsidR="00C97C3D" w:rsidRDefault="00C97C3D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8BA19" w14:textId="77777777" w:rsidR="00405FD9" w:rsidRDefault="00000000">
    <w:pPr>
      <w:pStyle w:val="Header"/>
    </w:pPr>
    <w:r>
      <w:rPr>
        <w:noProof/>
      </w:rPr>
      <w:pict w14:anchorId="4DBE92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7" type="#_x0000_t75" alt="" style="position:absolute;margin-left:0;margin-top:0;width:588.2pt;height:848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142F" w14:textId="77777777" w:rsidR="00405FD9" w:rsidRDefault="00000000">
    <w:pPr>
      <w:pStyle w:val="Header"/>
    </w:pPr>
    <w:r>
      <w:rPr>
        <w:noProof/>
      </w:rPr>
      <w:pict w14:anchorId="1BEC17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6" type="#_x0000_t75" alt="" style="position:absolute;margin-left:0;margin-top:0;width:588.2pt;height:848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55DA4" w14:textId="77777777" w:rsidR="00405FD9" w:rsidRDefault="00000000">
    <w:pPr>
      <w:pStyle w:val="Header"/>
    </w:pPr>
    <w:r>
      <w:rPr>
        <w:noProof/>
      </w:rPr>
      <w:pict w14:anchorId="44910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alt="" style="position:absolute;margin-left:0;margin-top:0;width:588.2pt;height:848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7309"/>
    <w:rsid w:val="0001051C"/>
    <w:rsid w:val="0003712E"/>
    <w:rsid w:val="00081310"/>
    <w:rsid w:val="00096515"/>
    <w:rsid w:val="000B22AD"/>
    <w:rsid w:val="000C679E"/>
    <w:rsid w:val="000D25AF"/>
    <w:rsid w:val="000D3C2A"/>
    <w:rsid w:val="001164EA"/>
    <w:rsid w:val="001247D5"/>
    <w:rsid w:val="0013579B"/>
    <w:rsid w:val="00143509"/>
    <w:rsid w:val="0017797C"/>
    <w:rsid w:val="00185B5C"/>
    <w:rsid w:val="00190F28"/>
    <w:rsid w:val="001A247E"/>
    <w:rsid w:val="001B6A62"/>
    <w:rsid w:val="001C4171"/>
    <w:rsid w:val="001C4BC6"/>
    <w:rsid w:val="001E3C7D"/>
    <w:rsid w:val="001F1A32"/>
    <w:rsid w:val="00203471"/>
    <w:rsid w:val="00204A57"/>
    <w:rsid w:val="00217E18"/>
    <w:rsid w:val="00230B23"/>
    <w:rsid w:val="00231534"/>
    <w:rsid w:val="002412B9"/>
    <w:rsid w:val="0024361C"/>
    <w:rsid w:val="00250E86"/>
    <w:rsid w:val="00252A40"/>
    <w:rsid w:val="00261F69"/>
    <w:rsid w:val="0026359A"/>
    <w:rsid w:val="002750C0"/>
    <w:rsid w:val="00283FE7"/>
    <w:rsid w:val="0029284D"/>
    <w:rsid w:val="002A10A0"/>
    <w:rsid w:val="002A1CD0"/>
    <w:rsid w:val="002B1390"/>
    <w:rsid w:val="002B1782"/>
    <w:rsid w:val="002C273A"/>
    <w:rsid w:val="002C617D"/>
    <w:rsid w:val="002C7254"/>
    <w:rsid w:val="0030239D"/>
    <w:rsid w:val="00303994"/>
    <w:rsid w:val="00303F46"/>
    <w:rsid w:val="0032651E"/>
    <w:rsid w:val="00332291"/>
    <w:rsid w:val="00363A24"/>
    <w:rsid w:val="00384D21"/>
    <w:rsid w:val="003A6812"/>
    <w:rsid w:val="003C0D62"/>
    <w:rsid w:val="003C77B2"/>
    <w:rsid w:val="003D3298"/>
    <w:rsid w:val="003D46A1"/>
    <w:rsid w:val="003D6542"/>
    <w:rsid w:val="00405FD9"/>
    <w:rsid w:val="00416756"/>
    <w:rsid w:val="004374FD"/>
    <w:rsid w:val="0043768D"/>
    <w:rsid w:val="00446822"/>
    <w:rsid w:val="00461717"/>
    <w:rsid w:val="00464976"/>
    <w:rsid w:val="00472866"/>
    <w:rsid w:val="00485245"/>
    <w:rsid w:val="00491CB1"/>
    <w:rsid w:val="004943FA"/>
    <w:rsid w:val="00495E54"/>
    <w:rsid w:val="004962C1"/>
    <w:rsid w:val="004A05F4"/>
    <w:rsid w:val="004A3796"/>
    <w:rsid w:val="004C15F0"/>
    <w:rsid w:val="004E4629"/>
    <w:rsid w:val="004F0DED"/>
    <w:rsid w:val="00505E90"/>
    <w:rsid w:val="00511A6E"/>
    <w:rsid w:val="00511C72"/>
    <w:rsid w:val="0051210F"/>
    <w:rsid w:val="005335CE"/>
    <w:rsid w:val="005523AA"/>
    <w:rsid w:val="005523D0"/>
    <w:rsid w:val="00556486"/>
    <w:rsid w:val="00560980"/>
    <w:rsid w:val="005919CD"/>
    <w:rsid w:val="005923BE"/>
    <w:rsid w:val="005A43E3"/>
    <w:rsid w:val="005A4EC5"/>
    <w:rsid w:val="005C20E4"/>
    <w:rsid w:val="005D5AD0"/>
    <w:rsid w:val="005E027A"/>
    <w:rsid w:val="00603C80"/>
    <w:rsid w:val="0064166B"/>
    <w:rsid w:val="0064319A"/>
    <w:rsid w:val="00650ED6"/>
    <w:rsid w:val="0065388F"/>
    <w:rsid w:val="00655249"/>
    <w:rsid w:val="0065720F"/>
    <w:rsid w:val="00663256"/>
    <w:rsid w:val="00694A13"/>
    <w:rsid w:val="006B019F"/>
    <w:rsid w:val="006D5058"/>
    <w:rsid w:val="006E20F7"/>
    <w:rsid w:val="006E4627"/>
    <w:rsid w:val="007021A8"/>
    <w:rsid w:val="007425AA"/>
    <w:rsid w:val="00750887"/>
    <w:rsid w:val="0075609B"/>
    <w:rsid w:val="00765FDD"/>
    <w:rsid w:val="00776BB1"/>
    <w:rsid w:val="007A49FE"/>
    <w:rsid w:val="007B1E4D"/>
    <w:rsid w:val="007C150B"/>
    <w:rsid w:val="007C1A22"/>
    <w:rsid w:val="007C5445"/>
    <w:rsid w:val="007D0A5B"/>
    <w:rsid w:val="007D0B60"/>
    <w:rsid w:val="007E354E"/>
    <w:rsid w:val="007E63F0"/>
    <w:rsid w:val="007F679B"/>
    <w:rsid w:val="00800023"/>
    <w:rsid w:val="00806565"/>
    <w:rsid w:val="00824288"/>
    <w:rsid w:val="00824E68"/>
    <w:rsid w:val="00826467"/>
    <w:rsid w:val="008433A1"/>
    <w:rsid w:val="008674A6"/>
    <w:rsid w:val="00870E31"/>
    <w:rsid w:val="008735E0"/>
    <w:rsid w:val="008828A7"/>
    <w:rsid w:val="008940EE"/>
    <w:rsid w:val="008A7531"/>
    <w:rsid w:val="008B2558"/>
    <w:rsid w:val="008B3C84"/>
    <w:rsid w:val="008B6528"/>
    <w:rsid w:val="00906F76"/>
    <w:rsid w:val="00916F09"/>
    <w:rsid w:val="0092336C"/>
    <w:rsid w:val="00962AEE"/>
    <w:rsid w:val="00964831"/>
    <w:rsid w:val="00977BA0"/>
    <w:rsid w:val="009A202B"/>
    <w:rsid w:val="009D6116"/>
    <w:rsid w:val="009F22B0"/>
    <w:rsid w:val="009F2D13"/>
    <w:rsid w:val="00A11290"/>
    <w:rsid w:val="00A25BD8"/>
    <w:rsid w:val="00A25CD4"/>
    <w:rsid w:val="00A32AA4"/>
    <w:rsid w:val="00A55AC9"/>
    <w:rsid w:val="00A71F81"/>
    <w:rsid w:val="00A77E0A"/>
    <w:rsid w:val="00A83ED7"/>
    <w:rsid w:val="00A84411"/>
    <w:rsid w:val="00A977ED"/>
    <w:rsid w:val="00AA1A3F"/>
    <w:rsid w:val="00AA28E5"/>
    <w:rsid w:val="00AB728A"/>
    <w:rsid w:val="00AC541E"/>
    <w:rsid w:val="00AD0ADD"/>
    <w:rsid w:val="00AD1032"/>
    <w:rsid w:val="00AE0DBB"/>
    <w:rsid w:val="00AE1319"/>
    <w:rsid w:val="00B26737"/>
    <w:rsid w:val="00B31E67"/>
    <w:rsid w:val="00B36134"/>
    <w:rsid w:val="00B53389"/>
    <w:rsid w:val="00B62548"/>
    <w:rsid w:val="00BA4F19"/>
    <w:rsid w:val="00BA6FE0"/>
    <w:rsid w:val="00BC0202"/>
    <w:rsid w:val="00BC4A1E"/>
    <w:rsid w:val="00BF7227"/>
    <w:rsid w:val="00C07F1F"/>
    <w:rsid w:val="00C2609B"/>
    <w:rsid w:val="00C31E43"/>
    <w:rsid w:val="00C45FD9"/>
    <w:rsid w:val="00C4608E"/>
    <w:rsid w:val="00C50A10"/>
    <w:rsid w:val="00C6400C"/>
    <w:rsid w:val="00C76851"/>
    <w:rsid w:val="00C80FFB"/>
    <w:rsid w:val="00C83AE1"/>
    <w:rsid w:val="00C922E4"/>
    <w:rsid w:val="00C95526"/>
    <w:rsid w:val="00C97469"/>
    <w:rsid w:val="00C97C3D"/>
    <w:rsid w:val="00CC18E6"/>
    <w:rsid w:val="00CC1AB0"/>
    <w:rsid w:val="00D0300E"/>
    <w:rsid w:val="00D10976"/>
    <w:rsid w:val="00D12155"/>
    <w:rsid w:val="00D13C5C"/>
    <w:rsid w:val="00D16812"/>
    <w:rsid w:val="00D1785F"/>
    <w:rsid w:val="00D51B83"/>
    <w:rsid w:val="00D5422F"/>
    <w:rsid w:val="00D56537"/>
    <w:rsid w:val="00D71D40"/>
    <w:rsid w:val="00DB0B48"/>
    <w:rsid w:val="00DB2158"/>
    <w:rsid w:val="00DB395C"/>
    <w:rsid w:val="00DD1EC7"/>
    <w:rsid w:val="00DE5617"/>
    <w:rsid w:val="00DE6971"/>
    <w:rsid w:val="00DF17EA"/>
    <w:rsid w:val="00DF594B"/>
    <w:rsid w:val="00DF6169"/>
    <w:rsid w:val="00E020E8"/>
    <w:rsid w:val="00E04786"/>
    <w:rsid w:val="00E05FAE"/>
    <w:rsid w:val="00E35EF5"/>
    <w:rsid w:val="00E4656C"/>
    <w:rsid w:val="00E5133A"/>
    <w:rsid w:val="00E521FF"/>
    <w:rsid w:val="00E53D59"/>
    <w:rsid w:val="00E57D76"/>
    <w:rsid w:val="00EA1F65"/>
    <w:rsid w:val="00EA3837"/>
    <w:rsid w:val="00EA3CC9"/>
    <w:rsid w:val="00EB1B5E"/>
    <w:rsid w:val="00ED000F"/>
    <w:rsid w:val="00ED1E9A"/>
    <w:rsid w:val="00EE15DB"/>
    <w:rsid w:val="00EF010B"/>
    <w:rsid w:val="00F048F4"/>
    <w:rsid w:val="00F07DE3"/>
    <w:rsid w:val="00F135EE"/>
    <w:rsid w:val="00F1572C"/>
    <w:rsid w:val="00F165C3"/>
    <w:rsid w:val="00F403C7"/>
    <w:rsid w:val="00F41CAA"/>
    <w:rsid w:val="00F50A86"/>
    <w:rsid w:val="00F5147D"/>
    <w:rsid w:val="00F52E54"/>
    <w:rsid w:val="00F61BAE"/>
    <w:rsid w:val="00F72BC6"/>
    <w:rsid w:val="00F73DB3"/>
    <w:rsid w:val="00F87139"/>
    <w:rsid w:val="00F90295"/>
    <w:rsid w:val="00FA7297"/>
    <w:rsid w:val="00FA77D6"/>
    <w:rsid w:val="00FB7360"/>
    <w:rsid w:val="00FC23BF"/>
    <w:rsid w:val="00FD787D"/>
    <w:rsid w:val="00FE430D"/>
    <w:rsid w:val="00FF311F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44C4A"/>
  <w15:docId w15:val="{C0CDA350-1C9A-4B0C-BBD1-6DE1568B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405FD9"/>
  </w:style>
  <w:style w:type="paragraph" w:styleId="Footer">
    <w:name w:val="footer"/>
    <w:basedOn w:val="Normal"/>
    <w:link w:val="Foot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405FD9"/>
  </w:style>
  <w:style w:type="paragraph" w:styleId="ListParagraph">
    <w:name w:val="List Paragraph"/>
    <w:basedOn w:val="Normal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000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000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A86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FDATH-Admin</cp:lastModifiedBy>
  <cp:revision>4</cp:revision>
  <cp:lastPrinted>2024-06-06T07:27:00Z</cp:lastPrinted>
  <dcterms:created xsi:type="dcterms:W3CDTF">2025-02-07T23:53:00Z</dcterms:created>
  <dcterms:modified xsi:type="dcterms:W3CDTF">2025-02-08T02:49:00Z</dcterms:modified>
</cp:coreProperties>
</file>