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00C677" w14:textId="77777777" w:rsidR="00E602B6" w:rsidRPr="00A62E09" w:rsidRDefault="006F1CAD" w:rsidP="00A62E09">
      <w:pPr>
        <w:spacing w:before="120" w:after="0" w:line="240" w:lineRule="auto"/>
        <w:rPr>
          <w:rFonts w:ascii="Angsana New" w:eastAsia="Times New Roman" w:hAnsi="Angsana New" w:cs="Angsana New"/>
          <w:b/>
          <w:bCs/>
          <w:spacing w:val="-6"/>
          <w:kern w:val="36"/>
          <w:sz w:val="32"/>
          <w:szCs w:val="32"/>
        </w:rPr>
      </w:pPr>
      <w:r w:rsidRPr="006F1CAD">
        <w:rPr>
          <w:rFonts w:cs="Cordia New"/>
          <w:noProof/>
          <w:cs/>
        </w:rPr>
        <w:drawing>
          <wp:anchor distT="0" distB="0" distL="114300" distR="114300" simplePos="0" relativeHeight="251661312" behindDoc="0" locked="0" layoutInCell="1" allowOverlap="1" wp14:anchorId="30CFFCB8" wp14:editId="361EDC70">
            <wp:simplePos x="0" y="0"/>
            <wp:positionH relativeFrom="page">
              <wp:posOffset>104775</wp:posOffset>
            </wp:positionH>
            <wp:positionV relativeFrom="paragraph">
              <wp:posOffset>5080</wp:posOffset>
            </wp:positionV>
            <wp:extent cx="7334250" cy="1221740"/>
            <wp:effectExtent l="0" t="0" r="0" b="0"/>
            <wp:wrapTopAndBottom/>
            <wp:docPr id="1" name="Picture 1" descr="C:\Users\USER\Desktop\หัวข่าวใหม่ กรม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หัวข่าวใหม่ กรม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34250" cy="1221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000A0">
        <w:rPr>
          <w:rFonts w:asciiTheme="majorBidi" w:hAnsiTheme="majorBidi" w:cstheme="majorBidi" w:hint="cs"/>
          <w:b/>
          <w:bCs/>
          <w:noProof/>
          <w:sz w:val="32"/>
          <w:szCs w:val="32"/>
          <w:shd w:val="clear" w:color="auto" w:fill="FFFFFF"/>
          <w:cs/>
        </w:rPr>
        <w:t xml:space="preserve">    </w:t>
      </w:r>
      <w:r w:rsidR="00A72C92" w:rsidRPr="00436C0C">
        <w:rPr>
          <w:rFonts w:asciiTheme="majorBidi" w:hAnsiTheme="majorBidi" w:cstheme="majorBidi" w:hint="cs"/>
          <w:b/>
          <w:bCs/>
          <w:noProof/>
          <w:sz w:val="32"/>
          <w:szCs w:val="32"/>
          <w:shd w:val="clear" w:color="auto" w:fill="FFFFFF"/>
          <w:cs/>
        </w:rPr>
        <w:t xml:space="preserve">รพ.เมตตาฯ </w:t>
      </w:r>
      <w:r w:rsidR="00A62E09" w:rsidRPr="00A62E09">
        <w:rPr>
          <w:rFonts w:asciiTheme="majorBidi" w:hAnsiTheme="majorBidi" w:cstheme="majorBidi" w:hint="cs"/>
          <w:b/>
          <w:bCs/>
          <w:sz w:val="32"/>
          <w:szCs w:val="32"/>
          <w:cs/>
        </w:rPr>
        <w:t xml:space="preserve">นำเสนอ </w:t>
      </w:r>
      <w:r w:rsidR="00A62E09" w:rsidRPr="00A62E09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การฝังวงแหวนในเนื้อกระจกตา (</w:t>
      </w:r>
      <w:proofErr w:type="spellStart"/>
      <w:r w:rsidR="00A62E09" w:rsidRPr="00A62E09">
        <w:rPr>
          <w:rFonts w:ascii="Angsana New" w:eastAsia="Batang" w:hAnsi="Angsana New" w:cs="Angsana New"/>
          <w:b/>
          <w:bCs/>
          <w:sz w:val="32"/>
          <w:szCs w:val="32"/>
          <w:lang w:eastAsia="ko-KR"/>
        </w:rPr>
        <w:t>Intrastromal</w:t>
      </w:r>
      <w:proofErr w:type="spellEnd"/>
      <w:r w:rsidR="00A62E09" w:rsidRPr="00A62E09">
        <w:rPr>
          <w:rFonts w:ascii="Angsana New" w:eastAsia="Batang" w:hAnsi="Angsana New" w:cs="Angsana New"/>
          <w:b/>
          <w:bCs/>
          <w:sz w:val="32"/>
          <w:szCs w:val="32"/>
          <w:lang w:eastAsia="ko-KR"/>
        </w:rPr>
        <w:t xml:space="preserve"> Corneal Ring Segments: ICRS)</w:t>
      </w:r>
      <w:r w:rsidR="00A62E09">
        <w:rPr>
          <w:rFonts w:ascii="Angsana New" w:eastAsia="Batang" w:hAnsi="Angsana New" w:cs="Angsana New"/>
          <w:b/>
          <w:bCs/>
          <w:sz w:val="32"/>
          <w:szCs w:val="32"/>
          <w:lang w:eastAsia="ko-KR"/>
        </w:rPr>
        <w:t xml:space="preserve"> </w:t>
      </w:r>
      <w:r w:rsidR="00A62E09" w:rsidRPr="00A62E09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รักษา</w:t>
      </w:r>
      <w:r w:rsidR="00284AC0">
        <w:rPr>
          <w:rFonts w:ascii="Angsana New" w:eastAsia="Batang" w:hAnsi="Angsana New" w:cs="Angsana New"/>
          <w:b/>
          <w:bCs/>
          <w:sz w:val="32"/>
          <w:szCs w:val="32"/>
          <w:cs/>
          <w:lang w:eastAsia="ko-KR"/>
        </w:rPr>
        <w:t>กระจกตาโก่</w:t>
      </w:r>
      <w:r w:rsidR="00284AC0">
        <w:rPr>
          <w:rFonts w:ascii="Angsana New" w:eastAsia="Batang" w:hAnsi="Angsana New" w:cs="Angsana New" w:hint="cs"/>
          <w:b/>
          <w:bCs/>
          <w:sz w:val="32"/>
          <w:szCs w:val="32"/>
          <w:cs/>
          <w:lang w:eastAsia="ko-KR"/>
        </w:rPr>
        <w:t>ง</w:t>
      </w:r>
    </w:p>
    <w:p w14:paraId="2ECAAD8E" w14:textId="77777777" w:rsidR="00E602B6" w:rsidRPr="00436C0C" w:rsidRDefault="00E602B6" w:rsidP="002802F1">
      <w:pPr>
        <w:spacing w:after="0" w:line="240" w:lineRule="auto"/>
        <w:ind w:firstLine="720"/>
        <w:jc w:val="thaiDistribute"/>
        <w:rPr>
          <w:rFonts w:ascii="Angsana New" w:eastAsia="Batang" w:hAnsi="Angsana New" w:cs="Angsana New"/>
          <w:sz w:val="26"/>
          <w:szCs w:val="26"/>
          <w:lang w:eastAsia="ko-KR"/>
        </w:rPr>
      </w:pPr>
      <w:r w:rsidRPr="00436C0C">
        <w:rPr>
          <w:rFonts w:asciiTheme="majorBidi" w:hAnsiTheme="majorBidi" w:cstheme="majorBidi"/>
          <w:sz w:val="26"/>
          <w:szCs w:val="26"/>
          <w:cs/>
        </w:rPr>
        <w:t>โรงพยาบาลเมตตาประชารักษ์</w:t>
      </w:r>
      <w:r w:rsidR="00732829" w:rsidRPr="00436C0C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 xml:space="preserve">(วัดไร่ขิง) </w:t>
      </w:r>
      <w:r w:rsidR="00961088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ร่วมจัดแสดงนิทรรศการทางการแพทย์ ในงานประชุมวิชาการศูนย์ความเป็นเลิศทางการแพทย์ </w:t>
      </w:r>
      <w:r w:rsidR="00FF1CE4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(</w:t>
      </w:r>
      <w:r w:rsidR="00FF1CE4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Center of Excellence) </w:t>
      </w:r>
      <w:r w:rsidR="00FF1CE4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กรมการแพทย์ ประจำปี 2568</w:t>
      </w:r>
      <w:r w:rsidR="00EC7619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</w:t>
      </w:r>
      <w:r w:rsidR="00EC7619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เมื่อ</w:t>
      </w:r>
      <w:r w:rsidR="00EC761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วันที่ 26–27 มิถุนายน 2568</w:t>
      </w:r>
      <w:r w:rsidR="00C909F8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 </w:t>
      </w:r>
      <w:r w:rsidR="00732829" w:rsidRPr="00436C0C">
        <w:rPr>
          <w:rFonts w:asciiTheme="majorBidi" w:hAnsiTheme="majorBidi" w:cstheme="majorBidi" w:hint="cs"/>
          <w:sz w:val="26"/>
          <w:szCs w:val="26"/>
          <w:cs/>
        </w:rPr>
        <w:t>โดย</w:t>
      </w:r>
      <w:r w:rsidR="00961088" w:rsidRPr="00436C0C">
        <w:rPr>
          <w:rFonts w:asciiTheme="majorBidi" w:hAnsiTheme="majorBidi" w:cstheme="majorBidi" w:hint="cs"/>
          <w:sz w:val="26"/>
          <w:szCs w:val="26"/>
          <w:cs/>
        </w:rPr>
        <w:t>นำเสนอ</w:t>
      </w:r>
      <w:r w:rsidR="00C909F8" w:rsidRPr="00436C0C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C909F8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"การฝังวงแหวนในเนื้อกระจกตา (</w:t>
      </w:r>
      <w:proofErr w:type="spellStart"/>
      <w:r w:rsidR="00C909F8" w:rsidRPr="00436C0C">
        <w:rPr>
          <w:rFonts w:ascii="Angsana New" w:eastAsia="Batang" w:hAnsi="Angsana New" w:cs="Angsana New"/>
          <w:sz w:val="26"/>
          <w:szCs w:val="26"/>
          <w:lang w:eastAsia="ko-KR"/>
        </w:rPr>
        <w:t>Intrastromal</w:t>
      </w:r>
      <w:proofErr w:type="spellEnd"/>
      <w:r w:rsidR="00C909F8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Corneal Ring Segments: ICRS)</w:t>
      </w:r>
      <w:r w:rsidR="00C909F8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 </w:t>
      </w:r>
      <w:r w:rsidR="00C909F8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โดยเทคโนโลยีเฟมโตเซเคิลเลเซอร์ (</w:t>
      </w:r>
      <w:r w:rsidR="00C909F8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Femtosecond Laser)" </w:t>
      </w:r>
      <w:r w:rsidR="00C909F8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ซึ่งเป็นเทคโนโลยีทางการแพทย์ขั้นสูง ที่นำมาใช้รักษาผู้ป่วยกระจกตาโก่ง (</w:t>
      </w:r>
      <w:proofErr w:type="spellStart"/>
      <w:r w:rsidR="00C909F8" w:rsidRPr="00436C0C">
        <w:rPr>
          <w:rFonts w:ascii="Angsana New" w:eastAsia="Batang" w:hAnsi="Angsana New" w:cs="Angsana New"/>
          <w:sz w:val="26"/>
          <w:szCs w:val="26"/>
          <w:lang w:eastAsia="ko-KR"/>
        </w:rPr>
        <w:t>Keratoconus</w:t>
      </w:r>
      <w:proofErr w:type="spellEnd"/>
      <w:r w:rsidR="00C909F8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) </w:t>
      </w:r>
      <w:r w:rsidR="00C909F8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ช่วยให้การมองเห็นดีขึ้น เพิ่มคุณภาพชีวิตให้</w:t>
      </w:r>
      <w:r w:rsidR="00732829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ดีขึ้น</w:t>
      </w:r>
    </w:p>
    <w:p w14:paraId="3070FF12" w14:textId="4B6BC100" w:rsidR="00547016" w:rsidRPr="004C26F7" w:rsidRDefault="00621C9D" w:rsidP="002802F1">
      <w:pPr>
        <w:shd w:val="clear" w:color="auto" w:fill="FFFFFF"/>
        <w:spacing w:after="0" w:line="240" w:lineRule="auto"/>
        <w:ind w:firstLine="567"/>
        <w:jc w:val="thaiDistribute"/>
        <w:rPr>
          <w:rFonts w:ascii="Segoe UI Historic" w:eastAsia="Times New Roman" w:hAnsi="Segoe UI Historic" w:cs="Segoe UI Historic"/>
          <w:color w:val="050505"/>
          <w:sz w:val="23"/>
          <w:szCs w:val="23"/>
        </w:rPr>
      </w:pPr>
      <w:r w:rsidRPr="00436C0C">
        <w:rPr>
          <w:rFonts w:ascii="rsulight" w:eastAsia="Times New Roman" w:hAnsi="rsulight" w:cs="Angsana New" w:hint="cs"/>
          <w:b/>
          <w:bCs/>
          <w:sz w:val="26"/>
          <w:szCs w:val="26"/>
          <w:cs/>
        </w:rPr>
        <w:t xml:space="preserve"> นายแพทย</w:t>
      </w:r>
      <w:r w:rsidR="001E410C">
        <w:rPr>
          <w:rFonts w:ascii="rsulight" w:eastAsia="Times New Roman" w:hAnsi="rsulight" w:cs="Angsana New" w:hint="cs"/>
          <w:b/>
          <w:bCs/>
          <w:sz w:val="26"/>
          <w:szCs w:val="26"/>
          <w:cs/>
        </w:rPr>
        <w:t>์ไพโรจน์</w:t>
      </w:r>
      <w:r w:rsidR="001E410C">
        <w:rPr>
          <w:rFonts w:ascii="rsulight" w:eastAsia="Times New Roman" w:hAnsi="rsulight" w:cs="Angsana New" w:hint="cs"/>
          <w:b/>
          <w:bCs/>
          <w:sz w:val="26"/>
          <w:szCs w:val="26"/>
        </w:rPr>
        <w:t xml:space="preserve">  </w:t>
      </w:r>
      <w:r w:rsidR="001E410C">
        <w:rPr>
          <w:rFonts w:ascii="rsulight" w:eastAsia="Times New Roman" w:hAnsi="rsulight" w:cs="Angsana New" w:hint="cs"/>
          <w:b/>
          <w:bCs/>
          <w:sz w:val="26"/>
          <w:szCs w:val="26"/>
          <w:cs/>
        </w:rPr>
        <w:t>สุรัตนวนิช</w:t>
      </w:r>
      <w:r w:rsidR="00EC7619" w:rsidRPr="00436C0C">
        <w:rPr>
          <w:rFonts w:ascii="rsulight" w:eastAsia="Times New Roman" w:hAnsi="rsulight" w:cs="Angsana New" w:hint="cs"/>
          <w:b/>
          <w:bCs/>
          <w:sz w:val="26"/>
          <w:szCs w:val="26"/>
          <w:cs/>
        </w:rPr>
        <w:t xml:space="preserve"> </w:t>
      </w:r>
      <w:r w:rsidR="001E410C">
        <w:rPr>
          <w:rFonts w:ascii="rsulight" w:eastAsia="Times New Roman" w:hAnsi="rsulight" w:cs="Angsana New" w:hint="cs"/>
          <w:b/>
          <w:bCs/>
          <w:sz w:val="26"/>
          <w:szCs w:val="26"/>
          <w:cs/>
        </w:rPr>
        <w:t>รอง</w:t>
      </w:r>
      <w:r w:rsidR="00E602B6" w:rsidRPr="00436C0C">
        <w:rPr>
          <w:rFonts w:ascii="rsulight" w:eastAsia="Times New Roman" w:hAnsi="rsulight" w:cs="Angsana New" w:hint="cs"/>
          <w:b/>
          <w:bCs/>
          <w:sz w:val="26"/>
          <w:szCs w:val="26"/>
          <w:cs/>
        </w:rPr>
        <w:t>อธิบดีกรมการแพทย์</w:t>
      </w:r>
      <w:r w:rsidR="00E602B6" w:rsidRPr="00436C0C">
        <w:rPr>
          <w:rFonts w:ascii="rsulight" w:eastAsia="Times New Roman" w:hAnsi="rsulight" w:cs="Angsana New" w:hint="cs"/>
          <w:sz w:val="26"/>
          <w:szCs w:val="26"/>
          <w:cs/>
        </w:rPr>
        <w:t xml:space="preserve"> </w:t>
      </w:r>
      <w:r w:rsidR="005239FF">
        <w:rPr>
          <w:rFonts w:ascii="rsulight" w:eastAsia="Times New Roman" w:hAnsi="rsulight" w:cs="Angsana New" w:hint="cs"/>
          <w:sz w:val="26"/>
          <w:szCs w:val="26"/>
          <w:cs/>
        </w:rPr>
        <w:t>เป็นประธาน</w:t>
      </w:r>
      <w:r w:rsidR="005239FF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ในงาน</w:t>
      </w:r>
      <w:r w:rsidR="00D60994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นิทรรศการทางการแพทย์ </w:t>
      </w:r>
      <w:r w:rsidR="002802F1">
        <w:rPr>
          <w:rFonts w:ascii="Segoe UI Historic" w:hAnsi="Segoe UI Historic" w:cs="Angsana New" w:hint="cs"/>
          <w:color w:val="050505"/>
          <w:sz w:val="26"/>
          <w:szCs w:val="26"/>
          <w:shd w:val="clear" w:color="auto" w:fill="FFFFFF"/>
          <w:cs/>
        </w:rPr>
        <w:t>ซึ่งวัตถุประสงค์ของงานเน้น</w:t>
      </w:r>
      <w:r w:rsidR="004C26F7">
        <w:rPr>
          <w:rFonts w:ascii="Segoe UI Historic" w:hAnsi="Segoe UI Historic" w:cs="Angsana New" w:hint="cs"/>
          <w:color w:val="050505"/>
          <w:sz w:val="26"/>
          <w:szCs w:val="26"/>
          <w:shd w:val="clear" w:color="auto" w:fill="FFFFFF"/>
          <w:cs/>
        </w:rPr>
        <w:t>ให้ความสำคัญกับ</w:t>
      </w:r>
      <w:r w:rsidR="00D60994" w:rsidRPr="00D60994">
        <w:rPr>
          <w:rFonts w:ascii="Segoe UI Historic" w:hAnsi="Segoe UI Historic" w:cs="Angsana New"/>
          <w:color w:val="050505"/>
          <w:sz w:val="26"/>
          <w:szCs w:val="26"/>
          <w:shd w:val="clear" w:color="auto" w:fill="FFFFFF"/>
          <w:cs/>
        </w:rPr>
        <w:t>การพัฒนาศักยภาพเทคโนโลยีและนวัตกรรมผ่านศูนย์ความเป็นเลิศทางการแพทย์</w:t>
      </w:r>
      <w:r w:rsidR="00D60994" w:rsidRPr="00D60994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เ</w:t>
      </w:r>
      <w:r w:rsidR="00567596" w:rsidRPr="00D60994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ป็น</w:t>
      </w:r>
      <w:r w:rsidR="00732829" w:rsidRPr="00D60994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การ</w:t>
      </w:r>
      <w:r w:rsidR="00567596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นำเสนอ</w:t>
      </w:r>
      <w:r w:rsidR="005239FF">
        <w:rPr>
          <w:rFonts w:ascii="Angsana New" w:eastAsia="Batang" w:hAnsi="Angsana New" w:cs="Angsana New"/>
          <w:sz w:val="26"/>
          <w:szCs w:val="26"/>
          <w:cs/>
          <w:lang w:eastAsia="ko-KR"/>
        </w:rPr>
        <w:t>การพัฒนานวัตกรรมทางการแพทย์</w:t>
      </w:r>
      <w:r w:rsidR="00732829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ซึ่ง</w:t>
      </w:r>
      <w:r w:rsidR="00547016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 xml:space="preserve">ไม่เพียงแต่ช่วยเพิ่มประสิทธิภาพในการดูแลรักษาผู้ป่วย </w:t>
      </w:r>
      <w:r w:rsidR="004C26F7" w:rsidRPr="004C26F7">
        <w:rPr>
          <w:rFonts w:ascii="Segoe UI Historic" w:eastAsia="Times New Roman" w:hAnsi="Segoe UI Historic" w:cs="Angsana New"/>
          <w:color w:val="050505"/>
          <w:sz w:val="26"/>
          <w:szCs w:val="26"/>
          <w:cs/>
        </w:rPr>
        <w:t>แต่ยังเป็นการเปิดประตูสู่ความเป็นไปได้ใหม่ๆ ในการดูแลสุขภาพประชาชน ไม่ว่าจะเป็นการผ่าตัดที่แม่นยำยิ่งขึ้น การวินิจฉัยโรคที่รวดเร็วและถูกต้อง หรือแม้แต่การฟื้นฟูสมรรถภาพที่ตรงจุด และมีประสิทธิภาพ</w:t>
      </w:r>
      <w:r w:rsidR="00547016" w:rsidRPr="004C26F7">
        <w:rPr>
          <w:rFonts w:ascii="Angsana New" w:eastAsia="Batang" w:hAnsi="Angsana New" w:cs="Angsana New"/>
          <w:sz w:val="26"/>
          <w:szCs w:val="26"/>
          <w:cs/>
          <w:lang w:eastAsia="ko-KR"/>
        </w:rPr>
        <w:t>ส่</w:t>
      </w:r>
      <w:r w:rsidR="00547016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งผลให้สามารถรักษาได้ทันท่วงทีและลดโอกาสสูญเสียการมองเห็น นอกจากนี้ เทคโนโลยีใหม่ยังช่วยสนับสนุนการฟื้นฟูสมรรถภาพของผู้มี</w:t>
      </w:r>
      <w:r w:rsidR="00C909F8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ปัญหา</w:t>
      </w:r>
      <w:r w:rsidR="00547016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สายตา</w:t>
      </w:r>
      <w:r w:rsidR="00C909F8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 </w:t>
      </w:r>
      <w:r w:rsidR="00C909F8" w:rsidRPr="00436C0C">
        <w:rPr>
          <w:rFonts w:asciiTheme="majorBidi" w:hAnsiTheme="majorBidi" w:cstheme="majorBidi" w:hint="cs"/>
          <w:sz w:val="26"/>
          <w:szCs w:val="26"/>
          <w:cs/>
        </w:rPr>
        <w:t>เช่น</w:t>
      </w:r>
      <w:r w:rsidR="00221C57">
        <w:rPr>
          <w:rFonts w:asciiTheme="majorBidi" w:hAnsiTheme="majorBidi" w:cstheme="majorBidi" w:hint="cs"/>
          <w:sz w:val="26"/>
          <w:szCs w:val="26"/>
          <w:cs/>
        </w:rPr>
        <w:t xml:space="preserve"> นวัต</w:t>
      </w:r>
      <w:r w:rsidR="001B704F" w:rsidRPr="00436C0C">
        <w:rPr>
          <w:rFonts w:asciiTheme="majorBidi" w:hAnsiTheme="majorBidi" w:cstheme="majorBidi" w:hint="cs"/>
          <w:sz w:val="26"/>
          <w:szCs w:val="26"/>
          <w:cs/>
        </w:rPr>
        <w:t>กรรม</w:t>
      </w:r>
      <w:r w:rsidR="00C909F8" w:rsidRPr="00436C0C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  <w:cs/>
        </w:rPr>
        <w:t xml:space="preserve">การฝังวงแหวนในเนื้อกระจกตา </w:t>
      </w:r>
      <w:r w:rsidR="00C909F8" w:rsidRPr="00436C0C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(</w:t>
      </w:r>
      <w:proofErr w:type="spellStart"/>
      <w:r w:rsidR="00C909F8" w:rsidRPr="00436C0C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>Intrastromal</w:t>
      </w:r>
      <w:proofErr w:type="spellEnd"/>
      <w:r w:rsidR="00C909F8" w:rsidRPr="00436C0C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</w:rPr>
        <w:t xml:space="preserve"> Corneal Ring Segments; ICRS)</w:t>
      </w:r>
      <w:r w:rsidR="00F77949" w:rsidRPr="00436C0C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C909F8" w:rsidRPr="00436C0C">
        <w:rPr>
          <w:rFonts w:asciiTheme="majorBidi" w:hAnsiTheme="majorBidi" w:cstheme="majorBidi" w:hint="cs"/>
          <w:sz w:val="26"/>
          <w:szCs w:val="26"/>
          <w:cs/>
        </w:rPr>
        <w:t xml:space="preserve">เพื่อรักษาโรคกระจกตาโก่ง </w:t>
      </w:r>
      <w:r w:rsidR="00547016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ทำให้สามารถกลับมา</w:t>
      </w:r>
      <w:r w:rsidR="00882BC0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มีคุ</w:t>
      </w:r>
      <w:r w:rsidR="00E914B9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ณภาพชีวิตที่ดี</w:t>
      </w:r>
      <w:r w:rsidR="00547016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 xml:space="preserve">ขึ้น </w:t>
      </w:r>
    </w:p>
    <w:p w14:paraId="79F63140" w14:textId="77777777" w:rsidR="00436C0C" w:rsidRPr="00436C0C" w:rsidRDefault="00E602B6" w:rsidP="002802F1">
      <w:pPr>
        <w:shd w:val="clear" w:color="auto" w:fill="FFFFFF"/>
        <w:spacing w:after="0" w:line="240" w:lineRule="auto"/>
        <w:ind w:firstLine="567"/>
        <w:jc w:val="thaiDistribute"/>
        <w:textAlignment w:val="baseline"/>
        <w:rPr>
          <w:rFonts w:asciiTheme="majorBidi" w:hAnsiTheme="majorBidi" w:cstheme="majorBidi"/>
          <w:sz w:val="26"/>
          <w:szCs w:val="26"/>
          <w:shd w:val="clear" w:color="auto" w:fill="FFFFFF"/>
        </w:rPr>
      </w:pPr>
      <w:r w:rsidRPr="00436C0C">
        <w:rPr>
          <w:rFonts w:asciiTheme="majorBidi" w:hAnsiTheme="majorBidi" w:cstheme="majorBidi" w:hint="cs"/>
          <w:b/>
          <w:bCs/>
          <w:sz w:val="26"/>
          <w:szCs w:val="26"/>
          <w:cs/>
        </w:rPr>
        <w:t>นายแพทย์</w:t>
      </w:r>
      <w:r w:rsidR="00621C9D" w:rsidRPr="00436C0C">
        <w:rPr>
          <w:rFonts w:asciiTheme="majorBidi" w:hAnsiTheme="majorBidi" w:cstheme="majorBidi" w:hint="cs"/>
          <w:b/>
          <w:bCs/>
          <w:sz w:val="26"/>
          <w:szCs w:val="26"/>
          <w:cs/>
        </w:rPr>
        <w:t>กิตติวัฒน์  มะโนจันทร์</w:t>
      </w:r>
      <w:r w:rsidRPr="00436C0C">
        <w:rPr>
          <w:rFonts w:asciiTheme="majorBidi" w:hAnsiTheme="majorBidi" w:cstheme="majorBidi" w:hint="cs"/>
          <w:b/>
          <w:bCs/>
          <w:sz w:val="26"/>
          <w:szCs w:val="26"/>
          <w:cs/>
        </w:rPr>
        <w:t xml:space="preserve">  ผู้อำนวยการโรงพยาบาลเมตตาประชารักษ์</w:t>
      </w:r>
      <w:r w:rsidR="00294B2F" w:rsidRPr="00436C0C">
        <w:rPr>
          <w:rFonts w:asciiTheme="majorBidi" w:hAnsiTheme="majorBidi" w:cstheme="majorBidi" w:hint="cs"/>
          <w:b/>
          <w:bCs/>
          <w:sz w:val="26"/>
          <w:szCs w:val="26"/>
          <w:cs/>
        </w:rPr>
        <w:t xml:space="preserve"> </w:t>
      </w:r>
      <w:r w:rsidRPr="00436C0C">
        <w:rPr>
          <w:rFonts w:asciiTheme="majorBidi" w:hAnsiTheme="majorBidi" w:cstheme="majorBidi" w:hint="cs"/>
          <w:b/>
          <w:bCs/>
          <w:sz w:val="26"/>
          <w:szCs w:val="26"/>
          <w:cs/>
        </w:rPr>
        <w:t>(วัดไร่ขิง)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 xml:space="preserve"> กล่าวว่า</w:t>
      </w:r>
      <w:r w:rsidR="00834B81" w:rsidRPr="00436C0C">
        <w:rPr>
          <w:rFonts w:asciiTheme="majorBidi" w:hAnsiTheme="majorBidi" w:cstheme="majorBidi"/>
          <w:sz w:val="26"/>
          <w:szCs w:val="26"/>
        </w:rPr>
        <w:t xml:space="preserve"> </w:t>
      </w:r>
      <w:r w:rsidR="00F00CED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ในงานประชุมวิชาการศูนย์ความเป็นเลิศทางการแพทย์</w:t>
      </w:r>
      <w:r w:rsidR="00BF3685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ในครั้งนี้</w:t>
      </w:r>
      <w:r w:rsidR="00E14B43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 </w:t>
      </w:r>
      <w:r w:rsidR="00834B81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ได้รับคว</w:t>
      </w:r>
      <w:r w:rsidR="00F00CED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ามร่วมมือจากหลายหน่</w:t>
      </w:r>
      <w:r w:rsidR="00834B81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วยงาน</w:t>
      </w:r>
      <w:r w:rsidR="009E424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โดย</w:t>
      </w:r>
      <w:r w:rsidR="00834B81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ทางโรงพยาบาลเมตตาประชารักษ์ (วัดไร่ขิง) มีความเชี่ยวชาญและชำนาญการรักษาโรคทางตามากว่าสิบปี มีการเรียนการสอนเฉพาะทางด้านจักษุให้แก่แพทย์และพยาบาลเพื่อความก้าวหน้าทางการแพทย์ด้านจักษุ</w:t>
      </w:r>
      <w:r w:rsidR="00F00CED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เสริมทักษ</w:t>
      </w:r>
      <w:r w:rsidR="00BF3685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ะการเรียนรู้แนวทาง</w:t>
      </w:r>
      <w:r w:rsidR="009B02BB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  </w:t>
      </w:r>
      <w:r w:rsidR="00BF3685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การรักษาใหม่ๆ เพิ่มพูนศักยภาพให้พัฒนายิ่งขึ้น ซึ่งในการ</w:t>
      </w:r>
      <w:r w:rsidR="00866C3B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ร่วมจัดแสดงนิทรรศการในงานประชุมวิชาการศูนย์ความเป็นเลิศทางการแพทย์</w:t>
      </w:r>
      <w:r w:rsidR="007C3349" w:rsidRPr="00436C0C">
        <w:rPr>
          <w:rFonts w:asciiTheme="majorBidi" w:hAnsiTheme="majorBidi" w:cs="Angsana New" w:hint="cs"/>
          <w:b/>
          <w:bCs/>
          <w:sz w:val="26"/>
          <w:szCs w:val="26"/>
          <w:cs/>
        </w:rPr>
        <w:t xml:space="preserve"> </w:t>
      </w:r>
      <w:r w:rsidR="002802F1">
        <w:rPr>
          <w:rFonts w:asciiTheme="majorBidi" w:hAnsiTheme="majorBidi" w:cs="Angsana New" w:hint="cs"/>
          <w:b/>
          <w:bCs/>
          <w:sz w:val="26"/>
          <w:szCs w:val="26"/>
          <w:cs/>
        </w:rPr>
        <w:t>โดยมี</w:t>
      </w:r>
      <w:r w:rsidR="00834B81" w:rsidRPr="00436C0C">
        <w:rPr>
          <w:rFonts w:asciiTheme="majorBidi" w:hAnsiTheme="majorBidi" w:cs="Angsana New" w:hint="cs"/>
          <w:b/>
          <w:bCs/>
          <w:sz w:val="26"/>
          <w:szCs w:val="26"/>
          <w:cs/>
        </w:rPr>
        <w:t>นายแพทย์</w:t>
      </w:r>
      <w:r w:rsidR="009E424C">
        <w:rPr>
          <w:rFonts w:asciiTheme="majorBidi" w:hAnsiTheme="majorBidi" w:cs="Angsana New" w:hint="cs"/>
          <w:b/>
          <w:bCs/>
          <w:sz w:val="26"/>
          <w:szCs w:val="26"/>
          <w:cs/>
        </w:rPr>
        <w:t xml:space="preserve">    </w:t>
      </w:r>
      <w:r w:rsidR="00834B81" w:rsidRPr="00436C0C">
        <w:rPr>
          <w:rFonts w:asciiTheme="majorBidi" w:hAnsiTheme="majorBidi" w:cs="Angsana New" w:hint="cs"/>
          <w:b/>
          <w:bCs/>
          <w:sz w:val="26"/>
          <w:szCs w:val="26"/>
          <w:cs/>
        </w:rPr>
        <w:t xml:space="preserve">วีรภัทร อุดมวงศ์ </w:t>
      </w:r>
      <w:r w:rsidR="00834B81" w:rsidRPr="00436C0C">
        <w:rPr>
          <w:rFonts w:asciiTheme="majorBidi" w:hAnsiTheme="majorBidi" w:cs="Angsana New"/>
          <w:b/>
          <w:bCs/>
          <w:sz w:val="26"/>
          <w:szCs w:val="26"/>
          <w:cs/>
        </w:rPr>
        <w:t>นายแพทย์ชำนาญการ</w:t>
      </w:r>
      <w:r w:rsidR="00834B81" w:rsidRPr="00436C0C">
        <w:rPr>
          <w:rFonts w:asciiTheme="majorBidi" w:hAnsiTheme="majorBidi" w:cs="Angsana New" w:hint="cs"/>
          <w:b/>
          <w:bCs/>
          <w:sz w:val="26"/>
          <w:szCs w:val="26"/>
          <w:cs/>
        </w:rPr>
        <w:t>ด้าน</w:t>
      </w:r>
      <w:r w:rsidR="00834B81" w:rsidRPr="00436C0C">
        <w:rPr>
          <w:rFonts w:asciiTheme="majorBidi" w:hAnsiTheme="majorBidi" w:cs="Angsana New"/>
          <w:b/>
          <w:bCs/>
          <w:sz w:val="26"/>
          <w:szCs w:val="26"/>
          <w:cs/>
        </w:rPr>
        <w:t>กระจกตาและการแก้ไขสายตาผิดปกติ</w:t>
      </w:r>
      <w:r w:rsidR="00834B81" w:rsidRPr="00436C0C">
        <w:rPr>
          <w:rFonts w:asciiTheme="majorBidi" w:hAnsiTheme="majorBidi" w:cs="Angsana New" w:hint="cs"/>
          <w:b/>
          <w:bCs/>
          <w:sz w:val="26"/>
          <w:szCs w:val="26"/>
          <w:cs/>
        </w:rPr>
        <w:t xml:space="preserve"> </w:t>
      </w:r>
      <w:r w:rsidR="00AE54FC" w:rsidRPr="00436C0C">
        <w:rPr>
          <w:rFonts w:asciiTheme="majorBidi" w:hAnsiTheme="majorBidi" w:cs="Angsana New" w:hint="cs"/>
          <w:sz w:val="26"/>
          <w:szCs w:val="26"/>
          <w:cs/>
        </w:rPr>
        <w:t>ได้</w:t>
      </w:r>
      <w:r w:rsidR="007C3349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นำเสนอ</w:t>
      </w:r>
      <w:r w:rsidR="005844D0" w:rsidRPr="00436C0C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การฝังวงแหวนในเนื้อกระจกตา (</w:t>
      </w:r>
      <w:proofErr w:type="spellStart"/>
      <w:r w:rsidR="00F77949" w:rsidRPr="00436C0C">
        <w:rPr>
          <w:rFonts w:ascii="Angsana New" w:eastAsia="Batang" w:hAnsi="Angsana New" w:cs="Angsana New"/>
          <w:sz w:val="26"/>
          <w:szCs w:val="26"/>
          <w:lang w:eastAsia="ko-KR"/>
        </w:rPr>
        <w:t>Intrastromal</w:t>
      </w:r>
      <w:proofErr w:type="spellEnd"/>
      <w:r w:rsidR="00F77949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corneal ring segments; ICRS) 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 xml:space="preserve">จัดเป็นการรักษาหนึ่ง เพื่อแก้ไขโรคกระจกตาโก่งที่สามารถช่วยลดระดับสายตาที่ผิดปกติ และทำให้กระจกตาแบนลงได้ จึงนิยมพิจารณาฝังวงแหวนในเนื้อกระจกตาเมื่อผู้ป่วยไม่สามารถทนการใส่คอนแทคเลนส์ได้ โดยที่กระจกตายังไม่มีแผลเป็น </w:t>
      </w:r>
      <w:r w:rsidR="00F77949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ICRS 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 xml:space="preserve">เป็นวัสดุสังเคราะห์ที่ทำจาก </w:t>
      </w:r>
      <w:proofErr w:type="spellStart"/>
      <w:r w:rsidR="00F77949" w:rsidRPr="00436C0C">
        <w:rPr>
          <w:rFonts w:ascii="Angsana New" w:eastAsia="Batang" w:hAnsi="Angsana New" w:cs="Angsana New"/>
          <w:sz w:val="26"/>
          <w:szCs w:val="26"/>
          <w:lang w:eastAsia="ko-KR"/>
        </w:rPr>
        <w:t>polymethyl</w:t>
      </w:r>
      <w:proofErr w:type="spellEnd"/>
      <w:r w:rsidR="00F77949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methacrylate (PMMA)</w:t>
      </w:r>
      <w:r w:rsidR="00AE54FC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เดิมการฝังวงแหวนในเนื้อ</w:t>
      </w:r>
      <w:r w:rsidR="002802F1">
        <w:rPr>
          <w:rFonts w:ascii="Angsana New" w:eastAsia="Batang" w:hAnsi="Angsana New" w:cs="Angsana New"/>
          <w:sz w:val="26"/>
          <w:szCs w:val="26"/>
          <w:cs/>
          <w:lang w:eastAsia="ko-KR"/>
        </w:rPr>
        <w:t>กระจกตา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ใช้ในการผ่าตัดแก้ไขสายตาสั้นแต่ในปัจจุบันจัดเป็นทางเลือกหนึ่งในการแก้ไขสายตาในผู้ป่วยที่มีกระจกตาโก่ง</w:t>
      </w:r>
      <w:r w:rsidR="00AE54FC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 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เนื่องจากผู้ป่วยเหล่านี้มักใส่แว่น</w:t>
      </w:r>
      <w:r w:rsidR="00AE54FC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 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สายตาไม่ชัด ใส่คอนแทคเลนส์ก็อาจไม่ชัดหรือเคืองตา และโรคกระจกตาโก่งเป็นข้อห้ามของการทำเลเซอร์แก้ไขสายตา  จึงทำให้การฝังวงแหวนในเนื้อกระจกตาได้รับความนิยมมากขึ้น โดยการเลือ</w:t>
      </w:r>
      <w:r w:rsidR="00AE54FC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ก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จำนวนวงแหวน ขนาดตำแห</w:t>
      </w:r>
      <w:r w:rsidR="005F7016">
        <w:rPr>
          <w:rFonts w:ascii="Angsana New" w:eastAsia="Batang" w:hAnsi="Angsana New" w:cs="Angsana New"/>
          <w:sz w:val="26"/>
          <w:szCs w:val="26"/>
          <w:cs/>
          <w:lang w:eastAsia="ko-KR"/>
        </w:rPr>
        <w:t xml:space="preserve">น่งและความหนาของวงแหวนที่จะฝัง </w:t>
      </w:r>
      <w:r w:rsidR="00CC7632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โดย</w:t>
      </w:r>
      <w:r w:rsidR="00F77949" w:rsidRPr="00436C0C">
        <w:rPr>
          <w:rFonts w:ascii="Angsana New" w:eastAsia="Batang" w:hAnsi="Angsana New" w:cs="Angsana New"/>
          <w:sz w:val="26"/>
          <w:szCs w:val="26"/>
          <w:cs/>
          <w:lang w:eastAsia="ko-KR"/>
        </w:rPr>
        <w:t>จะต้องมีการตรวจตาโดยละเอียดและส่งคำนวณวงแหวนเฉพาะสำหรับบุคคลนั้นๆ โดยขึ้นกับระดับสายตาผิดปกติ ความหนากระจกตา และค่าความโค้งกระจกตา การใส่วงแหวนในเนื้อกระจกตาทำได้โดยการใช้ใบมีดเฉพาะเพื่อทำให้เกิดช่องในเนื้อกระจกตา วิธีการผ่าตัดสามารถทำได้โดยการหยอดยาชาเฉพาะที่ใส่วงแหวนเฉพาะที่คำนวณไว้สำหรับผู้ป่วยรายนั้น ๆ</w:t>
      </w:r>
      <w:r w:rsidR="00AB7150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 xml:space="preserve"> </w:t>
      </w:r>
      <w:r w:rsidR="00AB7150" w:rsidRPr="00436C0C">
        <w:rPr>
          <w:rFonts w:asciiTheme="majorBidi" w:hAnsiTheme="majorBidi" w:cstheme="majorBidi" w:hint="cs"/>
          <w:sz w:val="26"/>
          <w:szCs w:val="26"/>
          <w:cs/>
        </w:rPr>
        <w:t>ซึ่ง</w:t>
      </w:r>
      <w:r w:rsidR="00AE54FC" w:rsidRPr="00436C0C">
        <w:rPr>
          <w:rFonts w:asciiTheme="majorBidi" w:hAnsiTheme="majorBidi" w:cstheme="majorBidi" w:hint="cs"/>
          <w:sz w:val="26"/>
          <w:szCs w:val="26"/>
          <w:cs/>
        </w:rPr>
        <w:t>โรค</w:t>
      </w:r>
      <w:r w:rsidR="00AE54FC" w:rsidRPr="00436C0C">
        <w:rPr>
          <w:rFonts w:asciiTheme="majorBidi" w:eastAsia="Times New Roman" w:hAnsiTheme="majorBidi" w:cstheme="majorBidi"/>
          <w:sz w:val="26"/>
          <w:szCs w:val="26"/>
          <w:cs/>
        </w:rPr>
        <w:t>กระจกตาโก่ง พบได้ในทุกเพศทุกวัย อาการคือเริ่มเห็นภาพพร่ามัว เห็นภาพบิดเบี้ยว ผิดรูปร่างไปจากภาพจริง บางรายอาจมีอาการเคืองตา แสบตา ตาสู้แสงไม</w:t>
      </w:r>
      <w:r w:rsidR="00F34C66">
        <w:rPr>
          <w:rFonts w:asciiTheme="majorBidi" w:eastAsia="Times New Roman" w:hAnsiTheme="majorBidi" w:cstheme="majorBidi" w:hint="cs"/>
          <w:sz w:val="26"/>
          <w:szCs w:val="26"/>
          <w:cs/>
        </w:rPr>
        <w:t>่</w:t>
      </w:r>
      <w:r w:rsidR="00AE54FC" w:rsidRPr="00436C0C">
        <w:rPr>
          <w:rFonts w:asciiTheme="majorBidi" w:eastAsia="Times New Roman" w:hAnsiTheme="majorBidi" w:cstheme="majorBidi"/>
          <w:sz w:val="26"/>
          <w:szCs w:val="26"/>
          <w:cs/>
        </w:rPr>
        <w:t>ได้ นอกจากนี้ยังเป็นคนที่มีสายตาสั้น หรือเอียงค่อนข้างมาก ใส่แว่</w:t>
      </w:r>
      <w:r w:rsidR="00AE54FC" w:rsidRPr="00436C0C">
        <w:rPr>
          <w:rFonts w:asciiTheme="majorBidi" w:eastAsia="Times New Roman" w:hAnsiTheme="majorBidi" w:cstheme="majorBidi" w:hint="cs"/>
          <w:sz w:val="26"/>
          <w:szCs w:val="26"/>
          <w:cs/>
        </w:rPr>
        <w:t>นสายตาช่วย</w:t>
      </w:r>
      <w:r w:rsidR="00AE54FC" w:rsidRPr="00436C0C">
        <w:rPr>
          <w:rFonts w:asciiTheme="majorBidi" w:eastAsia="Times New Roman" w:hAnsiTheme="majorBidi" w:cstheme="majorBidi"/>
          <w:sz w:val="26"/>
          <w:szCs w:val="26"/>
          <w:cs/>
        </w:rPr>
        <w:t>ก็</w:t>
      </w:r>
      <w:r w:rsidR="00AE54FC" w:rsidRPr="00436C0C">
        <w:rPr>
          <w:rFonts w:asciiTheme="majorBidi" w:eastAsia="Times New Roman" w:hAnsiTheme="majorBidi" w:cstheme="majorBidi" w:hint="cs"/>
          <w:sz w:val="26"/>
          <w:szCs w:val="26"/>
          <w:cs/>
        </w:rPr>
        <w:t>มอง</w:t>
      </w:r>
      <w:r w:rsidR="00AE54FC" w:rsidRPr="00436C0C">
        <w:rPr>
          <w:rFonts w:asciiTheme="majorBidi" w:eastAsia="Times New Roman" w:hAnsiTheme="majorBidi" w:cstheme="majorBidi"/>
          <w:sz w:val="26"/>
          <w:szCs w:val="26"/>
          <w:cs/>
        </w:rPr>
        <w:t>ไม่ค่อยชัดต้องเปลี่ยนแว่นบ่อย</w:t>
      </w:r>
      <w:r w:rsidR="00AE54FC" w:rsidRPr="00436C0C">
        <w:rPr>
          <w:rFonts w:asciiTheme="majorBidi" w:eastAsia="Times New Roman" w:hAnsiTheme="majorBidi" w:cstheme="majorBidi" w:hint="cs"/>
          <w:sz w:val="26"/>
          <w:szCs w:val="26"/>
          <w:cs/>
        </w:rPr>
        <w:t xml:space="preserve"> </w:t>
      </w:r>
      <w:r w:rsidR="006413BD">
        <w:rPr>
          <w:rFonts w:asciiTheme="majorBidi" w:eastAsia="Times New Roman" w:hAnsiTheme="majorBidi" w:cstheme="majorBidi" w:hint="cs"/>
          <w:sz w:val="26"/>
          <w:szCs w:val="26"/>
          <w:cs/>
        </w:rPr>
        <w:t>ซึ่</w:t>
      </w:r>
      <w:r w:rsidR="00633A51" w:rsidRPr="00436C0C">
        <w:rPr>
          <w:rFonts w:asciiTheme="majorBidi" w:eastAsia="Times New Roman" w:hAnsiTheme="majorBidi" w:cstheme="majorBidi" w:hint="cs"/>
          <w:sz w:val="26"/>
          <w:szCs w:val="26"/>
          <w:cs/>
        </w:rPr>
        <w:t>ง</w:t>
      </w:r>
      <w:r w:rsidR="00AE54FC" w:rsidRPr="00436C0C">
        <w:rPr>
          <w:rFonts w:asciiTheme="majorBidi" w:eastAsia="Times New Roman" w:hAnsiTheme="majorBidi" w:cstheme="majorBidi"/>
          <w:sz w:val="26"/>
          <w:szCs w:val="26"/>
          <w:cs/>
        </w:rPr>
        <w:t>อาการกระจกตาโก่ง</w:t>
      </w:r>
      <w:r w:rsidR="00AE54FC" w:rsidRPr="00436C0C">
        <w:rPr>
          <w:rFonts w:asciiTheme="majorBidi" w:eastAsia="Times New Roman" w:hAnsiTheme="majorBidi" w:cstheme="majorBidi" w:hint="cs"/>
          <w:sz w:val="26"/>
          <w:szCs w:val="26"/>
          <w:cs/>
        </w:rPr>
        <w:t>พบได้เมื่อ</w:t>
      </w:r>
      <w:r w:rsidR="00AE54FC" w:rsidRPr="00436C0C">
        <w:rPr>
          <w:rFonts w:asciiTheme="majorBidi" w:eastAsia="Times New Roman" w:hAnsiTheme="majorBidi" w:cstheme="majorBidi"/>
          <w:sz w:val="26"/>
          <w:szCs w:val="26"/>
          <w:cs/>
        </w:rPr>
        <w:t>เข้ารับการตรวจค่าสายตาอย่างละเอียด</w:t>
      </w:r>
      <w:r w:rsidR="00AE54FC" w:rsidRPr="00436C0C">
        <w:rPr>
          <w:rFonts w:asciiTheme="majorBidi" w:eastAsia="Times New Roman" w:hAnsiTheme="majorBidi" w:cstheme="majorBidi" w:hint="cs"/>
          <w:sz w:val="26"/>
          <w:szCs w:val="26"/>
          <w:cs/>
        </w:rPr>
        <w:t xml:space="preserve">จากจักษุแพทย์เท่านั้น </w:t>
      </w:r>
      <w:r w:rsidR="00AE54FC" w:rsidRPr="00436C0C">
        <w:rPr>
          <w:rFonts w:ascii="rsulight" w:eastAsia="Times New Roman" w:hAnsi="rsulight" w:cs="Angsana New"/>
          <w:sz w:val="26"/>
          <w:szCs w:val="26"/>
          <w:cs/>
        </w:rPr>
        <w:t>ดังนั้</w:t>
      </w:r>
      <w:r w:rsidR="00AE54FC" w:rsidRPr="00436C0C">
        <w:rPr>
          <w:rFonts w:ascii="rsulight" w:eastAsia="Times New Roman" w:hAnsi="rsulight" w:cs="Angsana New" w:hint="cs"/>
          <w:sz w:val="26"/>
          <w:szCs w:val="26"/>
          <w:cs/>
        </w:rPr>
        <w:t>น</w:t>
      </w:r>
      <w:r w:rsidR="00AE54FC" w:rsidRPr="00436C0C">
        <w:rPr>
          <w:rFonts w:ascii="rsulight" w:eastAsia="Times New Roman" w:hAnsi="rsulight" w:cs="Angsana New"/>
          <w:sz w:val="26"/>
          <w:szCs w:val="26"/>
          <w:cs/>
        </w:rPr>
        <w:t xml:space="preserve">ควรสังเกตความผิดปกติของสายตาอยู่เสมอ โดยเฉพาะหากมีอาการที่เป็นสัญญาณของโรคกระจกตาโก่งเบื้องต้น เช่น มองเห็นไม่ชัดจนต้องตรวจวัดสายตาและเปลี่ยนแว่นบ่อย ๆ </w:t>
      </w:r>
      <w:r w:rsidR="00AE54FC" w:rsidRPr="00436C0C">
        <w:rPr>
          <w:rFonts w:ascii="rsulight" w:eastAsia="Times New Roman" w:hAnsi="rsulight" w:cs="Angsana New" w:hint="cs"/>
          <w:sz w:val="26"/>
          <w:szCs w:val="26"/>
          <w:cs/>
        </w:rPr>
        <w:t>มีอาการ</w:t>
      </w:r>
      <w:r w:rsidR="00AE54FC" w:rsidRPr="00436C0C">
        <w:rPr>
          <w:rFonts w:ascii="rsulight" w:eastAsia="Times New Roman" w:hAnsi="rsulight" w:cs="Angsana New"/>
          <w:sz w:val="26"/>
          <w:szCs w:val="26"/>
          <w:cs/>
        </w:rPr>
        <w:t>แสบดวงตา ตาสู้แสงไม่ได้ เป็นต้น ที่สำคัญเมื่อเกิดความผิดปกติเหล่านี้ก็อย่านิ่งนอนใจ ขอให้รีบไปพบจักษุแพทย์</w:t>
      </w:r>
      <w:r w:rsidR="00096696" w:rsidRPr="00436C0C">
        <w:rPr>
          <w:rFonts w:asciiTheme="majorBidi" w:eastAsia="Times New Roman" w:hAnsiTheme="majorBidi" w:cstheme="majorBidi" w:hint="cs"/>
          <w:sz w:val="26"/>
          <w:szCs w:val="26"/>
          <w:cs/>
        </w:rPr>
        <w:t xml:space="preserve"> </w:t>
      </w:r>
      <w:r w:rsidR="00D459DA" w:rsidRPr="00436C0C">
        <w:rPr>
          <w:rFonts w:asciiTheme="majorBidi" w:eastAsia="Times New Roman" w:hAnsiTheme="majorBidi" w:cstheme="majorBidi" w:hint="cs"/>
          <w:sz w:val="26"/>
          <w:szCs w:val="26"/>
          <w:cs/>
        </w:rPr>
        <w:t>ปัจจุบันทาง</w:t>
      </w:r>
      <w:r w:rsidRPr="00436C0C">
        <w:rPr>
          <w:rFonts w:asciiTheme="majorBidi" w:hAnsiTheme="majorBidi" w:cstheme="majorBidi"/>
          <w:sz w:val="26"/>
          <w:szCs w:val="26"/>
          <w:cs/>
        </w:rPr>
        <w:t>ศูนย์เลเซอร์แก้ไขสายตา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>โรงพยาบาลเมตตาประชารักษ์ นอกเหนือจากการให</w:t>
      </w:r>
      <w:r w:rsidR="004C3BF9" w:rsidRPr="00436C0C">
        <w:rPr>
          <w:rFonts w:asciiTheme="majorBidi" w:hAnsiTheme="majorBidi" w:cstheme="majorBidi" w:hint="cs"/>
          <w:sz w:val="26"/>
          <w:szCs w:val="26"/>
          <w:cs/>
        </w:rPr>
        <w:t>้บริการเลเซอร์แก้ไขสายตาครบวงจรด้วยวิธี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>พีอาร์เค (</w:t>
      </w:r>
      <w:r w:rsidRPr="00436C0C">
        <w:rPr>
          <w:rFonts w:asciiTheme="majorBidi" w:hAnsiTheme="majorBidi" w:cstheme="majorBidi"/>
          <w:sz w:val="26"/>
          <w:szCs w:val="26"/>
        </w:rPr>
        <w:t xml:space="preserve">PRK) 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>เลสิกชนิดใช้ใบมีด (microkeratome</w:t>
      </w:r>
      <w:r w:rsidRPr="00436C0C">
        <w:rPr>
          <w:rFonts w:asciiTheme="majorBidi" w:hAnsiTheme="majorBidi" w:cstheme="majorBidi"/>
          <w:sz w:val="26"/>
          <w:szCs w:val="26"/>
        </w:rPr>
        <w:t xml:space="preserve">LASIK) 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>เฟมโตเลสิก (femto</w:t>
      </w:r>
      <w:r w:rsidRPr="00436C0C">
        <w:rPr>
          <w:rFonts w:asciiTheme="majorBidi" w:hAnsiTheme="majorBidi" w:cstheme="majorBidi"/>
          <w:sz w:val="26"/>
          <w:szCs w:val="26"/>
        </w:rPr>
        <w:t>LASIK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>) และรีเลกซ์สไมล์ (</w:t>
      </w:r>
      <w:proofErr w:type="spellStart"/>
      <w:r w:rsidRPr="00436C0C">
        <w:rPr>
          <w:rFonts w:asciiTheme="majorBidi" w:hAnsiTheme="majorBidi" w:cstheme="majorBidi"/>
          <w:sz w:val="26"/>
          <w:szCs w:val="26"/>
        </w:rPr>
        <w:t>ReLEX</w:t>
      </w:r>
      <w:proofErr w:type="spellEnd"/>
      <w:r w:rsidRPr="00436C0C">
        <w:rPr>
          <w:rFonts w:asciiTheme="majorBidi" w:hAnsiTheme="majorBidi" w:cstheme="majorBidi"/>
          <w:sz w:val="26"/>
          <w:szCs w:val="26"/>
        </w:rPr>
        <w:t xml:space="preserve"> SMILE)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 xml:space="preserve"> ยังมีบริการ</w:t>
      </w:r>
      <w:r w:rsidRPr="00436C0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shd w:val="clear" w:color="auto" w:fill="FFFFFF"/>
          <w:cs/>
        </w:rPr>
        <w:t xml:space="preserve">การฝังวงแหวนในเนื้อกระจกตา </w:t>
      </w:r>
      <w:r w:rsidRPr="00436C0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shd w:val="clear" w:color="auto" w:fill="FFFFFF"/>
        </w:rPr>
        <w:t>(</w:t>
      </w:r>
      <w:proofErr w:type="spellStart"/>
      <w:r w:rsidRPr="00436C0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shd w:val="clear" w:color="auto" w:fill="FFFFFF"/>
        </w:rPr>
        <w:t>Intrastromal</w:t>
      </w:r>
      <w:proofErr w:type="spellEnd"/>
      <w:r w:rsidRPr="00436C0C">
        <w:rPr>
          <w:rFonts w:asciiTheme="majorBidi" w:eastAsia="Times New Roman" w:hAnsiTheme="majorBidi" w:cstheme="majorBidi"/>
          <w:b/>
          <w:bCs/>
          <w:color w:val="000000"/>
          <w:sz w:val="26"/>
          <w:szCs w:val="26"/>
          <w:shd w:val="clear" w:color="auto" w:fill="FFFFFF"/>
        </w:rPr>
        <w:t xml:space="preserve"> corneal ring segments; ICRS)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Pr="00EB4A66">
        <w:rPr>
          <w:rFonts w:asciiTheme="majorBidi" w:hAnsiTheme="majorBidi" w:cstheme="majorBidi" w:hint="cs"/>
          <w:b/>
          <w:bCs/>
          <w:sz w:val="26"/>
          <w:szCs w:val="26"/>
          <w:cs/>
        </w:rPr>
        <w:t>เพื่อรักษาโรคกระจกตาโก่ง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>อีกด้วย</w:t>
      </w:r>
      <w:r w:rsidRPr="00436C0C">
        <w:rPr>
          <w:rFonts w:asciiTheme="majorBidi" w:hAnsiTheme="majorBidi" w:cstheme="majorBidi"/>
          <w:sz w:val="26"/>
          <w:szCs w:val="26"/>
          <w:cs/>
        </w:rPr>
        <w:t>ทางโรงพยาบาลจึงอยากจะประชาสัมพันธ์ให้ประชาชนได้รับทราบว่า</w:t>
      </w:r>
      <w:bookmarkStart w:id="0" w:name="_Hlk59992392"/>
      <w:r w:rsidRPr="00436C0C">
        <w:rPr>
          <w:rFonts w:asciiTheme="majorBidi" w:hAnsiTheme="majorBidi" w:cstheme="majorBidi"/>
          <w:sz w:val="26"/>
          <w:szCs w:val="26"/>
          <w:cs/>
        </w:rPr>
        <w:t>หากผู้ป่วยจะมาพบแพทย์ด้วยการมองเห็น</w:t>
      </w:r>
      <w:r w:rsidR="00E041B0" w:rsidRPr="00436C0C">
        <w:rPr>
          <w:rFonts w:asciiTheme="majorBidi" w:hAnsiTheme="majorBidi" w:cstheme="majorBidi"/>
          <w:sz w:val="26"/>
          <w:szCs w:val="26"/>
          <w:cs/>
        </w:rPr>
        <w:t>ที่แย่ลงสายตาเปลี่ยนบ่อย</w:t>
      </w:r>
      <w:r w:rsidRPr="00436C0C">
        <w:rPr>
          <w:rFonts w:asciiTheme="majorBidi" w:hAnsiTheme="majorBidi" w:cstheme="majorBidi"/>
          <w:sz w:val="26"/>
          <w:szCs w:val="26"/>
          <w:cs/>
        </w:rPr>
        <w:t>เปลี่ยนแว่นบ่อยสายตาสั้นและเอียงเพิ่มขึ้นเร็วมีประวัติเป็นภูมิแพ้เยื่อบุตา หรือขยี้ตาบ่อย ๆ สามารถมาตรวจประเมินได้เพื่อจักษุแพทย์จะสามารถ</w:t>
      </w:r>
      <w:r w:rsidR="00D90FDB" w:rsidRPr="00436C0C">
        <w:rPr>
          <w:rFonts w:asciiTheme="majorBidi" w:hAnsiTheme="majorBidi" w:cstheme="majorBidi" w:hint="cs"/>
          <w:sz w:val="26"/>
          <w:szCs w:val="26"/>
          <w:cs/>
        </w:rPr>
        <w:t>ตรวจ</w:t>
      </w:r>
      <w:r w:rsidR="00312A25" w:rsidRPr="00436C0C">
        <w:rPr>
          <w:rFonts w:asciiTheme="majorBidi" w:hAnsiTheme="majorBidi" w:cstheme="majorBidi" w:hint="cs"/>
          <w:sz w:val="26"/>
          <w:szCs w:val="26"/>
          <w:cs/>
        </w:rPr>
        <w:t>วินิจฉัย</w:t>
      </w:r>
      <w:r w:rsidRPr="00436C0C">
        <w:rPr>
          <w:rFonts w:asciiTheme="majorBidi" w:hAnsiTheme="majorBidi" w:cstheme="majorBidi"/>
          <w:sz w:val="26"/>
          <w:szCs w:val="26"/>
          <w:cs/>
        </w:rPr>
        <w:t>ให้คำแนะนำและให้การรักษาอย่าง</w:t>
      </w:r>
      <w:r w:rsidRPr="00436C0C">
        <w:rPr>
          <w:rFonts w:asciiTheme="majorBidi" w:hAnsiTheme="majorBidi" w:cstheme="majorBidi" w:hint="cs"/>
          <w:sz w:val="26"/>
          <w:szCs w:val="26"/>
          <w:cs/>
        </w:rPr>
        <w:t>เหมาะสมและ</w:t>
      </w:r>
      <w:r w:rsidRPr="00436C0C">
        <w:rPr>
          <w:rFonts w:asciiTheme="majorBidi" w:hAnsiTheme="majorBidi" w:cstheme="majorBidi"/>
          <w:sz w:val="26"/>
          <w:szCs w:val="26"/>
          <w:cs/>
        </w:rPr>
        <w:t>ทันท่วงที</w:t>
      </w:r>
      <w:bookmarkEnd w:id="0"/>
      <w:r w:rsidR="00EB4A66">
        <w:rPr>
          <w:rFonts w:asciiTheme="majorBidi" w:hAnsiTheme="majorBidi" w:cstheme="majorBidi" w:hint="cs"/>
          <w:sz w:val="26"/>
          <w:szCs w:val="26"/>
          <w:cs/>
        </w:rPr>
        <w:t xml:space="preserve">                      </w:t>
      </w:r>
      <w:r w:rsidR="00676113" w:rsidRPr="00436C0C">
        <w:rPr>
          <w:rFonts w:asciiTheme="majorBidi" w:hAnsiTheme="majorBidi" w:cstheme="majorBidi" w:hint="cs"/>
          <w:sz w:val="26"/>
          <w:szCs w:val="26"/>
          <w:cs/>
        </w:rPr>
        <w:t xml:space="preserve"> </w:t>
      </w:r>
      <w:r w:rsidRPr="00436C0C">
        <w:rPr>
          <w:rFonts w:asciiTheme="majorBidi" w:hAnsiTheme="majorBidi" w:cs="Angsana New"/>
          <w:sz w:val="26"/>
          <w:szCs w:val="26"/>
          <w:cs/>
        </w:rPr>
        <w:t xml:space="preserve">สนใจสามารถสอบถามข้อมูลเพิ่มเติมได้ที่ </w:t>
      </w:r>
      <w:r w:rsidR="00676113" w:rsidRPr="00436C0C">
        <w:rPr>
          <w:rFonts w:ascii="Angsana New" w:hAnsi="Angsana New" w:cs="Angsana New" w:hint="cs"/>
          <w:sz w:val="26"/>
          <w:szCs w:val="26"/>
          <w:bdr w:val="none" w:sz="0" w:space="0" w:color="auto" w:frame="1"/>
          <w:cs/>
        </w:rPr>
        <w:t>ศูนย์เลสิกเมตตา -</w:t>
      </w:r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  <w:cs/>
        </w:rPr>
        <w:t>โทรศัพท์ 034-388700</w:t>
      </w:r>
      <w:r w:rsidR="00676113" w:rsidRPr="00436C0C">
        <w:rPr>
          <w:rFonts w:ascii="Angsana New" w:hAnsi="Angsana New" w:cs="Angsana New" w:hint="cs"/>
          <w:sz w:val="26"/>
          <w:szCs w:val="26"/>
          <w:bdr w:val="none" w:sz="0" w:space="0" w:color="auto" w:frame="1"/>
          <w:cs/>
        </w:rPr>
        <w:t xml:space="preserve"> </w:t>
      </w:r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  <w:cs/>
        </w:rPr>
        <w:t xml:space="preserve">ต่อ </w:t>
      </w:r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</w:rPr>
        <w:t>9236</w:t>
      </w:r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  <w:cs/>
        </w:rPr>
        <w:t xml:space="preserve"> </w:t>
      </w:r>
      <w:r w:rsidR="00676113" w:rsidRPr="00436C0C">
        <w:rPr>
          <w:rFonts w:ascii="Angsana New" w:hAnsi="Angsana New" w:cs="Angsana New" w:hint="cs"/>
          <w:sz w:val="26"/>
          <w:szCs w:val="26"/>
          <w:bdr w:val="none" w:sz="0" w:space="0" w:color="auto" w:frame="1"/>
          <w:cs/>
        </w:rPr>
        <w:t xml:space="preserve">หรือมือถือ 061-4138860 </w:t>
      </w:r>
      <w:r w:rsidR="00676113" w:rsidRPr="00436C0C">
        <w:rPr>
          <w:rFonts w:ascii="Angsana New" w:hAnsi="Angsana New" w:cs="Angsana New" w:hint="cs"/>
          <w:sz w:val="26"/>
          <w:szCs w:val="26"/>
          <w:bdr w:val="none" w:sz="0" w:space="0" w:color="auto" w:frame="1"/>
          <w:shd w:val="clear" w:color="auto" w:fill="FFFFFF"/>
          <w:cs/>
        </w:rPr>
        <w:t xml:space="preserve">(ในเวลาราชการ) </w:t>
      </w:r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>,</w:t>
      </w:r>
      <w:r w:rsidR="00EB4A66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 xml:space="preserve">                                               </w:t>
      </w:r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 xml:space="preserve"> @lasikmetta ,</w:t>
      </w:r>
      <w:r w:rsidR="00D90FDB" w:rsidRPr="00436C0C">
        <w:rPr>
          <w:rFonts w:asciiTheme="majorBidi" w:eastAsia="Times New Roman" w:hAnsiTheme="majorBidi" w:cstheme="majorBidi"/>
          <w:sz w:val="26"/>
          <w:szCs w:val="26"/>
        </w:rPr>
        <w:t xml:space="preserve"> </w:t>
      </w:r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 xml:space="preserve">Metta </w:t>
      </w:r>
      <w:proofErr w:type="spellStart"/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>lasik</w:t>
      </w:r>
      <w:proofErr w:type="spellEnd"/>
      <w:r w:rsidR="00676113" w:rsidRPr="00436C0C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 xml:space="preserve"> Center </w:t>
      </w:r>
      <w:r w:rsidR="002802F1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 xml:space="preserve">.  </w:t>
      </w:r>
      <w:r w:rsidR="00EB4A66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>****************</w:t>
      </w:r>
      <w:r w:rsidR="002802F1">
        <w:rPr>
          <w:rFonts w:ascii="Angsana New" w:hAnsi="Angsana New" w:cs="Angsana New"/>
          <w:sz w:val="26"/>
          <w:szCs w:val="26"/>
          <w:bdr w:val="none" w:sz="0" w:space="0" w:color="auto" w:frame="1"/>
          <w:shd w:val="clear" w:color="auto" w:fill="FFFFFF"/>
        </w:rPr>
        <w:t xml:space="preserve">                </w:t>
      </w:r>
    </w:p>
    <w:p w14:paraId="74CC4AAD" w14:textId="77777777" w:rsidR="00436C0C" w:rsidRPr="00436C0C" w:rsidRDefault="00A62E09" w:rsidP="00A62E09">
      <w:pPr>
        <w:spacing w:after="0" w:line="240" w:lineRule="auto"/>
        <w:jc w:val="right"/>
        <w:rPr>
          <w:rFonts w:ascii="Angsana New" w:eastAsia="Batang" w:hAnsi="Angsana New" w:cs="Angsana New"/>
          <w:sz w:val="26"/>
          <w:szCs w:val="26"/>
          <w:lang w:eastAsia="ko-KR"/>
        </w:rPr>
      </w:pPr>
      <w:r>
        <w:rPr>
          <w:rFonts w:ascii="Angsana New" w:eastAsia="Batang" w:hAnsi="Angsana New" w:cs="Angsana New"/>
          <w:sz w:val="26"/>
          <w:szCs w:val="26"/>
          <w:lang w:eastAsia="ko-KR"/>
        </w:rPr>
        <w:t xml:space="preserve">     </w:t>
      </w:r>
      <w:r w:rsid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</w:t>
      </w:r>
      <w:r w:rsidR="00436C0C" w:rsidRPr="00436C0C">
        <w:rPr>
          <w:rFonts w:ascii="Angsana New" w:eastAsia="Batang" w:hAnsi="Angsana New" w:cs="Angsana New"/>
          <w:sz w:val="26"/>
          <w:szCs w:val="26"/>
          <w:lang w:eastAsia="ko-KR"/>
        </w:rPr>
        <w:t>#</w:t>
      </w:r>
      <w:r w:rsidR="00436C0C" w:rsidRPr="00436C0C">
        <w:rPr>
          <w:rFonts w:ascii="Angsana New" w:hAnsi="Angsana New" w:cs="Angsana New" w:hint="cs"/>
          <w:sz w:val="26"/>
          <w:szCs w:val="26"/>
          <w:bdr w:val="none" w:sz="0" w:space="0" w:color="auto" w:frame="1"/>
          <w:cs/>
        </w:rPr>
        <w:t>ศูนย์เลสิกเมตตา</w:t>
      </w:r>
      <w:r w:rsidR="00436C0C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#</w:t>
      </w:r>
      <w:r w:rsidR="00436C0C" w:rsidRPr="00436C0C">
        <w:rPr>
          <w:rFonts w:asciiTheme="majorBidi" w:eastAsia="Times New Roman" w:hAnsiTheme="majorBidi" w:cstheme="majorBidi"/>
          <w:sz w:val="26"/>
          <w:szCs w:val="26"/>
          <w:cs/>
        </w:rPr>
        <w:t>กระจกตาโก่ง</w:t>
      </w:r>
      <w:r w:rsidR="00436C0C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#</w:t>
      </w:r>
      <w:r w:rsidR="00436C0C" w:rsidRPr="00436C0C">
        <w:rPr>
          <w:rFonts w:asciiTheme="majorBidi" w:eastAsia="Times New Roman" w:hAnsiTheme="majorBidi" w:cstheme="majorBidi"/>
          <w:color w:val="000000"/>
          <w:sz w:val="26"/>
          <w:szCs w:val="26"/>
          <w:shd w:val="clear" w:color="auto" w:fill="FFFFFF"/>
          <w:cs/>
        </w:rPr>
        <w:t>การฝังวงแหวนในเนื้อกระจกตา</w:t>
      </w:r>
      <w:r w:rsidR="00436C0C" w:rsidRPr="00436C0C">
        <w:rPr>
          <w:rFonts w:ascii="Angsana New" w:eastAsia="Batang" w:hAnsi="Angsana New" w:cs="Angsana New"/>
          <w:sz w:val="26"/>
          <w:szCs w:val="26"/>
          <w:lang w:eastAsia="ko-KR"/>
        </w:rPr>
        <w:t xml:space="preserve"> #</w:t>
      </w:r>
      <w:r w:rsidR="00436C0C" w:rsidRPr="00436C0C">
        <w:rPr>
          <w:rFonts w:asciiTheme="majorBidi" w:hAnsiTheme="majorBidi" w:cstheme="majorBidi"/>
          <w:sz w:val="26"/>
          <w:szCs w:val="26"/>
          <w:cs/>
        </w:rPr>
        <w:t>สายตาเปลี่ยน</w:t>
      </w:r>
      <w:r>
        <w:rPr>
          <w:rFonts w:asciiTheme="majorBidi" w:hAnsiTheme="majorBidi" w:cstheme="majorBidi" w:hint="cs"/>
          <w:sz w:val="26"/>
          <w:szCs w:val="26"/>
          <w:cs/>
        </w:rPr>
        <w:t xml:space="preserve">บ่อย                          </w:t>
      </w:r>
      <w:r>
        <w:rPr>
          <w:rFonts w:asciiTheme="majorBidi" w:hAnsiTheme="majorBidi" w:cstheme="majorBidi"/>
          <w:sz w:val="26"/>
          <w:szCs w:val="26"/>
          <w:cs/>
        </w:rPr>
        <w:t>–</w:t>
      </w:r>
      <w:r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ขอขอบคุณ-</w:t>
      </w:r>
      <w:r w:rsidR="00436C0C" w:rsidRPr="00436C0C">
        <w:rPr>
          <w:rFonts w:asciiTheme="majorBidi" w:hAnsiTheme="majorBidi" w:cstheme="majorBidi" w:hint="cs"/>
          <w:sz w:val="26"/>
          <w:szCs w:val="26"/>
          <w:cs/>
        </w:rPr>
        <w:t xml:space="preserve">          </w:t>
      </w:r>
      <w:r>
        <w:rPr>
          <w:rFonts w:asciiTheme="majorBidi" w:hAnsiTheme="majorBidi" w:cstheme="majorBidi" w:hint="cs"/>
          <w:sz w:val="26"/>
          <w:szCs w:val="26"/>
          <w:cs/>
        </w:rPr>
        <w:t xml:space="preserve">                              </w:t>
      </w:r>
    </w:p>
    <w:p w14:paraId="5C59B460" w14:textId="1EF8F99D" w:rsidR="00A62E09" w:rsidRDefault="00273319" w:rsidP="00A62E09">
      <w:pPr>
        <w:spacing w:after="0" w:line="240" w:lineRule="auto"/>
        <w:jc w:val="right"/>
        <w:rPr>
          <w:rFonts w:ascii="Angsana New" w:eastAsia="Batang" w:hAnsi="Angsana New" w:cs="Angsana New"/>
          <w:sz w:val="26"/>
          <w:szCs w:val="26"/>
          <w:lang w:eastAsia="ko-KR"/>
        </w:rPr>
      </w:pPr>
      <w:r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21</w:t>
      </w:r>
      <w:r>
        <w:rPr>
          <w:rFonts w:ascii="Angsana New" w:eastAsia="Batang" w:hAnsi="Angsana New" w:cs="Angsana New" w:hint="cs"/>
          <w:sz w:val="26"/>
          <w:szCs w:val="26"/>
          <w:lang w:eastAsia="ko-KR"/>
        </w:rPr>
        <w:t xml:space="preserve"> </w:t>
      </w:r>
      <w:r w:rsidR="00BF1170">
        <w:rPr>
          <w:rFonts w:cs="Cordia New"/>
          <w:noProof/>
        </w:rPr>
        <w:drawing>
          <wp:anchor distT="0" distB="0" distL="114300" distR="114300" simplePos="0" relativeHeight="251662336" behindDoc="1" locked="0" layoutInCell="1" allowOverlap="1" wp14:anchorId="58FB7400" wp14:editId="419E107F">
            <wp:simplePos x="0" y="0"/>
            <wp:positionH relativeFrom="margin">
              <wp:posOffset>5456730</wp:posOffset>
            </wp:positionH>
            <wp:positionV relativeFrom="paragraph">
              <wp:posOffset>163195</wp:posOffset>
            </wp:positionV>
            <wp:extent cx="1272368" cy="361950"/>
            <wp:effectExtent l="0" t="0" r="4445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2638245-00ED-45E4-91E4-28E3FA768928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77451" cy="363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62E09" w:rsidRPr="00436C0C">
        <w:rPr>
          <w:rFonts w:ascii="Angsana New" w:eastAsia="Batang" w:hAnsi="Angsana New" w:cs="Angsana New" w:hint="cs"/>
          <w:sz w:val="26"/>
          <w:szCs w:val="26"/>
          <w:cs/>
          <w:lang w:eastAsia="ko-KR"/>
        </w:rPr>
        <w:t>กรกฎาคม 2568</w:t>
      </w:r>
    </w:p>
    <w:p w14:paraId="7869A582" w14:textId="77777777" w:rsidR="00A62E09" w:rsidRPr="00436C0C" w:rsidRDefault="00A62E09" w:rsidP="00A62E09">
      <w:pPr>
        <w:spacing w:after="0" w:line="240" w:lineRule="auto"/>
        <w:jc w:val="right"/>
        <w:rPr>
          <w:rFonts w:ascii="Angsana New" w:eastAsia="Batang" w:hAnsi="Angsana New" w:cs="Angsana New"/>
          <w:sz w:val="26"/>
          <w:szCs w:val="26"/>
          <w:lang w:eastAsia="ko-KR"/>
        </w:rPr>
      </w:pPr>
    </w:p>
    <w:p w14:paraId="07FF55E1" w14:textId="77777777" w:rsidR="00A62E09" w:rsidRPr="00A62E09" w:rsidRDefault="00A62E09" w:rsidP="00A62E09">
      <w:pPr>
        <w:spacing w:after="0" w:line="240" w:lineRule="auto"/>
        <w:jc w:val="right"/>
        <w:rPr>
          <w:rFonts w:asciiTheme="majorBidi" w:hAnsiTheme="majorBidi" w:cs="Angsana New"/>
          <w:sz w:val="24"/>
          <w:szCs w:val="24"/>
        </w:rPr>
      </w:pPr>
      <w:r w:rsidRPr="00A62E09">
        <w:rPr>
          <w:rFonts w:asciiTheme="majorBidi" w:hAnsiTheme="majorBidi" w:cs="Angsana New" w:hint="cs"/>
          <w:sz w:val="24"/>
          <w:szCs w:val="24"/>
          <w:cs/>
        </w:rPr>
        <w:t xml:space="preserve">นายแพทย์วีรภัทร อุดมวงศ์ </w:t>
      </w:r>
    </w:p>
    <w:p w14:paraId="698E508F" w14:textId="77777777" w:rsidR="00A62E09" w:rsidRPr="00A62E09" w:rsidRDefault="00A62E09" w:rsidP="00A62E09">
      <w:pPr>
        <w:spacing w:after="0" w:line="240" w:lineRule="auto"/>
        <w:jc w:val="right"/>
        <w:rPr>
          <w:rFonts w:ascii="Angsana New" w:eastAsia="Batang" w:hAnsi="Angsana New" w:cs="Angsana New"/>
          <w:sz w:val="24"/>
          <w:szCs w:val="24"/>
          <w:lang w:eastAsia="ko-KR"/>
        </w:rPr>
      </w:pPr>
      <w:r w:rsidRPr="00A62E09">
        <w:rPr>
          <w:rFonts w:asciiTheme="majorBidi" w:hAnsiTheme="majorBidi" w:cs="Angsana New"/>
          <w:sz w:val="24"/>
          <w:szCs w:val="24"/>
          <w:cs/>
        </w:rPr>
        <w:t>นายแพทย์ชำนาญการ</w:t>
      </w:r>
    </w:p>
    <w:p w14:paraId="13B56428" w14:textId="77777777" w:rsidR="00543EC9" w:rsidRPr="00A74265" w:rsidRDefault="00543EC9" w:rsidP="00543EC9">
      <w:pPr>
        <w:spacing w:after="0" w:line="240" w:lineRule="auto"/>
        <w:rPr>
          <w:rFonts w:ascii="Angsana New" w:eastAsia="Batang" w:hAnsi="Angsana New" w:cs="Angsana New"/>
          <w:sz w:val="32"/>
          <w:szCs w:val="32"/>
          <w:lang w:eastAsia="ko-KR"/>
        </w:rPr>
      </w:pPr>
    </w:p>
    <w:sectPr w:rsidR="00543EC9" w:rsidRPr="00A74265" w:rsidSect="00096696">
      <w:pgSz w:w="11906" w:h="16838" w:code="9"/>
      <w:pgMar w:top="142" w:right="680" w:bottom="0" w:left="6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rsulight">
    <w:altName w:val="Times New Roman"/>
    <w:charset w:val="00"/>
    <w:family w:val="roman"/>
    <w:notTrueType/>
    <w:pitch w:val="default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61DE8"/>
    <w:multiLevelType w:val="hybridMultilevel"/>
    <w:tmpl w:val="F1DC0DE2"/>
    <w:lvl w:ilvl="0" w:tplc="04F4797E">
      <w:start w:val="1"/>
      <w:numFmt w:val="decimal"/>
      <w:lvlText w:val="%1)  "/>
      <w:lvlJc w:val="left"/>
      <w:pPr>
        <w:ind w:left="720" w:hanging="360"/>
      </w:pPr>
      <w:rPr>
        <w:rFonts w:ascii="Angsana New" w:hAnsi="Angsana New" w:cs="Angsana New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32"/>
        <w:szCs w:val="32"/>
        <w:vertAlign w:val="baseli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1F2B7B"/>
    <w:multiLevelType w:val="multilevel"/>
    <w:tmpl w:val="950C591E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2" w15:restartNumberingAfterBreak="0">
    <w:nsid w:val="70E01FE8"/>
    <w:multiLevelType w:val="multilevel"/>
    <w:tmpl w:val="AB847E9C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36"/>
      </w:rPr>
    </w:lvl>
    <w:lvl w:ilvl="1">
      <w:start w:val="1"/>
      <w:numFmt w:val="decimal"/>
      <w:isLgl/>
      <w:lvlText w:val="%1.%2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212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638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0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213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9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622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688" w:hanging="1800"/>
      </w:pPr>
      <w:rPr>
        <w:rFonts w:cs="Times New Roman" w:hint="default"/>
      </w:rPr>
    </w:lvl>
  </w:abstractNum>
  <w:num w:numId="1" w16cid:durableId="810561554">
    <w:abstractNumId w:val="2"/>
  </w:num>
  <w:num w:numId="2" w16cid:durableId="78866437">
    <w:abstractNumId w:val="1"/>
  </w:num>
  <w:num w:numId="3" w16cid:durableId="7395261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45"/>
  <w:proofState w:spelling="clean" w:grammar="clean"/>
  <w:revisionView w:inkAnnotations="0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5C36"/>
    <w:rsid w:val="0001535E"/>
    <w:rsid w:val="00016655"/>
    <w:rsid w:val="0002434E"/>
    <w:rsid w:val="00026011"/>
    <w:rsid w:val="00027F0A"/>
    <w:rsid w:val="0003271A"/>
    <w:rsid w:val="0004373F"/>
    <w:rsid w:val="0006399F"/>
    <w:rsid w:val="00071728"/>
    <w:rsid w:val="00072A0E"/>
    <w:rsid w:val="00076A8B"/>
    <w:rsid w:val="00077B28"/>
    <w:rsid w:val="00085E35"/>
    <w:rsid w:val="0009028C"/>
    <w:rsid w:val="00095B51"/>
    <w:rsid w:val="00096696"/>
    <w:rsid w:val="000A1C17"/>
    <w:rsid w:val="000A227A"/>
    <w:rsid w:val="000B6A32"/>
    <w:rsid w:val="000C2564"/>
    <w:rsid w:val="000D5081"/>
    <w:rsid w:val="000E082B"/>
    <w:rsid w:val="000F2C79"/>
    <w:rsid w:val="001001C4"/>
    <w:rsid w:val="001004FC"/>
    <w:rsid w:val="001032A8"/>
    <w:rsid w:val="001056CB"/>
    <w:rsid w:val="001076DC"/>
    <w:rsid w:val="00111431"/>
    <w:rsid w:val="001149DE"/>
    <w:rsid w:val="001171CA"/>
    <w:rsid w:val="00117C92"/>
    <w:rsid w:val="00124407"/>
    <w:rsid w:val="0012586D"/>
    <w:rsid w:val="0013365E"/>
    <w:rsid w:val="00147668"/>
    <w:rsid w:val="001562FB"/>
    <w:rsid w:val="0016223B"/>
    <w:rsid w:val="00165D19"/>
    <w:rsid w:val="001828C0"/>
    <w:rsid w:val="001851B9"/>
    <w:rsid w:val="0019405A"/>
    <w:rsid w:val="001A11A9"/>
    <w:rsid w:val="001A36CB"/>
    <w:rsid w:val="001B0D21"/>
    <w:rsid w:val="001B704F"/>
    <w:rsid w:val="001C7B4A"/>
    <w:rsid w:val="001D12DC"/>
    <w:rsid w:val="001D5425"/>
    <w:rsid w:val="001D6DB5"/>
    <w:rsid w:val="001E410C"/>
    <w:rsid w:val="001F5C0F"/>
    <w:rsid w:val="001F6549"/>
    <w:rsid w:val="001F6793"/>
    <w:rsid w:val="00200586"/>
    <w:rsid w:val="002065C8"/>
    <w:rsid w:val="002128C5"/>
    <w:rsid w:val="00221C57"/>
    <w:rsid w:val="00221ECD"/>
    <w:rsid w:val="002243E1"/>
    <w:rsid w:val="00225868"/>
    <w:rsid w:val="00227213"/>
    <w:rsid w:val="00232322"/>
    <w:rsid w:val="00235487"/>
    <w:rsid w:val="00241935"/>
    <w:rsid w:val="00241A22"/>
    <w:rsid w:val="00242CB3"/>
    <w:rsid w:val="0025021F"/>
    <w:rsid w:val="002572E2"/>
    <w:rsid w:val="00273319"/>
    <w:rsid w:val="002802F1"/>
    <w:rsid w:val="00284AC0"/>
    <w:rsid w:val="0028690C"/>
    <w:rsid w:val="00293B8D"/>
    <w:rsid w:val="00294B2F"/>
    <w:rsid w:val="002954A9"/>
    <w:rsid w:val="00295E93"/>
    <w:rsid w:val="002B75BE"/>
    <w:rsid w:val="002C1DB3"/>
    <w:rsid w:val="002C405E"/>
    <w:rsid w:val="002C7A6A"/>
    <w:rsid w:val="002D56D0"/>
    <w:rsid w:val="002E32A7"/>
    <w:rsid w:val="002E344D"/>
    <w:rsid w:val="002E7E2F"/>
    <w:rsid w:val="002F6B7B"/>
    <w:rsid w:val="0030520F"/>
    <w:rsid w:val="00307911"/>
    <w:rsid w:val="00310D51"/>
    <w:rsid w:val="00312A25"/>
    <w:rsid w:val="00313139"/>
    <w:rsid w:val="00315AD9"/>
    <w:rsid w:val="00333A0C"/>
    <w:rsid w:val="00333E89"/>
    <w:rsid w:val="00333F11"/>
    <w:rsid w:val="00334739"/>
    <w:rsid w:val="00334A50"/>
    <w:rsid w:val="00341244"/>
    <w:rsid w:val="00346C99"/>
    <w:rsid w:val="00347EB4"/>
    <w:rsid w:val="00354418"/>
    <w:rsid w:val="00363F69"/>
    <w:rsid w:val="00367DFE"/>
    <w:rsid w:val="0037186E"/>
    <w:rsid w:val="003819AB"/>
    <w:rsid w:val="003834ED"/>
    <w:rsid w:val="00387F82"/>
    <w:rsid w:val="003A096E"/>
    <w:rsid w:val="003A2B41"/>
    <w:rsid w:val="003A74D2"/>
    <w:rsid w:val="003B1AAD"/>
    <w:rsid w:val="003C729F"/>
    <w:rsid w:val="003D16E8"/>
    <w:rsid w:val="003D1900"/>
    <w:rsid w:val="003D2E79"/>
    <w:rsid w:val="003D67FF"/>
    <w:rsid w:val="003E4626"/>
    <w:rsid w:val="003F0B39"/>
    <w:rsid w:val="003F419A"/>
    <w:rsid w:val="00401DD7"/>
    <w:rsid w:val="004243D3"/>
    <w:rsid w:val="00436C0C"/>
    <w:rsid w:val="0044179C"/>
    <w:rsid w:val="0044583C"/>
    <w:rsid w:val="004516DA"/>
    <w:rsid w:val="00462693"/>
    <w:rsid w:val="00471DFD"/>
    <w:rsid w:val="00482B5A"/>
    <w:rsid w:val="0049240F"/>
    <w:rsid w:val="00496A8E"/>
    <w:rsid w:val="004A0257"/>
    <w:rsid w:val="004A1C92"/>
    <w:rsid w:val="004A445E"/>
    <w:rsid w:val="004A7940"/>
    <w:rsid w:val="004B2DEF"/>
    <w:rsid w:val="004B5C36"/>
    <w:rsid w:val="004C26F7"/>
    <w:rsid w:val="004C3BF9"/>
    <w:rsid w:val="004C62ED"/>
    <w:rsid w:val="004D13CA"/>
    <w:rsid w:val="004D2B90"/>
    <w:rsid w:val="004E48F3"/>
    <w:rsid w:val="004F2A1A"/>
    <w:rsid w:val="004F3D7C"/>
    <w:rsid w:val="004F433D"/>
    <w:rsid w:val="005239FF"/>
    <w:rsid w:val="0053122D"/>
    <w:rsid w:val="00543EC9"/>
    <w:rsid w:val="00547016"/>
    <w:rsid w:val="00553493"/>
    <w:rsid w:val="00554835"/>
    <w:rsid w:val="005609AF"/>
    <w:rsid w:val="005636B9"/>
    <w:rsid w:val="00564560"/>
    <w:rsid w:val="00565D9A"/>
    <w:rsid w:val="00567596"/>
    <w:rsid w:val="005844D0"/>
    <w:rsid w:val="00584E7D"/>
    <w:rsid w:val="005975DF"/>
    <w:rsid w:val="005A2031"/>
    <w:rsid w:val="005A2069"/>
    <w:rsid w:val="005A32B8"/>
    <w:rsid w:val="005B4150"/>
    <w:rsid w:val="005C1471"/>
    <w:rsid w:val="005C46B5"/>
    <w:rsid w:val="005D0036"/>
    <w:rsid w:val="005D5942"/>
    <w:rsid w:val="005E5740"/>
    <w:rsid w:val="005F09B6"/>
    <w:rsid w:val="005F0A5D"/>
    <w:rsid w:val="005F3658"/>
    <w:rsid w:val="005F3B98"/>
    <w:rsid w:val="005F7016"/>
    <w:rsid w:val="00600707"/>
    <w:rsid w:val="00600F0B"/>
    <w:rsid w:val="006024C2"/>
    <w:rsid w:val="006119BB"/>
    <w:rsid w:val="00616BA5"/>
    <w:rsid w:val="00617DF2"/>
    <w:rsid w:val="0062198D"/>
    <w:rsid w:val="00621C9D"/>
    <w:rsid w:val="00622183"/>
    <w:rsid w:val="00623A54"/>
    <w:rsid w:val="006248DC"/>
    <w:rsid w:val="00626AA0"/>
    <w:rsid w:val="00633A51"/>
    <w:rsid w:val="006413BD"/>
    <w:rsid w:val="00643787"/>
    <w:rsid w:val="00644392"/>
    <w:rsid w:val="00650581"/>
    <w:rsid w:val="00650F1B"/>
    <w:rsid w:val="00655417"/>
    <w:rsid w:val="00671C1D"/>
    <w:rsid w:val="006722FF"/>
    <w:rsid w:val="00676113"/>
    <w:rsid w:val="00686BDB"/>
    <w:rsid w:val="00687881"/>
    <w:rsid w:val="00696CC4"/>
    <w:rsid w:val="006A311B"/>
    <w:rsid w:val="006A59EF"/>
    <w:rsid w:val="006A61C6"/>
    <w:rsid w:val="006B787C"/>
    <w:rsid w:val="006C3D48"/>
    <w:rsid w:val="006D0B1F"/>
    <w:rsid w:val="006D3B18"/>
    <w:rsid w:val="006D5A54"/>
    <w:rsid w:val="006E09F0"/>
    <w:rsid w:val="006E0F17"/>
    <w:rsid w:val="006E513F"/>
    <w:rsid w:val="006E7258"/>
    <w:rsid w:val="006F1CAD"/>
    <w:rsid w:val="006F4BBC"/>
    <w:rsid w:val="007004B8"/>
    <w:rsid w:val="00700AF2"/>
    <w:rsid w:val="00706622"/>
    <w:rsid w:val="00707B7D"/>
    <w:rsid w:val="00707C67"/>
    <w:rsid w:val="00716EF6"/>
    <w:rsid w:val="00720EB4"/>
    <w:rsid w:val="00724AD5"/>
    <w:rsid w:val="00725B6E"/>
    <w:rsid w:val="00726A65"/>
    <w:rsid w:val="00732829"/>
    <w:rsid w:val="007350E3"/>
    <w:rsid w:val="00746DFC"/>
    <w:rsid w:val="00747865"/>
    <w:rsid w:val="00751579"/>
    <w:rsid w:val="00755F7A"/>
    <w:rsid w:val="00763F65"/>
    <w:rsid w:val="007673FB"/>
    <w:rsid w:val="007837D3"/>
    <w:rsid w:val="007848AF"/>
    <w:rsid w:val="00790748"/>
    <w:rsid w:val="00790B83"/>
    <w:rsid w:val="00791628"/>
    <w:rsid w:val="00791CCA"/>
    <w:rsid w:val="007A33FF"/>
    <w:rsid w:val="007B2156"/>
    <w:rsid w:val="007C3349"/>
    <w:rsid w:val="007C7844"/>
    <w:rsid w:val="007D78E6"/>
    <w:rsid w:val="007E644D"/>
    <w:rsid w:val="007F1E22"/>
    <w:rsid w:val="00803B68"/>
    <w:rsid w:val="00804D52"/>
    <w:rsid w:val="00805696"/>
    <w:rsid w:val="0080671F"/>
    <w:rsid w:val="00815747"/>
    <w:rsid w:val="008263B5"/>
    <w:rsid w:val="00830490"/>
    <w:rsid w:val="008307EA"/>
    <w:rsid w:val="00832509"/>
    <w:rsid w:val="00834B81"/>
    <w:rsid w:val="00837F07"/>
    <w:rsid w:val="008417B1"/>
    <w:rsid w:val="00842EB2"/>
    <w:rsid w:val="00845CBC"/>
    <w:rsid w:val="008508A7"/>
    <w:rsid w:val="00851413"/>
    <w:rsid w:val="008520CE"/>
    <w:rsid w:val="0085687D"/>
    <w:rsid w:val="00860CD7"/>
    <w:rsid w:val="00861EE6"/>
    <w:rsid w:val="008651F7"/>
    <w:rsid w:val="00866C3B"/>
    <w:rsid w:val="00872AFC"/>
    <w:rsid w:val="00882BC0"/>
    <w:rsid w:val="00886A32"/>
    <w:rsid w:val="008930EA"/>
    <w:rsid w:val="008B39A4"/>
    <w:rsid w:val="008B69B6"/>
    <w:rsid w:val="008C6620"/>
    <w:rsid w:val="008D0EF8"/>
    <w:rsid w:val="008D7C52"/>
    <w:rsid w:val="00903CD8"/>
    <w:rsid w:val="00907DF4"/>
    <w:rsid w:val="009155B1"/>
    <w:rsid w:val="00930ED9"/>
    <w:rsid w:val="0093282B"/>
    <w:rsid w:val="00933F98"/>
    <w:rsid w:val="00935A2D"/>
    <w:rsid w:val="009411A4"/>
    <w:rsid w:val="00943439"/>
    <w:rsid w:val="00945910"/>
    <w:rsid w:val="00950590"/>
    <w:rsid w:val="00950FDA"/>
    <w:rsid w:val="00961088"/>
    <w:rsid w:val="00972B14"/>
    <w:rsid w:val="00974092"/>
    <w:rsid w:val="00977085"/>
    <w:rsid w:val="009771A6"/>
    <w:rsid w:val="00977DA7"/>
    <w:rsid w:val="00984835"/>
    <w:rsid w:val="00986D50"/>
    <w:rsid w:val="00993F10"/>
    <w:rsid w:val="00994438"/>
    <w:rsid w:val="00995D09"/>
    <w:rsid w:val="009B02BB"/>
    <w:rsid w:val="009B1E32"/>
    <w:rsid w:val="009B23BD"/>
    <w:rsid w:val="009D2B3C"/>
    <w:rsid w:val="009E0268"/>
    <w:rsid w:val="009E2DC1"/>
    <w:rsid w:val="009E424C"/>
    <w:rsid w:val="009E6B23"/>
    <w:rsid w:val="00A07499"/>
    <w:rsid w:val="00A16946"/>
    <w:rsid w:val="00A258DB"/>
    <w:rsid w:val="00A40C59"/>
    <w:rsid w:val="00A43F5A"/>
    <w:rsid w:val="00A44CCA"/>
    <w:rsid w:val="00A475EC"/>
    <w:rsid w:val="00A47997"/>
    <w:rsid w:val="00A62E09"/>
    <w:rsid w:val="00A62FE2"/>
    <w:rsid w:val="00A632EC"/>
    <w:rsid w:val="00A716AA"/>
    <w:rsid w:val="00A72C92"/>
    <w:rsid w:val="00A74265"/>
    <w:rsid w:val="00A83AA3"/>
    <w:rsid w:val="00A85582"/>
    <w:rsid w:val="00A91B86"/>
    <w:rsid w:val="00A91FF6"/>
    <w:rsid w:val="00A929E6"/>
    <w:rsid w:val="00AA39C1"/>
    <w:rsid w:val="00AA55A2"/>
    <w:rsid w:val="00AB7150"/>
    <w:rsid w:val="00AC16BB"/>
    <w:rsid w:val="00AD2B15"/>
    <w:rsid w:val="00AD6588"/>
    <w:rsid w:val="00AE01C8"/>
    <w:rsid w:val="00AE54FC"/>
    <w:rsid w:val="00AE63EC"/>
    <w:rsid w:val="00AF48E0"/>
    <w:rsid w:val="00AF4CC4"/>
    <w:rsid w:val="00AF7961"/>
    <w:rsid w:val="00B00E2E"/>
    <w:rsid w:val="00B042FB"/>
    <w:rsid w:val="00B04639"/>
    <w:rsid w:val="00B049E4"/>
    <w:rsid w:val="00B05427"/>
    <w:rsid w:val="00B073C0"/>
    <w:rsid w:val="00B114D8"/>
    <w:rsid w:val="00B11D47"/>
    <w:rsid w:val="00B13AA6"/>
    <w:rsid w:val="00B17105"/>
    <w:rsid w:val="00B2492D"/>
    <w:rsid w:val="00B26B21"/>
    <w:rsid w:val="00B368F3"/>
    <w:rsid w:val="00B42582"/>
    <w:rsid w:val="00B45A6C"/>
    <w:rsid w:val="00B4658D"/>
    <w:rsid w:val="00B5098E"/>
    <w:rsid w:val="00B558B1"/>
    <w:rsid w:val="00B61928"/>
    <w:rsid w:val="00B65E17"/>
    <w:rsid w:val="00B67A2A"/>
    <w:rsid w:val="00B709DE"/>
    <w:rsid w:val="00B77964"/>
    <w:rsid w:val="00B836E0"/>
    <w:rsid w:val="00B84673"/>
    <w:rsid w:val="00B924CB"/>
    <w:rsid w:val="00B97FE8"/>
    <w:rsid w:val="00BA0AEE"/>
    <w:rsid w:val="00BA6D5E"/>
    <w:rsid w:val="00BB0F7A"/>
    <w:rsid w:val="00BB0FB8"/>
    <w:rsid w:val="00BB48D9"/>
    <w:rsid w:val="00BC7A84"/>
    <w:rsid w:val="00BD176C"/>
    <w:rsid w:val="00BD2574"/>
    <w:rsid w:val="00BE5358"/>
    <w:rsid w:val="00BF1170"/>
    <w:rsid w:val="00BF3685"/>
    <w:rsid w:val="00C025AC"/>
    <w:rsid w:val="00C2232B"/>
    <w:rsid w:val="00C22AFA"/>
    <w:rsid w:val="00C2647D"/>
    <w:rsid w:val="00C26770"/>
    <w:rsid w:val="00C372F9"/>
    <w:rsid w:val="00C46EB3"/>
    <w:rsid w:val="00C50CCD"/>
    <w:rsid w:val="00C51A86"/>
    <w:rsid w:val="00C63957"/>
    <w:rsid w:val="00C72D42"/>
    <w:rsid w:val="00C7666B"/>
    <w:rsid w:val="00C83A44"/>
    <w:rsid w:val="00C85D92"/>
    <w:rsid w:val="00C909F8"/>
    <w:rsid w:val="00C92312"/>
    <w:rsid w:val="00CA375A"/>
    <w:rsid w:val="00CA6DC9"/>
    <w:rsid w:val="00CC68E8"/>
    <w:rsid w:val="00CC7632"/>
    <w:rsid w:val="00D004BF"/>
    <w:rsid w:val="00D019A1"/>
    <w:rsid w:val="00D01A9F"/>
    <w:rsid w:val="00D33CBA"/>
    <w:rsid w:val="00D33DFE"/>
    <w:rsid w:val="00D3417C"/>
    <w:rsid w:val="00D43314"/>
    <w:rsid w:val="00D43C9B"/>
    <w:rsid w:val="00D459DA"/>
    <w:rsid w:val="00D52741"/>
    <w:rsid w:val="00D56994"/>
    <w:rsid w:val="00D60994"/>
    <w:rsid w:val="00D629E4"/>
    <w:rsid w:val="00D651C6"/>
    <w:rsid w:val="00D75208"/>
    <w:rsid w:val="00D756C4"/>
    <w:rsid w:val="00D809A7"/>
    <w:rsid w:val="00D82DCB"/>
    <w:rsid w:val="00D90FDB"/>
    <w:rsid w:val="00D926D4"/>
    <w:rsid w:val="00DA1089"/>
    <w:rsid w:val="00DB0CFD"/>
    <w:rsid w:val="00DC2BE1"/>
    <w:rsid w:val="00DD19C7"/>
    <w:rsid w:val="00DE577D"/>
    <w:rsid w:val="00E000A0"/>
    <w:rsid w:val="00E041B0"/>
    <w:rsid w:val="00E14B43"/>
    <w:rsid w:val="00E17873"/>
    <w:rsid w:val="00E22B60"/>
    <w:rsid w:val="00E34F3C"/>
    <w:rsid w:val="00E525E9"/>
    <w:rsid w:val="00E602B6"/>
    <w:rsid w:val="00E6519D"/>
    <w:rsid w:val="00E65A0D"/>
    <w:rsid w:val="00E66D99"/>
    <w:rsid w:val="00E70D54"/>
    <w:rsid w:val="00E736F6"/>
    <w:rsid w:val="00E77F01"/>
    <w:rsid w:val="00E84285"/>
    <w:rsid w:val="00E84338"/>
    <w:rsid w:val="00E845A2"/>
    <w:rsid w:val="00E848C4"/>
    <w:rsid w:val="00E85703"/>
    <w:rsid w:val="00E87455"/>
    <w:rsid w:val="00E87F3D"/>
    <w:rsid w:val="00E914B9"/>
    <w:rsid w:val="00EA0245"/>
    <w:rsid w:val="00EA4A1D"/>
    <w:rsid w:val="00EB4A66"/>
    <w:rsid w:val="00EB6AB8"/>
    <w:rsid w:val="00EB76F9"/>
    <w:rsid w:val="00EC1441"/>
    <w:rsid w:val="00EC7619"/>
    <w:rsid w:val="00ED10A6"/>
    <w:rsid w:val="00ED3684"/>
    <w:rsid w:val="00EE40A8"/>
    <w:rsid w:val="00EF00B3"/>
    <w:rsid w:val="00F00905"/>
    <w:rsid w:val="00F00CED"/>
    <w:rsid w:val="00F02C9A"/>
    <w:rsid w:val="00F05904"/>
    <w:rsid w:val="00F05EAF"/>
    <w:rsid w:val="00F11E31"/>
    <w:rsid w:val="00F14D58"/>
    <w:rsid w:val="00F152B4"/>
    <w:rsid w:val="00F16B63"/>
    <w:rsid w:val="00F26099"/>
    <w:rsid w:val="00F324EB"/>
    <w:rsid w:val="00F33257"/>
    <w:rsid w:val="00F34C66"/>
    <w:rsid w:val="00F44E64"/>
    <w:rsid w:val="00F451F3"/>
    <w:rsid w:val="00F46A78"/>
    <w:rsid w:val="00F57D96"/>
    <w:rsid w:val="00F610E3"/>
    <w:rsid w:val="00F6607D"/>
    <w:rsid w:val="00F66F84"/>
    <w:rsid w:val="00F74190"/>
    <w:rsid w:val="00F745EE"/>
    <w:rsid w:val="00F77949"/>
    <w:rsid w:val="00F80F64"/>
    <w:rsid w:val="00F8683A"/>
    <w:rsid w:val="00F87E5C"/>
    <w:rsid w:val="00F90506"/>
    <w:rsid w:val="00F962A0"/>
    <w:rsid w:val="00FB6AFC"/>
    <w:rsid w:val="00FC564E"/>
    <w:rsid w:val="00FC721B"/>
    <w:rsid w:val="00FD01E5"/>
    <w:rsid w:val="00FD12D0"/>
    <w:rsid w:val="00FD71CC"/>
    <w:rsid w:val="00FD72CD"/>
    <w:rsid w:val="00FE44DE"/>
    <w:rsid w:val="00FE462C"/>
    <w:rsid w:val="00FF1C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43871C"/>
  <w15:docId w15:val="{86D53B6C-30B5-45F8-ADF9-1B0DD31B5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232B"/>
  </w:style>
  <w:style w:type="paragraph" w:styleId="1">
    <w:name w:val="heading 1"/>
    <w:basedOn w:val="a"/>
    <w:next w:val="a"/>
    <w:link w:val="10"/>
    <w:uiPriority w:val="9"/>
    <w:qFormat/>
    <w:rsid w:val="00471DF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2">
    <w:name w:val="heading 2"/>
    <w:basedOn w:val="a"/>
    <w:next w:val="a"/>
    <w:link w:val="20"/>
    <w:uiPriority w:val="9"/>
    <w:unhideWhenUsed/>
    <w:qFormat/>
    <w:rsid w:val="002243E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3A0C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333A0C"/>
    <w:rPr>
      <w:rFonts w:ascii="Segoe UI" w:hAnsi="Segoe UI" w:cs="Angsana New"/>
      <w:sz w:val="18"/>
      <w:szCs w:val="22"/>
    </w:rPr>
  </w:style>
  <w:style w:type="paragraph" w:styleId="a5">
    <w:name w:val="List Paragraph"/>
    <w:basedOn w:val="a"/>
    <w:link w:val="a6"/>
    <w:uiPriority w:val="34"/>
    <w:qFormat/>
    <w:rsid w:val="00A16946"/>
    <w:pPr>
      <w:spacing w:after="0" w:line="240" w:lineRule="auto"/>
      <w:ind w:left="720" w:firstLine="907"/>
      <w:contextualSpacing/>
      <w:jc w:val="thaiDistribute"/>
    </w:pPr>
    <w:rPr>
      <w:rFonts w:ascii="Angsana New" w:hAnsi="Angsana New" w:cs="Angsana New"/>
      <w:sz w:val="32"/>
      <w:szCs w:val="32"/>
    </w:rPr>
  </w:style>
  <w:style w:type="character" w:customStyle="1" w:styleId="a6">
    <w:name w:val="ย่อหน้ารายการ อักขระ"/>
    <w:basedOn w:val="a0"/>
    <w:link w:val="a5"/>
    <w:uiPriority w:val="34"/>
    <w:rsid w:val="00A16946"/>
    <w:rPr>
      <w:rFonts w:ascii="Angsana New" w:hAnsi="Angsana New" w:cs="Angsana New"/>
      <w:sz w:val="32"/>
      <w:szCs w:val="32"/>
    </w:rPr>
  </w:style>
  <w:style w:type="character" w:styleId="a7">
    <w:name w:val="Strong"/>
    <w:basedOn w:val="a0"/>
    <w:uiPriority w:val="22"/>
    <w:qFormat/>
    <w:rsid w:val="00726A65"/>
    <w:rPr>
      <w:b/>
      <w:bCs/>
    </w:rPr>
  </w:style>
  <w:style w:type="character" w:styleId="a8">
    <w:name w:val="Hyperlink"/>
    <w:basedOn w:val="a0"/>
    <w:uiPriority w:val="99"/>
    <w:unhideWhenUsed/>
    <w:rsid w:val="00B114D8"/>
    <w:rPr>
      <w:color w:val="0000FF" w:themeColor="hyperlink"/>
      <w:u w:val="single"/>
    </w:rPr>
  </w:style>
  <w:style w:type="character" w:customStyle="1" w:styleId="wcontent-1548992774570">
    <w:name w:val="wcontent-1548992774570"/>
    <w:basedOn w:val="a0"/>
    <w:rsid w:val="00BA6D5E"/>
  </w:style>
  <w:style w:type="character" w:customStyle="1" w:styleId="UnresolvedMention1">
    <w:name w:val="Unresolved Mention1"/>
    <w:basedOn w:val="a0"/>
    <w:uiPriority w:val="99"/>
    <w:semiHidden/>
    <w:unhideWhenUsed/>
    <w:rsid w:val="00584E7D"/>
    <w:rPr>
      <w:color w:val="605E5C"/>
      <w:shd w:val="clear" w:color="auto" w:fill="E1DFDD"/>
    </w:rPr>
  </w:style>
  <w:style w:type="character" w:customStyle="1" w:styleId="d2edcug0">
    <w:name w:val="d2edcug0"/>
    <w:basedOn w:val="a0"/>
    <w:rsid w:val="009411A4"/>
  </w:style>
  <w:style w:type="paragraph" w:styleId="HTML">
    <w:name w:val="HTML Address"/>
    <w:basedOn w:val="a"/>
    <w:link w:val="HTML0"/>
    <w:uiPriority w:val="99"/>
    <w:unhideWhenUsed/>
    <w:rsid w:val="00471DFD"/>
    <w:pPr>
      <w:spacing w:after="0" w:line="240" w:lineRule="auto"/>
    </w:pPr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HTML0">
    <w:name w:val="ที่อยู่ HTML อักขระ"/>
    <w:basedOn w:val="a0"/>
    <w:link w:val="HTML"/>
    <w:uiPriority w:val="99"/>
    <w:rsid w:val="00471DFD"/>
    <w:rPr>
      <w:rFonts w:ascii="Times New Roman" w:eastAsia="Times New Roman" w:hAnsi="Times New Roman" w:cs="Times New Roman"/>
      <w:i/>
      <w:iCs/>
      <w:sz w:val="24"/>
      <w:szCs w:val="24"/>
    </w:rPr>
  </w:style>
  <w:style w:type="character" w:customStyle="1" w:styleId="10">
    <w:name w:val="หัวเรื่อง 1 อักขระ"/>
    <w:basedOn w:val="a0"/>
    <w:link w:val="1"/>
    <w:uiPriority w:val="9"/>
    <w:rsid w:val="00471DF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customStyle="1" w:styleId="normalpara">
    <w:name w:val="normalpara"/>
    <w:basedOn w:val="a"/>
    <w:rsid w:val="001851B9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20">
    <w:name w:val="หัวเรื่อง 2 อักขระ"/>
    <w:basedOn w:val="a0"/>
    <w:link w:val="2"/>
    <w:uiPriority w:val="9"/>
    <w:rsid w:val="002243E1"/>
    <w:rPr>
      <w:rFonts w:asciiTheme="majorHAnsi" w:eastAsiaTheme="majorEastAsia" w:hAnsiTheme="majorHAnsi" w:cstheme="majorBidi"/>
      <w:color w:val="365F91" w:themeColor="accent1" w:themeShade="BF"/>
      <w:sz w:val="26"/>
      <w:szCs w:val="33"/>
    </w:rPr>
  </w:style>
  <w:style w:type="character" w:customStyle="1" w:styleId="apple-converted-space">
    <w:name w:val="apple-converted-space"/>
    <w:basedOn w:val="a0"/>
    <w:rsid w:val="00E602B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523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254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6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4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4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tyles" Target="styles.xml" /><Relationship Id="rId7" Type="http://schemas.openxmlformats.org/officeDocument/2006/relationships/image" Target="media/image2.jpeg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image" Target="media/image1.jpeg" /><Relationship Id="rId5" Type="http://schemas.openxmlformats.org/officeDocument/2006/relationships/webSettings" Target="webSettings.xml" /><Relationship Id="rId4" Type="http://schemas.openxmlformats.org/officeDocument/2006/relationships/settings" Target="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88C7900-0867-4E08-82D7-161713B850E9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707</Words>
  <Characters>4034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4732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ohhandart@gmail.com</cp:lastModifiedBy>
  <cp:revision>2</cp:revision>
  <cp:lastPrinted>2025-07-15T03:03:00Z</cp:lastPrinted>
  <dcterms:created xsi:type="dcterms:W3CDTF">2025-07-21T03:33:00Z</dcterms:created>
  <dcterms:modified xsi:type="dcterms:W3CDTF">2025-07-21T03:33:00Z</dcterms:modified>
</cp:coreProperties>
</file>