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3AA25" w14:textId="19330CD0" w:rsidR="00472217" w:rsidRPr="00A803CB" w:rsidRDefault="00DB374F" w:rsidP="004071C4">
      <w:pPr>
        <w:pStyle w:val="Default"/>
        <w:spacing w:before="120"/>
        <w:jc w:val="center"/>
        <w:rPr>
          <w:b/>
          <w:bCs/>
          <w:color w:val="004E9A"/>
          <w:spacing w:val="-10"/>
          <w:sz w:val="36"/>
          <w:szCs w:val="36"/>
        </w:rPr>
      </w:pPr>
      <w:r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>อย.</w:t>
      </w:r>
      <w:r w:rsidR="00910E5E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 xml:space="preserve"> </w:t>
      </w:r>
      <w:r w:rsidR="006E5686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>รุกเปิดด่า</w:t>
      </w:r>
      <w:r w:rsidR="00661A76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 xml:space="preserve">นอาหารและยาระนอง </w:t>
      </w:r>
      <w:r w:rsidR="001F1702" w:rsidRPr="00A803CB">
        <w:rPr>
          <w:rFonts w:hint="cs"/>
          <w:b/>
          <w:bCs/>
          <w:i/>
          <w:color w:val="004E9A"/>
          <w:spacing w:val="-10"/>
          <w:sz w:val="36"/>
          <w:szCs w:val="36"/>
          <w:cs/>
        </w:rPr>
        <w:t>พร้อมอำนวยความสะดวก ตรวจสอบเข้ม</w:t>
      </w:r>
      <w:r w:rsidR="00661A76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>ผลิตภัณฑ์สัตว์</w:t>
      </w:r>
      <w:r w:rsidR="00A803CB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>น้ำ</w:t>
      </w:r>
      <w:r w:rsidR="00661A76" w:rsidRPr="00A803CB">
        <w:rPr>
          <w:rFonts w:hint="cs"/>
          <w:b/>
          <w:bCs/>
          <w:color w:val="004E9A"/>
          <w:spacing w:val="-10"/>
          <w:sz w:val="36"/>
          <w:szCs w:val="36"/>
          <w:cs/>
        </w:rPr>
        <w:t xml:space="preserve">นำเข้า </w:t>
      </w:r>
    </w:p>
    <w:p w14:paraId="571AB3DF" w14:textId="6DDCFD86" w:rsidR="00780CA1" w:rsidRDefault="0055792C" w:rsidP="00661A76">
      <w:pPr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color w:val="000000" w:themeColor="text1"/>
        </w:rPr>
      </w:pPr>
      <w:r w:rsidRPr="0055792C">
        <w:rPr>
          <w:rFonts w:hint="cs"/>
          <w:color w:val="000000" w:themeColor="text1"/>
          <w:cs/>
        </w:rPr>
        <w:t>อย.</w:t>
      </w:r>
      <w:r>
        <w:rPr>
          <w:rFonts w:hint="cs"/>
          <w:color w:val="000000" w:themeColor="text1"/>
          <w:cs/>
        </w:rPr>
        <w:t xml:space="preserve"> มุ่งส่งเสริมเศรษฐกิจ</w:t>
      </w:r>
      <w:r w:rsidR="003B351A">
        <w:rPr>
          <w:rFonts w:hint="cs"/>
          <w:color w:val="000000" w:themeColor="text1"/>
          <w:cs/>
        </w:rPr>
        <w:t>และคุ้มครองสุขภาพคนไทยจาก</w:t>
      </w:r>
      <w:r w:rsidR="00EC6C7B">
        <w:rPr>
          <w:rFonts w:hint="cs"/>
          <w:color w:val="000000" w:themeColor="text1"/>
          <w:cs/>
        </w:rPr>
        <w:t>ผลิตภัณฑ์สุขภาพ</w:t>
      </w:r>
      <w:r w:rsidR="003B351A">
        <w:rPr>
          <w:rFonts w:hint="cs"/>
          <w:color w:val="000000" w:themeColor="text1"/>
          <w:cs/>
        </w:rPr>
        <w:t>นำเข้า</w:t>
      </w:r>
      <w:r w:rsidR="00780CA1">
        <w:rPr>
          <w:rFonts w:hint="cs"/>
          <w:color w:val="000000" w:themeColor="text1"/>
          <w:cs/>
        </w:rPr>
        <w:t xml:space="preserve"> </w:t>
      </w:r>
      <w:r w:rsidR="003B351A">
        <w:rPr>
          <w:rFonts w:hint="cs"/>
          <w:color w:val="000000" w:themeColor="text1"/>
          <w:cs/>
        </w:rPr>
        <w:t>ใช้</w:t>
      </w:r>
      <w:r>
        <w:rPr>
          <w:rFonts w:hint="cs"/>
          <w:color w:val="000000" w:themeColor="text1"/>
          <w:cs/>
        </w:rPr>
        <w:t>เทคโนโลยีดิจิทัลอำนวยความสะดวก</w:t>
      </w:r>
      <w:r w:rsidR="001C0321">
        <w:rPr>
          <w:rFonts w:hint="cs"/>
          <w:color w:val="000000" w:themeColor="text1"/>
          <w:cs/>
        </w:rPr>
        <w:t>และเพิ่มความรวดเร็ว</w:t>
      </w:r>
      <w:r w:rsidR="008728E9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>ใน</w:t>
      </w:r>
      <w:r w:rsidR="003B351A">
        <w:rPr>
          <w:rFonts w:hint="cs"/>
          <w:color w:val="000000" w:themeColor="text1"/>
          <w:cs/>
        </w:rPr>
        <w:t xml:space="preserve">การดำเนินงาน </w:t>
      </w:r>
      <w:r>
        <w:rPr>
          <w:rFonts w:hint="cs"/>
          <w:color w:val="000000" w:themeColor="text1"/>
          <w:cs/>
        </w:rPr>
        <w:t xml:space="preserve">ปี 2568 </w:t>
      </w:r>
      <w:r w:rsidR="003B351A">
        <w:rPr>
          <w:rFonts w:hint="cs"/>
          <w:color w:val="000000" w:themeColor="text1"/>
          <w:cs/>
        </w:rPr>
        <w:t>คาดมูลค่า</w:t>
      </w:r>
      <w:r>
        <w:rPr>
          <w:rFonts w:hint="cs"/>
          <w:color w:val="000000" w:themeColor="text1"/>
          <w:cs/>
        </w:rPr>
        <w:t>ผลิตภัณฑ์สุขภาพนำเข้า</w:t>
      </w:r>
      <w:r w:rsidR="003B351A">
        <w:rPr>
          <w:rFonts w:hint="cs"/>
          <w:color w:val="000000" w:themeColor="text1"/>
          <w:cs/>
        </w:rPr>
        <w:t>แตะหลักหลายล้านบาท โดย</w:t>
      </w:r>
      <w:r w:rsidR="00EC6C7B">
        <w:rPr>
          <w:rFonts w:hint="cs"/>
          <w:color w:val="000000" w:themeColor="text1"/>
          <w:cs/>
        </w:rPr>
        <w:t>พบ</w:t>
      </w:r>
      <w:r w:rsidR="003B351A">
        <w:rPr>
          <w:rFonts w:hint="cs"/>
          <w:color w:val="000000" w:themeColor="text1"/>
          <w:cs/>
        </w:rPr>
        <w:t xml:space="preserve">ผลิตภัณฑ์อาหารมีมูลค่านำเข้าสูงสุด </w:t>
      </w:r>
      <w:r>
        <w:rPr>
          <w:rFonts w:hint="cs"/>
          <w:color w:val="000000" w:themeColor="text1"/>
          <w:cs/>
        </w:rPr>
        <w:t xml:space="preserve"> </w:t>
      </w:r>
    </w:p>
    <w:p w14:paraId="03BCDE8B" w14:textId="03AE5C3D" w:rsidR="00935441" w:rsidRPr="00240BC5" w:rsidRDefault="00A64F42" w:rsidP="001C0321">
      <w:pPr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color w:val="000000" w:themeColor="text1"/>
          <w:shd w:val="clear" w:color="auto" w:fill="FFFFFF"/>
          <w:cs/>
        </w:rPr>
      </w:pPr>
      <w:r>
        <w:rPr>
          <w:rFonts w:hint="cs"/>
          <w:b/>
          <w:bCs/>
          <w:color w:val="000000" w:themeColor="text1"/>
          <w:cs/>
        </w:rPr>
        <w:t>เภสัชกรเลิศชาย</w:t>
      </w:r>
      <w:r w:rsidR="00A419D7" w:rsidRPr="003C6CE7"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>เลิศวุฒิ</w:t>
      </w:r>
      <w:r w:rsidR="00A419D7" w:rsidRPr="003C6CE7">
        <w:rPr>
          <w:b/>
          <w:bCs/>
          <w:color w:val="000000" w:themeColor="text1"/>
          <w:cs/>
        </w:rPr>
        <w:t xml:space="preserve"> </w:t>
      </w:r>
      <w:r>
        <w:rPr>
          <w:rFonts w:hint="cs"/>
          <w:b/>
          <w:bCs/>
          <w:color w:val="000000" w:themeColor="text1"/>
          <w:cs/>
        </w:rPr>
        <w:t>รอง</w:t>
      </w:r>
      <w:r w:rsidR="002530A3" w:rsidRPr="003C6CE7">
        <w:rPr>
          <w:b/>
          <w:bCs/>
          <w:color w:val="000000" w:themeColor="text1"/>
          <w:cs/>
        </w:rPr>
        <w:t>เลขาธิการคณะกรรมการอาหารและยา</w:t>
      </w:r>
      <w:r w:rsidR="007D75DB" w:rsidRPr="003C6CE7">
        <w:rPr>
          <w:b/>
          <w:bCs/>
          <w:color w:val="000000" w:themeColor="text1"/>
        </w:rPr>
        <w:t xml:space="preserve"> </w:t>
      </w:r>
      <w:r w:rsidR="00E9239D" w:rsidRPr="003C6CE7">
        <w:rPr>
          <w:color w:val="000000" w:themeColor="text1"/>
          <w:cs/>
        </w:rPr>
        <w:t>พร้อม</w:t>
      </w:r>
      <w:r w:rsidR="007D75DB" w:rsidRPr="003C6CE7">
        <w:rPr>
          <w:color w:val="000000" w:themeColor="text1"/>
          <w:cs/>
        </w:rPr>
        <w:t>คณะ</w:t>
      </w:r>
      <w:r w:rsidR="00E9239D" w:rsidRPr="003C6CE7">
        <w:rPr>
          <w:color w:val="000000" w:themeColor="text1"/>
          <w:cs/>
        </w:rPr>
        <w:t>ผู้บริหาร</w:t>
      </w:r>
      <w:r w:rsidR="002B5647" w:rsidRPr="003C6CE7">
        <w:rPr>
          <w:color w:val="000000" w:themeColor="text1"/>
        </w:rPr>
        <w:t xml:space="preserve"> </w:t>
      </w:r>
      <w:r w:rsidR="002530A3" w:rsidRPr="003C6CE7">
        <w:rPr>
          <w:color w:val="000000" w:themeColor="text1"/>
          <w:cs/>
        </w:rPr>
        <w:t>เจ้าหน้าที่</w:t>
      </w:r>
      <w:r w:rsidR="00CB4543" w:rsidRPr="003C6CE7">
        <w:rPr>
          <w:color w:val="000000" w:themeColor="text1"/>
          <w:cs/>
        </w:rPr>
        <w:t>สำนักงานคณะกรรมการอาหารและยา</w:t>
      </w:r>
      <w:r w:rsidR="003B351A">
        <w:rPr>
          <w:rFonts w:hint="cs"/>
          <w:color w:val="000000" w:themeColor="text1"/>
          <w:cs/>
        </w:rPr>
        <w:t xml:space="preserve"> (อย.)</w:t>
      </w:r>
      <w:r w:rsidR="002B5647" w:rsidRPr="003C6CE7">
        <w:rPr>
          <w:color w:val="000000" w:themeColor="text1"/>
        </w:rPr>
        <w:t xml:space="preserve"> </w:t>
      </w:r>
      <w:r w:rsidR="003B351A">
        <w:rPr>
          <w:rFonts w:hint="cs"/>
          <w:color w:val="000000" w:themeColor="text1"/>
          <w:cs/>
        </w:rPr>
        <w:t>เจ้าหน้าที่สำนักงานสาธารณสุขจังหวัด</w:t>
      </w:r>
      <w:r w:rsidR="002C16BF">
        <w:rPr>
          <w:rFonts w:hint="cs"/>
          <w:color w:val="000000" w:themeColor="text1"/>
          <w:cs/>
        </w:rPr>
        <w:t xml:space="preserve"> (สสจ.) </w:t>
      </w:r>
      <w:r w:rsidR="00D003E7">
        <w:rPr>
          <w:rFonts w:hint="cs"/>
          <w:color w:val="000000" w:themeColor="text1"/>
          <w:cs/>
        </w:rPr>
        <w:t>และภาคีเครื</w:t>
      </w:r>
      <w:r w:rsidR="00935441">
        <w:rPr>
          <w:rFonts w:hint="cs"/>
          <w:color w:val="000000" w:themeColor="text1"/>
          <w:cs/>
        </w:rPr>
        <w:t>อข่าย เปิด</w:t>
      </w:r>
      <w:r w:rsidR="00935441">
        <w:rPr>
          <w:rFonts w:hint="cs"/>
          <w:color w:val="000000" w:themeColor="text1"/>
          <w:shd w:val="clear" w:color="auto" w:fill="FFFFFF"/>
          <w:cs/>
        </w:rPr>
        <w:t>พื้นที่</w:t>
      </w:r>
      <w:r w:rsidR="004377D8" w:rsidRPr="003C6CE7">
        <w:rPr>
          <w:color w:val="000000" w:themeColor="text1"/>
          <w:shd w:val="clear" w:color="auto" w:fill="FFFFFF"/>
          <w:cs/>
        </w:rPr>
        <w:t>ด่านอาหารและยา</w:t>
      </w:r>
      <w:r w:rsidR="003B351A">
        <w:rPr>
          <w:rFonts w:hint="cs"/>
          <w:color w:val="000000" w:themeColor="text1"/>
          <w:shd w:val="clear" w:color="auto" w:fill="FFFFFF"/>
          <w:cs/>
        </w:rPr>
        <w:t>ระนอง</w:t>
      </w:r>
      <w:r w:rsidR="004377D8" w:rsidRPr="003C6CE7">
        <w:rPr>
          <w:color w:val="000000" w:themeColor="text1"/>
          <w:shd w:val="clear" w:color="auto" w:fill="FFFFFF"/>
          <w:cs/>
        </w:rPr>
        <w:t xml:space="preserve"> </w:t>
      </w:r>
      <w:r w:rsidR="0067451B">
        <w:rPr>
          <w:rFonts w:hint="cs"/>
          <w:color w:val="000000" w:themeColor="text1"/>
          <w:shd w:val="clear" w:color="auto" w:fill="FFFFFF"/>
          <w:cs/>
        </w:rPr>
        <w:t xml:space="preserve">จังหวัดระนอง </w:t>
      </w:r>
      <w:r w:rsidR="00780CA1">
        <w:rPr>
          <w:rFonts w:hint="cs"/>
          <w:color w:val="000000" w:themeColor="text1"/>
          <w:shd w:val="clear" w:color="auto" w:fill="FFFFFF"/>
          <w:cs/>
        </w:rPr>
        <w:t>ซึ่ง</w:t>
      </w:r>
      <w:r w:rsidR="00FD29DC">
        <w:rPr>
          <w:rFonts w:hint="cs"/>
          <w:color w:val="000000" w:themeColor="text1"/>
          <w:shd w:val="clear" w:color="auto" w:fill="FFFFFF"/>
          <w:cs/>
        </w:rPr>
        <w:t>เป็นด่าน</w:t>
      </w:r>
      <w:r w:rsidR="001C0321">
        <w:rPr>
          <w:rFonts w:hint="cs"/>
          <w:color w:val="000000" w:themeColor="text1"/>
          <w:shd w:val="clear" w:color="auto" w:fill="FFFFFF"/>
          <w:cs/>
        </w:rPr>
        <w:t>ที่</w:t>
      </w:r>
      <w:r w:rsidR="00780CA1">
        <w:rPr>
          <w:rFonts w:hint="cs"/>
          <w:color w:val="000000" w:themeColor="text1"/>
          <w:shd w:val="clear" w:color="auto" w:fill="FFFFFF"/>
          <w:cs/>
        </w:rPr>
        <w:t>ทำ</w:t>
      </w:r>
      <w:r w:rsidR="00FD29DC">
        <w:rPr>
          <w:rFonts w:hint="cs"/>
          <w:color w:val="000000" w:themeColor="text1"/>
          <w:shd w:val="clear" w:color="auto" w:fill="FFFFFF"/>
          <w:cs/>
        </w:rPr>
        <w:t>หน้าที่กำกับดูแลผลิตภัณฑ์สุขภาพนำเข้า</w:t>
      </w:r>
      <w:r w:rsidR="00780CA1">
        <w:rPr>
          <w:rFonts w:hint="cs"/>
          <w:color w:val="000000" w:themeColor="text1"/>
          <w:shd w:val="clear" w:color="auto" w:fill="FFFFFF"/>
          <w:cs/>
        </w:rPr>
        <w:t>ให้มี</w:t>
      </w:r>
      <w:r w:rsidR="00FD29DC" w:rsidRPr="006E5686">
        <w:rPr>
          <w:rFonts w:hint="cs"/>
          <w:color w:val="000000" w:themeColor="text1"/>
          <w:spacing w:val="2"/>
          <w:shd w:val="clear" w:color="auto" w:fill="FFFFFF"/>
          <w:cs/>
        </w:rPr>
        <w:t>คุณภาพมาตรฐานและความปล</w:t>
      </w:r>
      <w:r w:rsidR="006226D7" w:rsidRPr="006E5686">
        <w:rPr>
          <w:rFonts w:hint="cs"/>
          <w:color w:val="000000" w:themeColor="text1"/>
          <w:spacing w:val="2"/>
          <w:shd w:val="clear" w:color="auto" w:fill="FFFFFF"/>
          <w:cs/>
        </w:rPr>
        <w:t>อดภัย</w:t>
      </w:r>
      <w:r w:rsidR="009A0230" w:rsidRPr="006E5686">
        <w:rPr>
          <w:rFonts w:hint="cs"/>
          <w:color w:val="000000" w:themeColor="text1"/>
          <w:spacing w:val="2"/>
          <w:shd w:val="clear" w:color="auto" w:fill="FFFFFF"/>
          <w:cs/>
        </w:rPr>
        <w:t>ต่อผู้บริโภค พร้อมอำนวยความสะดวกแก่ผู้นำเข้าที่ปฏิบัติ</w:t>
      </w:r>
      <w:r w:rsidR="001C0321" w:rsidRPr="006E5686">
        <w:rPr>
          <w:rFonts w:hint="cs"/>
          <w:color w:val="000000" w:themeColor="text1"/>
          <w:spacing w:val="2"/>
          <w:shd w:val="clear" w:color="auto" w:fill="FFFFFF"/>
          <w:cs/>
        </w:rPr>
        <w:t>ตาม</w:t>
      </w:r>
      <w:r w:rsidR="009A0230" w:rsidRPr="006E5686">
        <w:rPr>
          <w:rFonts w:hint="cs"/>
          <w:color w:val="000000" w:themeColor="text1"/>
          <w:spacing w:val="2"/>
          <w:shd w:val="clear" w:color="auto" w:fill="FFFFFF"/>
          <w:cs/>
        </w:rPr>
        <w:t>กฎหมาย</w:t>
      </w:r>
      <w:r w:rsidR="009A0230" w:rsidRPr="006E5686">
        <w:rPr>
          <w:rFonts w:hint="cs"/>
          <w:color w:val="000000" w:themeColor="text1"/>
          <w:spacing w:val="-8"/>
          <w:shd w:val="clear" w:color="auto" w:fill="FFFFFF"/>
          <w:cs/>
        </w:rPr>
        <w:t>โดยตรวจปล่อยสินค้าอย่างรวดเร็วไม่ติดด่าน ส่งเสริมภาคธุรกิจ</w:t>
      </w:r>
      <w:r w:rsidR="00780CA1" w:rsidRPr="006E5686">
        <w:rPr>
          <w:rFonts w:hint="cs"/>
          <w:color w:val="000000" w:themeColor="text1"/>
          <w:spacing w:val="-8"/>
          <w:shd w:val="clear" w:color="auto" w:fill="FFFFFF"/>
          <w:cs/>
        </w:rPr>
        <w:t>ให้</w:t>
      </w:r>
      <w:r w:rsidR="009A0230" w:rsidRPr="006E5686">
        <w:rPr>
          <w:rFonts w:hint="cs"/>
          <w:color w:val="000000" w:themeColor="text1"/>
          <w:spacing w:val="-8"/>
          <w:shd w:val="clear" w:color="auto" w:fill="FFFFFF"/>
          <w:cs/>
        </w:rPr>
        <w:t>ด</w:t>
      </w:r>
      <w:r w:rsidR="0061763D" w:rsidRPr="006E5686">
        <w:rPr>
          <w:rFonts w:hint="cs"/>
          <w:color w:val="000000" w:themeColor="text1"/>
          <w:spacing w:val="-8"/>
          <w:shd w:val="clear" w:color="auto" w:fill="FFFFFF"/>
          <w:cs/>
        </w:rPr>
        <w:t xml:space="preserve">ำเนินการได้อย่างราบรื่น </w:t>
      </w:r>
      <w:r w:rsidR="00D003E7" w:rsidRPr="006E5686">
        <w:rPr>
          <w:rFonts w:hint="cs"/>
          <w:color w:val="000000" w:themeColor="text1"/>
          <w:spacing w:val="-8"/>
          <w:shd w:val="clear" w:color="auto" w:fill="FFFFFF"/>
          <w:cs/>
        </w:rPr>
        <w:t>ใน</w:t>
      </w:r>
      <w:r w:rsidR="0061763D" w:rsidRPr="006E5686">
        <w:rPr>
          <w:rFonts w:hint="cs"/>
          <w:color w:val="000000" w:themeColor="text1"/>
          <w:spacing w:val="-8"/>
          <w:shd w:val="clear" w:color="auto" w:fill="FFFFFF"/>
          <w:cs/>
        </w:rPr>
        <w:t>ปีงบประมาณ พ.ศ. 2567</w:t>
      </w:r>
      <w:r w:rsidR="0061763D">
        <w:rPr>
          <w:rFonts w:hint="cs"/>
          <w:color w:val="000000" w:themeColor="text1"/>
          <w:shd w:val="clear" w:color="auto" w:fill="FFFFFF"/>
          <w:cs/>
        </w:rPr>
        <w:t xml:space="preserve"> </w:t>
      </w:r>
      <w:r w:rsidR="0061763D" w:rsidRPr="00532B8E">
        <w:rPr>
          <w:rFonts w:hint="cs"/>
          <w:color w:val="000000" w:themeColor="text1"/>
          <w:spacing w:val="-2"/>
          <w:shd w:val="clear" w:color="auto" w:fill="FFFFFF"/>
          <w:cs/>
        </w:rPr>
        <w:t>มีการนำเข้าผลิตภัณฑ์สุขภาพ</w:t>
      </w:r>
      <w:r w:rsidR="00D003E7" w:rsidRPr="00532B8E">
        <w:rPr>
          <w:rFonts w:hint="cs"/>
          <w:color w:val="000000" w:themeColor="text1"/>
          <w:spacing w:val="-2"/>
          <w:shd w:val="clear" w:color="auto" w:fill="FFFFFF"/>
          <w:cs/>
        </w:rPr>
        <w:t xml:space="preserve"> </w:t>
      </w:r>
      <w:r w:rsidR="0061763D" w:rsidRPr="00532B8E">
        <w:rPr>
          <w:rFonts w:hint="cs"/>
          <w:color w:val="000000" w:themeColor="text1"/>
          <w:spacing w:val="-2"/>
          <w:shd w:val="clear" w:color="auto" w:fill="FFFFFF"/>
          <w:cs/>
        </w:rPr>
        <w:t>กว่า 12,000 ราย คิดเป็นมูลค่านำเข้า 6.7 ร้อยล้านบาทต่อปี</w:t>
      </w:r>
      <w:r w:rsidR="0061763D" w:rsidRPr="00532B8E">
        <w:rPr>
          <w:color w:val="000000" w:themeColor="text1"/>
          <w:spacing w:val="-2"/>
          <w:shd w:val="clear" w:color="auto" w:fill="FFFFFF"/>
        </w:rPr>
        <w:t xml:space="preserve"> </w:t>
      </w:r>
      <w:r w:rsidR="0061763D" w:rsidRPr="00532B8E">
        <w:rPr>
          <w:rFonts w:hint="cs"/>
          <w:color w:val="000000" w:themeColor="text1"/>
          <w:spacing w:val="-2"/>
          <w:shd w:val="clear" w:color="auto" w:fill="FFFFFF"/>
          <w:cs/>
        </w:rPr>
        <w:t>โดยมีผลิตภัณฑ์อาหาร</w:t>
      </w:r>
      <w:r w:rsidR="00240BC5">
        <w:rPr>
          <w:rFonts w:hint="cs"/>
          <w:color w:val="000000" w:themeColor="text1"/>
          <w:shd w:val="clear" w:color="auto" w:fill="FFFFFF"/>
          <w:cs/>
        </w:rPr>
        <w:t xml:space="preserve"> </w:t>
      </w:r>
      <w:r w:rsidR="00532B8E" w:rsidRPr="00532B8E">
        <w:rPr>
          <w:rFonts w:hint="cs"/>
          <w:color w:val="000000" w:themeColor="text1"/>
          <w:spacing w:val="10"/>
          <w:shd w:val="clear" w:color="auto" w:fill="FFFFFF"/>
          <w:cs/>
        </w:rPr>
        <w:t xml:space="preserve">ผลิตภัณฑ์จากสัตว์ </w:t>
      </w:r>
      <w:r w:rsidR="00240BC5" w:rsidRPr="00532B8E">
        <w:rPr>
          <w:rFonts w:hint="cs"/>
          <w:color w:val="000000" w:themeColor="text1"/>
          <w:spacing w:val="10"/>
          <w:shd w:val="clear" w:color="auto" w:fill="FFFFFF"/>
          <w:cs/>
        </w:rPr>
        <w:t>โดยเฉพาะสัตว์</w:t>
      </w:r>
      <w:r w:rsidR="00532B8E" w:rsidRPr="00532B8E">
        <w:rPr>
          <w:rFonts w:hint="cs"/>
          <w:color w:val="000000" w:themeColor="text1"/>
          <w:spacing w:val="10"/>
          <w:shd w:val="clear" w:color="auto" w:fill="FFFFFF"/>
          <w:cs/>
        </w:rPr>
        <w:t>น้ำ</w:t>
      </w:r>
      <w:r w:rsidR="00240BC5" w:rsidRPr="00532B8E">
        <w:rPr>
          <w:rFonts w:hint="cs"/>
          <w:color w:val="000000" w:themeColor="text1"/>
          <w:spacing w:val="10"/>
          <w:shd w:val="clear" w:color="auto" w:fill="FFFFFF"/>
          <w:cs/>
        </w:rPr>
        <w:t xml:space="preserve"> เช่น </w:t>
      </w:r>
      <w:r w:rsidR="0061763D" w:rsidRPr="00532B8E">
        <w:rPr>
          <w:rFonts w:hint="cs"/>
          <w:color w:val="000000" w:themeColor="text1"/>
          <w:spacing w:val="10"/>
          <w:shd w:val="clear" w:color="auto" w:fill="FFFFFF"/>
          <w:cs/>
        </w:rPr>
        <w:t>เนื้อสัตว์</w:t>
      </w:r>
      <w:r w:rsidR="00240BC5" w:rsidRPr="00532B8E">
        <w:rPr>
          <w:rFonts w:hint="cs"/>
          <w:color w:val="000000" w:themeColor="text1"/>
          <w:spacing w:val="10"/>
          <w:shd w:val="clear" w:color="auto" w:fill="FFFFFF"/>
          <w:cs/>
        </w:rPr>
        <w:t>แช่แข็งและแปรรูป เป็นกลุ่มที่มีมูลค่า</w:t>
      </w:r>
      <w:r w:rsidR="0061763D" w:rsidRPr="00532B8E">
        <w:rPr>
          <w:rFonts w:hint="cs"/>
          <w:color w:val="000000" w:themeColor="text1"/>
          <w:spacing w:val="10"/>
          <w:shd w:val="clear" w:color="auto" w:fill="FFFFFF"/>
          <w:cs/>
        </w:rPr>
        <w:t>นำเข้าสูงสุด</w:t>
      </w:r>
      <w:bookmarkStart w:id="0" w:name="_Hlk161394890"/>
      <w:r w:rsidR="006E5686">
        <w:rPr>
          <w:rFonts w:hint="cs"/>
          <w:color w:val="000000" w:themeColor="text1"/>
          <w:shd w:val="clear" w:color="auto" w:fill="FFFFFF"/>
          <w:cs/>
        </w:rPr>
        <w:t xml:space="preserve"> </w:t>
      </w:r>
      <w:r w:rsidR="00240BC5" w:rsidRPr="00240BC5">
        <w:rPr>
          <w:rFonts w:hint="cs"/>
          <w:color w:val="000000" w:themeColor="text1"/>
          <w:shd w:val="clear" w:color="auto" w:fill="FFFFFF"/>
          <w:cs/>
        </w:rPr>
        <w:t>และแนวโน้ม</w:t>
      </w:r>
      <w:r w:rsidR="00240BC5" w:rsidRPr="006E5686">
        <w:rPr>
          <w:rFonts w:hint="cs"/>
          <w:color w:val="000000" w:themeColor="text1"/>
          <w:spacing w:val="-4"/>
          <w:shd w:val="clear" w:color="auto" w:fill="FFFFFF"/>
          <w:cs/>
        </w:rPr>
        <w:t xml:space="preserve">ปีงบประมาณ พ.ศ. </w:t>
      </w:r>
      <w:r w:rsidR="00240BC5" w:rsidRPr="006E5686">
        <w:rPr>
          <w:i w:val="0"/>
          <w:iCs/>
          <w:color w:val="000000" w:themeColor="text1"/>
          <w:spacing w:val="-4"/>
          <w:shd w:val="clear" w:color="auto" w:fill="FFFFFF"/>
        </w:rPr>
        <w:t>2568</w:t>
      </w:r>
      <w:r w:rsidR="00240BC5" w:rsidRPr="006E5686">
        <w:rPr>
          <w:color w:val="000000" w:themeColor="text1"/>
          <w:spacing w:val="-4"/>
          <w:shd w:val="clear" w:color="auto" w:fill="FFFFFF"/>
        </w:rPr>
        <w:t xml:space="preserve"> </w:t>
      </w:r>
      <w:r w:rsidR="00240BC5" w:rsidRPr="006E5686">
        <w:rPr>
          <w:rFonts w:hint="cs"/>
          <w:color w:val="000000" w:themeColor="text1"/>
          <w:spacing w:val="-4"/>
          <w:shd w:val="clear" w:color="auto" w:fill="FFFFFF"/>
          <w:cs/>
        </w:rPr>
        <w:t>การเติบโตในกลุ่มผลิตภัณฑ์อาหารคาดว่าการนำเข้าผลิตภัณฑ์อาหารจะยังคงเป็นกลุ่มหลัก</w:t>
      </w:r>
      <w:r w:rsidR="00240BC5" w:rsidRPr="00240BC5">
        <w:rPr>
          <w:rFonts w:hint="cs"/>
          <w:color w:val="000000" w:themeColor="text1"/>
          <w:shd w:val="clear" w:color="auto" w:fill="FFFFFF"/>
          <w:cs/>
        </w:rPr>
        <w:t xml:space="preserve"> เนื่องจากความต้องการบริโภคภายในประเทศเพิ่มขึ้น</w:t>
      </w:r>
    </w:p>
    <w:p w14:paraId="3CBAAD53" w14:textId="4C46DA0B" w:rsidR="009B7EE2" w:rsidRPr="001C0321" w:rsidRDefault="00270435" w:rsidP="001C0321">
      <w:pPr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b/>
          <w:bCs/>
          <w:color w:val="000000" w:themeColor="text1"/>
          <w:shd w:val="clear" w:color="auto" w:fill="FFFFFF"/>
        </w:rPr>
      </w:pPr>
      <w:r>
        <w:rPr>
          <w:rFonts w:hint="cs"/>
          <w:color w:val="000000" w:themeColor="text1"/>
          <w:shd w:val="clear" w:color="auto" w:fill="FFFFFF"/>
          <w:cs/>
        </w:rPr>
        <w:t>นอกจากความมุ่งมั่นในการกำกับดูแลผลิตภัณฑ์สุขภาพ</w:t>
      </w:r>
      <w:r w:rsidR="005C0370">
        <w:rPr>
          <w:rFonts w:hint="cs"/>
          <w:color w:val="000000" w:themeColor="text1"/>
          <w:shd w:val="clear" w:color="auto" w:fill="FFFFFF"/>
          <w:cs/>
        </w:rPr>
        <w:t xml:space="preserve"> </w:t>
      </w:r>
      <w:r>
        <w:rPr>
          <w:rFonts w:hint="cs"/>
          <w:color w:val="000000" w:themeColor="text1"/>
          <w:shd w:val="clear" w:color="auto" w:fill="FFFFFF"/>
          <w:cs/>
        </w:rPr>
        <w:t xml:space="preserve">เพื่อคุ้มครองผู้บริโภคแล้ว </w:t>
      </w:r>
      <w:r w:rsidR="00D003E7">
        <w:rPr>
          <w:rFonts w:hint="cs"/>
          <w:color w:val="000000" w:themeColor="text1"/>
          <w:shd w:val="clear" w:color="auto" w:fill="FFFFFF"/>
          <w:cs/>
        </w:rPr>
        <w:t xml:space="preserve">อย. </w:t>
      </w:r>
      <w:r>
        <w:rPr>
          <w:rFonts w:hint="cs"/>
          <w:color w:val="000000" w:themeColor="text1"/>
          <w:shd w:val="clear" w:color="auto" w:fill="FFFFFF"/>
          <w:cs/>
        </w:rPr>
        <w:t>ยัง</w:t>
      </w:r>
      <w:r w:rsidR="00F9287C">
        <w:rPr>
          <w:rFonts w:hint="cs"/>
          <w:color w:val="000000" w:themeColor="text1"/>
          <w:shd w:val="clear" w:color="auto" w:fill="FFFFFF"/>
          <w:cs/>
        </w:rPr>
        <w:t>มุ่งเน้น</w:t>
      </w:r>
      <w:r w:rsidR="00FD7B03" w:rsidRPr="00FD7B03">
        <w:rPr>
          <w:rFonts w:hint="cs"/>
          <w:color w:val="000000" w:themeColor="text1"/>
          <w:shd w:val="clear" w:color="auto" w:fill="FFFFFF"/>
          <w:cs/>
        </w:rPr>
        <w:t>พัฒนา</w:t>
      </w:r>
      <w:r w:rsidR="00F9287C">
        <w:rPr>
          <w:rFonts w:hint="cs"/>
          <w:color w:val="000000" w:themeColor="text1"/>
          <w:shd w:val="clear" w:color="auto" w:fill="FFFFFF"/>
          <w:cs/>
        </w:rPr>
        <w:t xml:space="preserve">ระบบบริการให้ตรงกับความต้องการของประชาชน เพื่อให้ได้รับบริการที่สะดวกรวดเร็ว โดยเฉพาะกระบวนการอนุมัติและอนุญาตผลิตภัณฑ์สุขภาพ ซึ่งถือเป็นปัจจัยสำคัญที่ส่งผลต่อความเชื่อมั่นในการลงทุนของภาคเอกชน </w:t>
      </w:r>
      <w:r>
        <w:rPr>
          <w:rFonts w:hint="cs"/>
          <w:color w:val="000000" w:themeColor="text1"/>
          <w:shd w:val="clear" w:color="auto" w:fill="FFFFFF"/>
          <w:cs/>
        </w:rPr>
        <w:t xml:space="preserve">  </w:t>
      </w:r>
    </w:p>
    <w:p w14:paraId="2E38749D" w14:textId="077BAFA3" w:rsidR="00B807A7" w:rsidRPr="00311908" w:rsidRDefault="00E54096" w:rsidP="00780CA1">
      <w:pPr>
        <w:autoSpaceDE w:val="0"/>
        <w:autoSpaceDN w:val="0"/>
        <w:adjustRightInd w:val="0"/>
        <w:spacing w:before="120" w:after="0" w:line="240" w:lineRule="auto"/>
        <w:ind w:firstLine="720"/>
        <w:jc w:val="thaiDistribute"/>
        <w:rPr>
          <w:rFonts w:eastAsiaTheme="minorHAnsi"/>
          <w:i w:val="0"/>
          <w:color w:val="000000" w:themeColor="text1"/>
        </w:rPr>
      </w:pPr>
      <w:r w:rsidRPr="006E5686">
        <w:rPr>
          <w:rFonts w:eastAsiaTheme="minorHAnsi" w:hint="cs"/>
          <w:b/>
          <w:bCs/>
          <w:i w:val="0"/>
          <w:color w:val="000000" w:themeColor="text1"/>
          <w:spacing w:val="-6"/>
          <w:cs/>
        </w:rPr>
        <w:t>รอง</w:t>
      </w:r>
      <w:r w:rsidR="00B807A7" w:rsidRPr="006E5686">
        <w:rPr>
          <w:rFonts w:eastAsiaTheme="minorHAnsi" w:hint="cs"/>
          <w:b/>
          <w:bCs/>
          <w:i w:val="0"/>
          <w:color w:val="000000" w:themeColor="text1"/>
          <w:spacing w:val="-6"/>
          <w:cs/>
        </w:rPr>
        <w:t>เลขาธิการฯ</w:t>
      </w:r>
      <w:r w:rsidR="00B807A7" w:rsidRPr="006E5686">
        <w:rPr>
          <w:rFonts w:eastAsiaTheme="minorHAnsi" w:hint="cs"/>
          <w:i w:val="0"/>
          <w:color w:val="000000" w:themeColor="text1"/>
          <w:spacing w:val="-6"/>
          <w:cs/>
        </w:rPr>
        <w:t xml:space="preserve"> อย. กล่าวในตอนท้ายว่า </w:t>
      </w:r>
      <w:r w:rsidR="00D003E7" w:rsidRPr="006E5686">
        <w:rPr>
          <w:rFonts w:eastAsiaTheme="minorHAnsi" w:hint="cs"/>
          <w:i w:val="0"/>
          <w:color w:val="000000" w:themeColor="text1"/>
          <w:spacing w:val="-6"/>
          <w:cs/>
        </w:rPr>
        <w:t>อย. ได้ร่วมกับ</w:t>
      </w:r>
      <w:r w:rsidR="00B807A7" w:rsidRPr="006E5686">
        <w:rPr>
          <w:rFonts w:eastAsiaTheme="minorHAnsi" w:hint="cs"/>
          <w:i w:val="0"/>
          <w:color w:val="000000" w:themeColor="text1"/>
          <w:spacing w:val="-6"/>
          <w:cs/>
        </w:rPr>
        <w:t>เครือข่าย</w:t>
      </w:r>
      <w:r w:rsidR="00D003E7" w:rsidRPr="006E5686">
        <w:rPr>
          <w:rFonts w:eastAsiaTheme="minorHAnsi" w:hint="cs"/>
          <w:i w:val="0"/>
          <w:color w:val="000000" w:themeColor="text1"/>
          <w:spacing w:val="-6"/>
          <w:cs/>
        </w:rPr>
        <w:t xml:space="preserve"> </w:t>
      </w:r>
      <w:r w:rsidR="008344DF" w:rsidRPr="006E5686">
        <w:rPr>
          <w:rFonts w:eastAsiaTheme="minorHAnsi" w:hint="cs"/>
          <w:i w:val="0"/>
          <w:color w:val="000000" w:themeColor="text1"/>
          <w:spacing w:val="-6"/>
          <w:cs/>
        </w:rPr>
        <w:t>ทั้ง</w:t>
      </w:r>
      <w:r w:rsidR="00B807A7" w:rsidRPr="006E5686">
        <w:rPr>
          <w:rFonts w:eastAsiaTheme="minorHAnsi" w:hint="cs"/>
          <w:i w:val="0"/>
          <w:color w:val="000000" w:themeColor="text1"/>
          <w:spacing w:val="-6"/>
          <w:cs/>
        </w:rPr>
        <w:t>ผู้แทนจากด่านศุลกากร ด่านกักกันสัตว์</w:t>
      </w:r>
      <w:r w:rsidR="00B807A7">
        <w:rPr>
          <w:rFonts w:eastAsiaTheme="minorHAnsi" w:hint="cs"/>
          <w:i w:val="0"/>
          <w:color w:val="000000" w:themeColor="text1"/>
          <w:cs/>
        </w:rPr>
        <w:t xml:space="preserve"> </w:t>
      </w:r>
      <w:r w:rsidR="00B807A7" w:rsidRPr="006E5686">
        <w:rPr>
          <w:rFonts w:eastAsiaTheme="minorHAnsi" w:hint="cs"/>
          <w:i w:val="0"/>
          <w:color w:val="000000" w:themeColor="text1"/>
          <w:spacing w:val="12"/>
          <w:cs/>
        </w:rPr>
        <w:t xml:space="preserve">ด่านประมง ด่านตรวจพืช </w:t>
      </w:r>
      <w:r w:rsidR="000D7D88" w:rsidRPr="006E5686">
        <w:rPr>
          <w:rFonts w:eastAsiaTheme="minorHAnsi" w:hint="cs"/>
          <w:i w:val="0"/>
          <w:color w:val="000000" w:themeColor="text1"/>
          <w:spacing w:val="12"/>
          <w:cs/>
        </w:rPr>
        <w:t>รวมถึง</w:t>
      </w:r>
      <w:r w:rsidR="00D46CF9" w:rsidRPr="006E5686">
        <w:rPr>
          <w:rFonts w:eastAsiaTheme="minorHAnsi" w:hint="cs"/>
          <w:i w:val="0"/>
          <w:color w:val="000000" w:themeColor="text1"/>
          <w:spacing w:val="12"/>
          <w:cs/>
        </w:rPr>
        <w:t xml:space="preserve">ผู้ประกอบการนำเข้าและตัวแทนออกของ </w:t>
      </w:r>
      <w:r w:rsidR="008728E9" w:rsidRPr="006E5686">
        <w:rPr>
          <w:rFonts w:eastAsiaTheme="minorHAnsi" w:hint="cs"/>
          <w:i w:val="0"/>
          <w:color w:val="000000" w:themeColor="text1"/>
          <w:spacing w:val="12"/>
          <w:cs/>
        </w:rPr>
        <w:t>ประชุมร่วมกัน</w:t>
      </w:r>
      <w:r w:rsidR="006E5686" w:rsidRPr="006E5686">
        <w:rPr>
          <w:rFonts w:eastAsiaTheme="minorHAnsi" w:hint="cs"/>
          <w:i w:val="0"/>
          <w:color w:val="000000" w:themeColor="text1"/>
          <w:spacing w:val="12"/>
          <w:cs/>
        </w:rPr>
        <w:t xml:space="preserve"> </w:t>
      </w:r>
      <w:r w:rsidR="00B807A7" w:rsidRPr="006E5686">
        <w:rPr>
          <w:rFonts w:eastAsiaTheme="minorHAnsi" w:hint="cs"/>
          <w:i w:val="0"/>
          <w:color w:val="000000" w:themeColor="text1"/>
          <w:spacing w:val="12"/>
          <w:cs/>
        </w:rPr>
        <w:t>ซึ่งคาดว่า</w:t>
      </w:r>
      <w:r w:rsidR="00B807A7" w:rsidRPr="006E5686">
        <w:rPr>
          <w:rFonts w:eastAsiaTheme="minorHAnsi" w:hint="cs"/>
          <w:i w:val="0"/>
          <w:color w:val="000000" w:themeColor="text1"/>
          <w:spacing w:val="8"/>
          <w:cs/>
        </w:rPr>
        <w:t>การแลกเปลี่ยน</w:t>
      </w:r>
      <w:r w:rsidR="008344DF" w:rsidRPr="006E5686">
        <w:rPr>
          <w:rFonts w:eastAsiaTheme="minorHAnsi" w:hint="cs"/>
          <w:i w:val="0"/>
          <w:color w:val="000000" w:themeColor="text1"/>
          <w:spacing w:val="8"/>
          <w:cs/>
        </w:rPr>
        <w:t>ข้อมูล</w:t>
      </w:r>
      <w:r w:rsidR="00B807A7" w:rsidRPr="006E5686">
        <w:rPr>
          <w:rFonts w:eastAsiaTheme="minorHAnsi" w:hint="cs"/>
          <w:i w:val="0"/>
          <w:color w:val="000000" w:themeColor="text1"/>
          <w:spacing w:val="8"/>
          <w:cs/>
        </w:rPr>
        <w:t>ในครั้งนี้จะ</w:t>
      </w:r>
      <w:r w:rsidR="008344DF" w:rsidRPr="006E5686">
        <w:rPr>
          <w:rFonts w:eastAsiaTheme="minorHAnsi" w:hint="cs"/>
          <w:i w:val="0"/>
          <w:color w:val="000000" w:themeColor="text1"/>
          <w:spacing w:val="8"/>
          <w:cs/>
        </w:rPr>
        <w:t>เสริม</w:t>
      </w:r>
      <w:r w:rsidR="00B807A7" w:rsidRPr="006E5686">
        <w:rPr>
          <w:rFonts w:eastAsiaTheme="minorHAnsi" w:hint="cs"/>
          <w:i w:val="0"/>
          <w:color w:val="000000" w:themeColor="text1"/>
          <w:spacing w:val="8"/>
          <w:cs/>
        </w:rPr>
        <w:t>สร้างความเชื่อมั่นในระบบการกำกับ</w:t>
      </w:r>
      <w:r w:rsidR="006019AD" w:rsidRPr="006E5686">
        <w:rPr>
          <w:rFonts w:eastAsiaTheme="minorHAnsi" w:hint="cs"/>
          <w:i w:val="0"/>
          <w:color w:val="000000" w:themeColor="text1"/>
          <w:spacing w:val="8"/>
          <w:cs/>
        </w:rPr>
        <w:t>ดูแลนำเข้าผลิตภัณฑ์สุขภาพ</w:t>
      </w:r>
      <w:r w:rsidR="00D46CF9" w:rsidRPr="006E5686">
        <w:rPr>
          <w:rFonts w:eastAsiaTheme="minorHAnsi" w:hint="cs"/>
          <w:i w:val="0"/>
          <w:color w:val="000000" w:themeColor="text1"/>
          <w:spacing w:val="10"/>
          <w:cs/>
        </w:rPr>
        <w:t>และการพัฒนาอนุมัติ อนุญาตในรูปแบบอิเล็กทรอนิกส์</w:t>
      </w:r>
      <w:r w:rsidR="000D7D88" w:rsidRPr="006E5686">
        <w:rPr>
          <w:rFonts w:eastAsiaTheme="minorHAnsi" w:hint="cs"/>
          <w:i w:val="0"/>
          <w:color w:val="000000" w:themeColor="text1"/>
          <w:spacing w:val="10"/>
          <w:cs/>
        </w:rPr>
        <w:t>ที่</w:t>
      </w:r>
      <w:r w:rsidR="008E245A" w:rsidRPr="006E5686">
        <w:rPr>
          <w:rFonts w:eastAsiaTheme="minorHAnsi" w:hint="cs"/>
          <w:i w:val="0"/>
          <w:color w:val="000000" w:themeColor="text1"/>
          <w:spacing w:val="10"/>
          <w:cs/>
        </w:rPr>
        <w:t>ทันสมัย</w:t>
      </w:r>
      <w:r w:rsidR="00D46CF9" w:rsidRPr="006E5686">
        <w:rPr>
          <w:rFonts w:eastAsiaTheme="minorHAnsi" w:hint="cs"/>
          <w:i w:val="0"/>
          <w:color w:val="000000" w:themeColor="text1"/>
          <w:spacing w:val="10"/>
          <w:cs/>
        </w:rPr>
        <w:t xml:space="preserve"> เพื่อ</w:t>
      </w:r>
      <w:r w:rsidR="008344DF" w:rsidRPr="006E5686">
        <w:rPr>
          <w:rFonts w:eastAsiaTheme="minorHAnsi" w:hint="cs"/>
          <w:i w:val="0"/>
          <w:color w:val="000000" w:themeColor="text1"/>
          <w:spacing w:val="10"/>
          <w:cs/>
        </w:rPr>
        <w:t>ให้</w:t>
      </w:r>
      <w:r w:rsidR="00D46CF9" w:rsidRPr="006E5686">
        <w:rPr>
          <w:rFonts w:eastAsiaTheme="minorHAnsi" w:hint="cs"/>
          <w:i w:val="0"/>
          <w:color w:val="000000" w:themeColor="text1"/>
          <w:spacing w:val="10"/>
          <w:cs/>
        </w:rPr>
        <w:t>ภาคเอกชนมั่นใจใน</w:t>
      </w:r>
      <w:r w:rsidR="00B807A7" w:rsidRPr="006E5686">
        <w:rPr>
          <w:rFonts w:eastAsiaTheme="minorHAnsi" w:hint="cs"/>
          <w:i w:val="0"/>
          <w:color w:val="000000" w:themeColor="text1"/>
          <w:spacing w:val="10"/>
          <w:cs/>
        </w:rPr>
        <w:t>การลงทุน</w:t>
      </w:r>
      <w:r w:rsidR="008344DF">
        <w:rPr>
          <w:rFonts w:eastAsiaTheme="minorHAnsi" w:hint="cs"/>
          <w:i w:val="0"/>
          <w:color w:val="000000" w:themeColor="text1"/>
          <w:cs/>
        </w:rPr>
        <w:t>และ</w:t>
      </w:r>
      <w:r w:rsidR="00B807A7">
        <w:rPr>
          <w:rFonts w:eastAsiaTheme="minorHAnsi" w:hint="cs"/>
          <w:i w:val="0"/>
          <w:color w:val="000000" w:themeColor="text1"/>
          <w:cs/>
        </w:rPr>
        <w:t>การยอมรับในระดับสากล</w:t>
      </w:r>
    </w:p>
    <w:bookmarkEnd w:id="0"/>
    <w:p w14:paraId="590C5E79" w14:textId="421C6380" w:rsidR="00DE2B12" w:rsidRPr="00F154DD" w:rsidRDefault="006B3A06" w:rsidP="006E5686">
      <w:pPr>
        <w:spacing w:before="120" w:after="0" w:line="240" w:lineRule="auto"/>
        <w:ind w:right="-45"/>
        <w:jc w:val="center"/>
        <w:rPr>
          <w:rFonts w:eastAsia="Times New Roman"/>
          <w:i w:val="0"/>
        </w:rPr>
      </w:pPr>
      <w:r w:rsidRPr="00F154DD">
        <w:rPr>
          <w:rFonts w:eastAsiaTheme="minorHAnsi" w:hint="cs"/>
          <w:i w:val="0"/>
          <w:spacing w:val="-4"/>
          <w:cs/>
        </w:rPr>
        <w:t>**</w:t>
      </w:r>
      <w:r w:rsidRPr="00F154DD">
        <w:rPr>
          <w:rFonts w:eastAsiaTheme="minorHAnsi" w:hint="cs"/>
          <w:b/>
          <w:bCs/>
          <w:i w:val="0"/>
          <w:spacing w:val="-4"/>
          <w:cs/>
        </w:rPr>
        <w:t>*</w:t>
      </w:r>
      <w:r w:rsidRPr="00F154DD">
        <w:rPr>
          <w:rFonts w:eastAsiaTheme="minorHAnsi" w:hint="cs"/>
          <w:i w:val="0"/>
          <w:spacing w:val="-4"/>
          <w:cs/>
        </w:rPr>
        <w:t>***************************************************</w:t>
      </w:r>
    </w:p>
    <w:p w14:paraId="1D0031DB" w14:textId="5FE5EFB2" w:rsidR="00AB20D7" w:rsidRPr="0067415A" w:rsidRDefault="00D003E7" w:rsidP="004071C4">
      <w:pPr>
        <w:spacing w:after="0" w:line="240" w:lineRule="auto"/>
        <w:ind w:right="-330"/>
        <w:jc w:val="center"/>
        <w:rPr>
          <w:rFonts w:eastAsia="Times New Roman"/>
          <w:b/>
          <w:bCs/>
          <w:i w:val="0"/>
          <w:iCs/>
        </w:rPr>
      </w:pPr>
      <w:r>
        <w:rPr>
          <w:rFonts w:eastAsia="Times New Roman" w:hint="cs"/>
          <w:b/>
          <w:bCs/>
          <w:cs/>
        </w:rPr>
        <w:t>วันที่เผยแพร่ข่าว</w:t>
      </w:r>
      <w:r w:rsidR="00D12210">
        <w:rPr>
          <w:rFonts w:eastAsia="Times New Roman" w:hint="cs"/>
          <w:b/>
          <w:bCs/>
          <w:cs/>
        </w:rPr>
        <w:t xml:space="preserve">  7 </w:t>
      </w:r>
      <w:r>
        <w:rPr>
          <w:rFonts w:eastAsia="Times New Roman" w:hint="cs"/>
          <w:b/>
          <w:bCs/>
          <w:cs/>
        </w:rPr>
        <w:t xml:space="preserve">กุมภาพันธ์ </w:t>
      </w:r>
      <w:r w:rsidRPr="0067415A">
        <w:rPr>
          <w:rFonts w:eastAsia="Times New Roman"/>
          <w:b/>
          <w:bCs/>
          <w:i w:val="0"/>
          <w:iCs/>
        </w:rPr>
        <w:t>2568</w:t>
      </w:r>
      <w:r>
        <w:rPr>
          <w:rFonts w:eastAsia="Times New Roman"/>
          <w:b/>
          <w:bCs/>
        </w:rPr>
        <w:t xml:space="preserve">  </w:t>
      </w:r>
      <w:r>
        <w:rPr>
          <w:rFonts w:eastAsia="Times New Roman" w:hint="cs"/>
          <w:b/>
          <w:bCs/>
          <w:cs/>
        </w:rPr>
        <w:t>ข่าวแจก</w:t>
      </w:r>
      <w:r w:rsidR="00D12210">
        <w:rPr>
          <w:rFonts w:eastAsia="Times New Roman" w:hint="cs"/>
          <w:b/>
          <w:bCs/>
          <w:cs/>
        </w:rPr>
        <w:t xml:space="preserve"> 102  </w:t>
      </w:r>
      <w:r>
        <w:rPr>
          <w:rFonts w:eastAsia="Times New Roman" w:hint="cs"/>
          <w:b/>
          <w:bCs/>
          <w:cs/>
        </w:rPr>
        <w:t xml:space="preserve">/ ปีงบประมาณ พ.ศ. </w:t>
      </w:r>
      <w:r w:rsidRPr="0067415A">
        <w:rPr>
          <w:rFonts w:eastAsia="Times New Roman"/>
          <w:b/>
          <w:bCs/>
          <w:i w:val="0"/>
          <w:iCs/>
        </w:rPr>
        <w:t>2568</w:t>
      </w:r>
    </w:p>
    <w:sectPr w:rsidR="00AB20D7" w:rsidRPr="0067415A" w:rsidSect="00D36473">
      <w:headerReference w:type="even" r:id="rId11"/>
      <w:headerReference w:type="default" r:id="rId12"/>
      <w:headerReference w:type="first" r:id="rId13"/>
      <w:pgSz w:w="11906" w:h="16838" w:code="9"/>
      <w:pgMar w:top="2592" w:right="1152" w:bottom="432" w:left="1440" w:header="562" w:footer="10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09C776" w14:textId="77777777" w:rsidR="0001424C" w:rsidRDefault="0001424C" w:rsidP="000A0C1A">
      <w:pPr>
        <w:spacing w:after="0" w:line="240" w:lineRule="auto"/>
      </w:pPr>
      <w:r>
        <w:separator/>
      </w:r>
    </w:p>
  </w:endnote>
  <w:endnote w:type="continuationSeparator" w:id="0">
    <w:p w14:paraId="18ABC814" w14:textId="77777777" w:rsidR="0001424C" w:rsidRDefault="0001424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B3A7A" w14:textId="77777777" w:rsidR="0001424C" w:rsidRDefault="0001424C" w:rsidP="000A0C1A">
      <w:pPr>
        <w:spacing w:after="0" w:line="240" w:lineRule="auto"/>
      </w:pPr>
      <w:r>
        <w:separator/>
      </w:r>
    </w:p>
  </w:footnote>
  <w:footnote w:type="continuationSeparator" w:id="0">
    <w:p w14:paraId="739FC299" w14:textId="77777777" w:rsidR="0001424C" w:rsidRDefault="0001424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9B858" w14:textId="20706548" w:rsidR="00CF1ABC" w:rsidRDefault="00000000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8E0B7" w14:textId="2ED36501" w:rsidR="00CF1ABC" w:rsidRDefault="00000000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5E9F1" w14:textId="7400F4AF" w:rsidR="00CF1ABC" w:rsidRDefault="00000000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85915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1424C"/>
    <w:rsid w:val="00022A01"/>
    <w:rsid w:val="000235B0"/>
    <w:rsid w:val="0002455C"/>
    <w:rsid w:val="00024B68"/>
    <w:rsid w:val="000268D7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372B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3DF3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5EE5"/>
    <w:rsid w:val="000D65FC"/>
    <w:rsid w:val="000D684C"/>
    <w:rsid w:val="000D7D88"/>
    <w:rsid w:val="000E0120"/>
    <w:rsid w:val="000E048E"/>
    <w:rsid w:val="000E0D02"/>
    <w:rsid w:val="000E0F28"/>
    <w:rsid w:val="000E1786"/>
    <w:rsid w:val="000E2F18"/>
    <w:rsid w:val="000E371F"/>
    <w:rsid w:val="000E540B"/>
    <w:rsid w:val="000E7759"/>
    <w:rsid w:val="000E7F4D"/>
    <w:rsid w:val="000F0B6D"/>
    <w:rsid w:val="000F0F68"/>
    <w:rsid w:val="000F120B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12A7"/>
    <w:rsid w:val="001126D1"/>
    <w:rsid w:val="001134A3"/>
    <w:rsid w:val="00115A09"/>
    <w:rsid w:val="00117534"/>
    <w:rsid w:val="00121B44"/>
    <w:rsid w:val="001222E8"/>
    <w:rsid w:val="00125C09"/>
    <w:rsid w:val="00126D94"/>
    <w:rsid w:val="0012736F"/>
    <w:rsid w:val="00127AFA"/>
    <w:rsid w:val="001305B2"/>
    <w:rsid w:val="00135506"/>
    <w:rsid w:val="00137643"/>
    <w:rsid w:val="001403D7"/>
    <w:rsid w:val="00141679"/>
    <w:rsid w:val="00142AA1"/>
    <w:rsid w:val="00143962"/>
    <w:rsid w:val="00144D87"/>
    <w:rsid w:val="00147627"/>
    <w:rsid w:val="00153221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565"/>
    <w:rsid w:val="001779B4"/>
    <w:rsid w:val="00177C4E"/>
    <w:rsid w:val="00177F0E"/>
    <w:rsid w:val="00177F16"/>
    <w:rsid w:val="00185A64"/>
    <w:rsid w:val="00190757"/>
    <w:rsid w:val="00192902"/>
    <w:rsid w:val="00194114"/>
    <w:rsid w:val="00194B53"/>
    <w:rsid w:val="00195781"/>
    <w:rsid w:val="00195D1B"/>
    <w:rsid w:val="001962ED"/>
    <w:rsid w:val="0019664C"/>
    <w:rsid w:val="001A098C"/>
    <w:rsid w:val="001A20BE"/>
    <w:rsid w:val="001A4292"/>
    <w:rsid w:val="001A569C"/>
    <w:rsid w:val="001A5CCF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0321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E7338"/>
    <w:rsid w:val="001F1019"/>
    <w:rsid w:val="001F1702"/>
    <w:rsid w:val="001F491F"/>
    <w:rsid w:val="001F49BC"/>
    <w:rsid w:val="0020079C"/>
    <w:rsid w:val="00202FE5"/>
    <w:rsid w:val="002044C7"/>
    <w:rsid w:val="00205D86"/>
    <w:rsid w:val="00211203"/>
    <w:rsid w:val="00214B3A"/>
    <w:rsid w:val="00214F37"/>
    <w:rsid w:val="00220B60"/>
    <w:rsid w:val="0022260E"/>
    <w:rsid w:val="00223E19"/>
    <w:rsid w:val="00225722"/>
    <w:rsid w:val="002260B9"/>
    <w:rsid w:val="0022685D"/>
    <w:rsid w:val="00234AFC"/>
    <w:rsid w:val="00237AA9"/>
    <w:rsid w:val="00237CC6"/>
    <w:rsid w:val="00240BC5"/>
    <w:rsid w:val="002423C8"/>
    <w:rsid w:val="00243D87"/>
    <w:rsid w:val="002510B0"/>
    <w:rsid w:val="002530A3"/>
    <w:rsid w:val="002554BC"/>
    <w:rsid w:val="00262AEA"/>
    <w:rsid w:val="00263F64"/>
    <w:rsid w:val="00266CEA"/>
    <w:rsid w:val="00267A7C"/>
    <w:rsid w:val="0027018B"/>
    <w:rsid w:val="00270435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1802"/>
    <w:rsid w:val="002B3E1A"/>
    <w:rsid w:val="002B4AD8"/>
    <w:rsid w:val="002B5647"/>
    <w:rsid w:val="002B59AA"/>
    <w:rsid w:val="002B5C69"/>
    <w:rsid w:val="002B7426"/>
    <w:rsid w:val="002B7C60"/>
    <w:rsid w:val="002C16BF"/>
    <w:rsid w:val="002C3F7E"/>
    <w:rsid w:val="002C480B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5CEC"/>
    <w:rsid w:val="002F6A81"/>
    <w:rsid w:val="002F7975"/>
    <w:rsid w:val="003036EC"/>
    <w:rsid w:val="00303DA7"/>
    <w:rsid w:val="00304C53"/>
    <w:rsid w:val="00304DDB"/>
    <w:rsid w:val="00306C7A"/>
    <w:rsid w:val="00306DE1"/>
    <w:rsid w:val="00311190"/>
    <w:rsid w:val="00311908"/>
    <w:rsid w:val="00313F58"/>
    <w:rsid w:val="00314248"/>
    <w:rsid w:val="003147A3"/>
    <w:rsid w:val="0032298E"/>
    <w:rsid w:val="003253EA"/>
    <w:rsid w:val="0032668C"/>
    <w:rsid w:val="0033111C"/>
    <w:rsid w:val="0033117E"/>
    <w:rsid w:val="00334C9C"/>
    <w:rsid w:val="00335FB3"/>
    <w:rsid w:val="00337AAA"/>
    <w:rsid w:val="00340E32"/>
    <w:rsid w:val="00343758"/>
    <w:rsid w:val="00344233"/>
    <w:rsid w:val="00345D83"/>
    <w:rsid w:val="00346D37"/>
    <w:rsid w:val="0035211C"/>
    <w:rsid w:val="0035241D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488C"/>
    <w:rsid w:val="003A5B62"/>
    <w:rsid w:val="003A601A"/>
    <w:rsid w:val="003A705D"/>
    <w:rsid w:val="003A78A9"/>
    <w:rsid w:val="003B0A8D"/>
    <w:rsid w:val="003B2F5C"/>
    <w:rsid w:val="003B351A"/>
    <w:rsid w:val="003B444C"/>
    <w:rsid w:val="003B4946"/>
    <w:rsid w:val="003B4DD3"/>
    <w:rsid w:val="003B5DAE"/>
    <w:rsid w:val="003B7DCB"/>
    <w:rsid w:val="003C2421"/>
    <w:rsid w:val="003C24C1"/>
    <w:rsid w:val="003C32EA"/>
    <w:rsid w:val="003C45DF"/>
    <w:rsid w:val="003C6CE7"/>
    <w:rsid w:val="003C7D95"/>
    <w:rsid w:val="003D08F3"/>
    <w:rsid w:val="003E0B83"/>
    <w:rsid w:val="003E3EC9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E4"/>
    <w:rsid w:val="0040194B"/>
    <w:rsid w:val="00401F3E"/>
    <w:rsid w:val="00402CDC"/>
    <w:rsid w:val="00403DB3"/>
    <w:rsid w:val="004071C4"/>
    <w:rsid w:val="00407E09"/>
    <w:rsid w:val="0041027E"/>
    <w:rsid w:val="0041071D"/>
    <w:rsid w:val="00411E4A"/>
    <w:rsid w:val="004127E1"/>
    <w:rsid w:val="00414A4F"/>
    <w:rsid w:val="00416875"/>
    <w:rsid w:val="0041707D"/>
    <w:rsid w:val="0041723F"/>
    <w:rsid w:val="00421ABF"/>
    <w:rsid w:val="00423688"/>
    <w:rsid w:val="00426435"/>
    <w:rsid w:val="00427568"/>
    <w:rsid w:val="00430924"/>
    <w:rsid w:val="00430FFB"/>
    <w:rsid w:val="00431EBC"/>
    <w:rsid w:val="004323C5"/>
    <w:rsid w:val="004340AF"/>
    <w:rsid w:val="00435B50"/>
    <w:rsid w:val="00436403"/>
    <w:rsid w:val="004377D8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2217"/>
    <w:rsid w:val="00473080"/>
    <w:rsid w:val="004746E2"/>
    <w:rsid w:val="0047582B"/>
    <w:rsid w:val="00476124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6BA1"/>
    <w:rsid w:val="004C71A7"/>
    <w:rsid w:val="004D147F"/>
    <w:rsid w:val="004D2037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1B1"/>
    <w:rsid w:val="004F5697"/>
    <w:rsid w:val="004F5764"/>
    <w:rsid w:val="00500CAB"/>
    <w:rsid w:val="00501EFE"/>
    <w:rsid w:val="005039CB"/>
    <w:rsid w:val="0050430C"/>
    <w:rsid w:val="0050723A"/>
    <w:rsid w:val="005118B8"/>
    <w:rsid w:val="00513077"/>
    <w:rsid w:val="005143B2"/>
    <w:rsid w:val="00514BA7"/>
    <w:rsid w:val="00516C95"/>
    <w:rsid w:val="0051740A"/>
    <w:rsid w:val="0052089A"/>
    <w:rsid w:val="00520D8A"/>
    <w:rsid w:val="00521795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8E"/>
    <w:rsid w:val="00532BC6"/>
    <w:rsid w:val="00532E16"/>
    <w:rsid w:val="00533EC0"/>
    <w:rsid w:val="005341AB"/>
    <w:rsid w:val="0053638E"/>
    <w:rsid w:val="0053687E"/>
    <w:rsid w:val="00541234"/>
    <w:rsid w:val="00541F72"/>
    <w:rsid w:val="0054305B"/>
    <w:rsid w:val="00546E89"/>
    <w:rsid w:val="005500AD"/>
    <w:rsid w:val="00550297"/>
    <w:rsid w:val="00551D0E"/>
    <w:rsid w:val="00552CBD"/>
    <w:rsid w:val="00553076"/>
    <w:rsid w:val="00553D06"/>
    <w:rsid w:val="005556BD"/>
    <w:rsid w:val="00555BD0"/>
    <w:rsid w:val="00556AB1"/>
    <w:rsid w:val="0055792C"/>
    <w:rsid w:val="00557B62"/>
    <w:rsid w:val="005604C9"/>
    <w:rsid w:val="00563480"/>
    <w:rsid w:val="005707E0"/>
    <w:rsid w:val="005728C2"/>
    <w:rsid w:val="0057330B"/>
    <w:rsid w:val="00576282"/>
    <w:rsid w:val="0058030E"/>
    <w:rsid w:val="00581015"/>
    <w:rsid w:val="00585B4D"/>
    <w:rsid w:val="00586EC6"/>
    <w:rsid w:val="00590136"/>
    <w:rsid w:val="0059602D"/>
    <w:rsid w:val="00596757"/>
    <w:rsid w:val="005A01ED"/>
    <w:rsid w:val="005A3D6B"/>
    <w:rsid w:val="005A5BA8"/>
    <w:rsid w:val="005A5C3F"/>
    <w:rsid w:val="005A6AC9"/>
    <w:rsid w:val="005B0769"/>
    <w:rsid w:val="005B2535"/>
    <w:rsid w:val="005B3E80"/>
    <w:rsid w:val="005B5A5D"/>
    <w:rsid w:val="005B6B46"/>
    <w:rsid w:val="005B76C1"/>
    <w:rsid w:val="005C0370"/>
    <w:rsid w:val="005C279D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1CA0"/>
    <w:rsid w:val="005F27AA"/>
    <w:rsid w:val="005F4468"/>
    <w:rsid w:val="005F44A0"/>
    <w:rsid w:val="005F4603"/>
    <w:rsid w:val="005F4F51"/>
    <w:rsid w:val="005F58A6"/>
    <w:rsid w:val="005F6387"/>
    <w:rsid w:val="006019AD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1763D"/>
    <w:rsid w:val="006226D7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1170"/>
    <w:rsid w:val="00661A76"/>
    <w:rsid w:val="006635C7"/>
    <w:rsid w:val="00664748"/>
    <w:rsid w:val="006669D3"/>
    <w:rsid w:val="00671069"/>
    <w:rsid w:val="0067415A"/>
    <w:rsid w:val="0067451B"/>
    <w:rsid w:val="006775E0"/>
    <w:rsid w:val="00680988"/>
    <w:rsid w:val="00682894"/>
    <w:rsid w:val="006835AA"/>
    <w:rsid w:val="0069034C"/>
    <w:rsid w:val="00690970"/>
    <w:rsid w:val="00692BC2"/>
    <w:rsid w:val="00692C97"/>
    <w:rsid w:val="006943E6"/>
    <w:rsid w:val="00694B68"/>
    <w:rsid w:val="00694F8B"/>
    <w:rsid w:val="0069622B"/>
    <w:rsid w:val="006A357B"/>
    <w:rsid w:val="006A50FC"/>
    <w:rsid w:val="006A665A"/>
    <w:rsid w:val="006B27B0"/>
    <w:rsid w:val="006B3A06"/>
    <w:rsid w:val="006B4E7E"/>
    <w:rsid w:val="006B5223"/>
    <w:rsid w:val="006B629C"/>
    <w:rsid w:val="006C19BD"/>
    <w:rsid w:val="006C287D"/>
    <w:rsid w:val="006C5BC7"/>
    <w:rsid w:val="006D08EB"/>
    <w:rsid w:val="006D2DFC"/>
    <w:rsid w:val="006D43DA"/>
    <w:rsid w:val="006D7CCF"/>
    <w:rsid w:val="006E1D3A"/>
    <w:rsid w:val="006E222C"/>
    <w:rsid w:val="006E5686"/>
    <w:rsid w:val="006E6FD9"/>
    <w:rsid w:val="006E710B"/>
    <w:rsid w:val="006F34D9"/>
    <w:rsid w:val="006F7D35"/>
    <w:rsid w:val="00702100"/>
    <w:rsid w:val="00705375"/>
    <w:rsid w:val="007064FF"/>
    <w:rsid w:val="0070651C"/>
    <w:rsid w:val="00707916"/>
    <w:rsid w:val="00710D6B"/>
    <w:rsid w:val="0071510D"/>
    <w:rsid w:val="007161B4"/>
    <w:rsid w:val="00721F5C"/>
    <w:rsid w:val="00723106"/>
    <w:rsid w:val="00723669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06F4"/>
    <w:rsid w:val="00760CAA"/>
    <w:rsid w:val="007612EB"/>
    <w:rsid w:val="0076481A"/>
    <w:rsid w:val="00766186"/>
    <w:rsid w:val="0076628F"/>
    <w:rsid w:val="007672DE"/>
    <w:rsid w:val="00767402"/>
    <w:rsid w:val="00771E91"/>
    <w:rsid w:val="00774A01"/>
    <w:rsid w:val="0077527A"/>
    <w:rsid w:val="007768B2"/>
    <w:rsid w:val="00777720"/>
    <w:rsid w:val="00780CA1"/>
    <w:rsid w:val="00785C41"/>
    <w:rsid w:val="00786E79"/>
    <w:rsid w:val="007875F4"/>
    <w:rsid w:val="00790F88"/>
    <w:rsid w:val="00791A25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0E4F"/>
    <w:rsid w:val="007B126C"/>
    <w:rsid w:val="007B1C7A"/>
    <w:rsid w:val="007B3F62"/>
    <w:rsid w:val="007B494A"/>
    <w:rsid w:val="007B4C5B"/>
    <w:rsid w:val="007B5C85"/>
    <w:rsid w:val="007B5F9E"/>
    <w:rsid w:val="007B6BE3"/>
    <w:rsid w:val="007B71C7"/>
    <w:rsid w:val="007B7638"/>
    <w:rsid w:val="007C4789"/>
    <w:rsid w:val="007D1170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E67A8"/>
    <w:rsid w:val="007F05AD"/>
    <w:rsid w:val="007F12AC"/>
    <w:rsid w:val="007F22B0"/>
    <w:rsid w:val="007F3022"/>
    <w:rsid w:val="007F4557"/>
    <w:rsid w:val="00801386"/>
    <w:rsid w:val="00803E21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344DF"/>
    <w:rsid w:val="008369A6"/>
    <w:rsid w:val="00836A18"/>
    <w:rsid w:val="008405F3"/>
    <w:rsid w:val="008411F9"/>
    <w:rsid w:val="00845262"/>
    <w:rsid w:val="00852913"/>
    <w:rsid w:val="00861DE4"/>
    <w:rsid w:val="00862FE2"/>
    <w:rsid w:val="0086577B"/>
    <w:rsid w:val="008709EE"/>
    <w:rsid w:val="00871AD1"/>
    <w:rsid w:val="008728E9"/>
    <w:rsid w:val="00872EB7"/>
    <w:rsid w:val="00876AFA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2C1D"/>
    <w:rsid w:val="008A33AC"/>
    <w:rsid w:val="008A45DE"/>
    <w:rsid w:val="008A5D69"/>
    <w:rsid w:val="008A65F0"/>
    <w:rsid w:val="008A739A"/>
    <w:rsid w:val="008B24BE"/>
    <w:rsid w:val="008B2EA2"/>
    <w:rsid w:val="008B4A6E"/>
    <w:rsid w:val="008B51A6"/>
    <w:rsid w:val="008B7784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245A"/>
    <w:rsid w:val="008E4410"/>
    <w:rsid w:val="008E4C02"/>
    <w:rsid w:val="008F0847"/>
    <w:rsid w:val="008F1F03"/>
    <w:rsid w:val="008F35C7"/>
    <w:rsid w:val="008F4866"/>
    <w:rsid w:val="008F72CB"/>
    <w:rsid w:val="009002D1"/>
    <w:rsid w:val="009039FC"/>
    <w:rsid w:val="00905A4A"/>
    <w:rsid w:val="00910E5E"/>
    <w:rsid w:val="00912030"/>
    <w:rsid w:val="00916084"/>
    <w:rsid w:val="00920E2A"/>
    <w:rsid w:val="00921012"/>
    <w:rsid w:val="00921A52"/>
    <w:rsid w:val="009327B4"/>
    <w:rsid w:val="00933EB7"/>
    <w:rsid w:val="00934AD4"/>
    <w:rsid w:val="00935441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0878"/>
    <w:rsid w:val="0096191E"/>
    <w:rsid w:val="00962425"/>
    <w:rsid w:val="00964518"/>
    <w:rsid w:val="009645AD"/>
    <w:rsid w:val="00965C13"/>
    <w:rsid w:val="00966979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4DB0"/>
    <w:rsid w:val="00985DA1"/>
    <w:rsid w:val="00986A18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30"/>
    <w:rsid w:val="009A0287"/>
    <w:rsid w:val="009A2883"/>
    <w:rsid w:val="009A4B3F"/>
    <w:rsid w:val="009A4FA9"/>
    <w:rsid w:val="009B1A50"/>
    <w:rsid w:val="009B5749"/>
    <w:rsid w:val="009B7EE2"/>
    <w:rsid w:val="009C17B4"/>
    <w:rsid w:val="009C2579"/>
    <w:rsid w:val="009C3C6A"/>
    <w:rsid w:val="009D078D"/>
    <w:rsid w:val="009D0E67"/>
    <w:rsid w:val="009D1D95"/>
    <w:rsid w:val="009D1ECC"/>
    <w:rsid w:val="009D4281"/>
    <w:rsid w:val="009D50FB"/>
    <w:rsid w:val="009D55AD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3A6C"/>
    <w:rsid w:val="00A039CF"/>
    <w:rsid w:val="00A03C13"/>
    <w:rsid w:val="00A0484A"/>
    <w:rsid w:val="00A051D6"/>
    <w:rsid w:val="00A0566F"/>
    <w:rsid w:val="00A07A27"/>
    <w:rsid w:val="00A11728"/>
    <w:rsid w:val="00A14EDA"/>
    <w:rsid w:val="00A1525C"/>
    <w:rsid w:val="00A15B05"/>
    <w:rsid w:val="00A16E4A"/>
    <w:rsid w:val="00A220A4"/>
    <w:rsid w:val="00A2381D"/>
    <w:rsid w:val="00A247F8"/>
    <w:rsid w:val="00A25A67"/>
    <w:rsid w:val="00A320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19D7"/>
    <w:rsid w:val="00A41D06"/>
    <w:rsid w:val="00A4334D"/>
    <w:rsid w:val="00A440F7"/>
    <w:rsid w:val="00A471B4"/>
    <w:rsid w:val="00A53F39"/>
    <w:rsid w:val="00A57611"/>
    <w:rsid w:val="00A637D7"/>
    <w:rsid w:val="00A64531"/>
    <w:rsid w:val="00A64F42"/>
    <w:rsid w:val="00A66B6A"/>
    <w:rsid w:val="00A730D6"/>
    <w:rsid w:val="00A749CA"/>
    <w:rsid w:val="00A757DE"/>
    <w:rsid w:val="00A75A60"/>
    <w:rsid w:val="00A803CB"/>
    <w:rsid w:val="00A80AA7"/>
    <w:rsid w:val="00A8416A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1A7C"/>
    <w:rsid w:val="00AC2EA9"/>
    <w:rsid w:val="00AC4C41"/>
    <w:rsid w:val="00AD10D4"/>
    <w:rsid w:val="00AD129D"/>
    <w:rsid w:val="00AD231B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E7CDC"/>
    <w:rsid w:val="00AF02A5"/>
    <w:rsid w:val="00AF120B"/>
    <w:rsid w:val="00AF5736"/>
    <w:rsid w:val="00AF6DE5"/>
    <w:rsid w:val="00AF7F6A"/>
    <w:rsid w:val="00B00161"/>
    <w:rsid w:val="00B00E8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66858"/>
    <w:rsid w:val="00B70267"/>
    <w:rsid w:val="00B70F94"/>
    <w:rsid w:val="00B71088"/>
    <w:rsid w:val="00B72192"/>
    <w:rsid w:val="00B7550B"/>
    <w:rsid w:val="00B7641D"/>
    <w:rsid w:val="00B76855"/>
    <w:rsid w:val="00B77797"/>
    <w:rsid w:val="00B80215"/>
    <w:rsid w:val="00B807A7"/>
    <w:rsid w:val="00B822A7"/>
    <w:rsid w:val="00B82D18"/>
    <w:rsid w:val="00B855D6"/>
    <w:rsid w:val="00B8670B"/>
    <w:rsid w:val="00B93B1F"/>
    <w:rsid w:val="00B9455F"/>
    <w:rsid w:val="00B95DE8"/>
    <w:rsid w:val="00B97F39"/>
    <w:rsid w:val="00BA2989"/>
    <w:rsid w:val="00BA30F9"/>
    <w:rsid w:val="00BA4BC3"/>
    <w:rsid w:val="00BB1925"/>
    <w:rsid w:val="00BB300B"/>
    <w:rsid w:val="00BB7823"/>
    <w:rsid w:val="00BC3440"/>
    <w:rsid w:val="00BC40F5"/>
    <w:rsid w:val="00BC4A6D"/>
    <w:rsid w:val="00BC732B"/>
    <w:rsid w:val="00BC73E0"/>
    <w:rsid w:val="00BC7852"/>
    <w:rsid w:val="00BD03F2"/>
    <w:rsid w:val="00BD1EBF"/>
    <w:rsid w:val="00BD2115"/>
    <w:rsid w:val="00BD45A9"/>
    <w:rsid w:val="00BD5416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1D5D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9EF"/>
    <w:rsid w:val="00CC1EC8"/>
    <w:rsid w:val="00CC4771"/>
    <w:rsid w:val="00CC48E7"/>
    <w:rsid w:val="00CC5756"/>
    <w:rsid w:val="00CC7DF2"/>
    <w:rsid w:val="00CD1675"/>
    <w:rsid w:val="00CD2284"/>
    <w:rsid w:val="00CD4A08"/>
    <w:rsid w:val="00CD5F6D"/>
    <w:rsid w:val="00CD6CC1"/>
    <w:rsid w:val="00CE0C2D"/>
    <w:rsid w:val="00CE1477"/>
    <w:rsid w:val="00CE589C"/>
    <w:rsid w:val="00CE713F"/>
    <w:rsid w:val="00CF0B9C"/>
    <w:rsid w:val="00CF1ABC"/>
    <w:rsid w:val="00CF429B"/>
    <w:rsid w:val="00CF6DF3"/>
    <w:rsid w:val="00D003E7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2210"/>
    <w:rsid w:val="00D13229"/>
    <w:rsid w:val="00D16E2C"/>
    <w:rsid w:val="00D172CB"/>
    <w:rsid w:val="00D17393"/>
    <w:rsid w:val="00D213EB"/>
    <w:rsid w:val="00D233D3"/>
    <w:rsid w:val="00D24438"/>
    <w:rsid w:val="00D257BC"/>
    <w:rsid w:val="00D26B5D"/>
    <w:rsid w:val="00D30E9A"/>
    <w:rsid w:val="00D32382"/>
    <w:rsid w:val="00D3426E"/>
    <w:rsid w:val="00D345C4"/>
    <w:rsid w:val="00D34DFD"/>
    <w:rsid w:val="00D36473"/>
    <w:rsid w:val="00D41ABF"/>
    <w:rsid w:val="00D42738"/>
    <w:rsid w:val="00D4284F"/>
    <w:rsid w:val="00D439C0"/>
    <w:rsid w:val="00D43A6B"/>
    <w:rsid w:val="00D46CF9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5EAA"/>
    <w:rsid w:val="00D66F48"/>
    <w:rsid w:val="00D6702E"/>
    <w:rsid w:val="00D7180C"/>
    <w:rsid w:val="00D7511F"/>
    <w:rsid w:val="00D7675E"/>
    <w:rsid w:val="00D771AA"/>
    <w:rsid w:val="00D812E5"/>
    <w:rsid w:val="00D8326E"/>
    <w:rsid w:val="00D839B5"/>
    <w:rsid w:val="00D845A6"/>
    <w:rsid w:val="00D84ED2"/>
    <w:rsid w:val="00D9068D"/>
    <w:rsid w:val="00D91DEB"/>
    <w:rsid w:val="00D92838"/>
    <w:rsid w:val="00D95481"/>
    <w:rsid w:val="00D96876"/>
    <w:rsid w:val="00D96BAD"/>
    <w:rsid w:val="00DA0381"/>
    <w:rsid w:val="00DA1F35"/>
    <w:rsid w:val="00DA3B18"/>
    <w:rsid w:val="00DB00F6"/>
    <w:rsid w:val="00DB374F"/>
    <w:rsid w:val="00DB425B"/>
    <w:rsid w:val="00DB5205"/>
    <w:rsid w:val="00DB6EB6"/>
    <w:rsid w:val="00DC1489"/>
    <w:rsid w:val="00DC3A49"/>
    <w:rsid w:val="00DC420B"/>
    <w:rsid w:val="00DC71AE"/>
    <w:rsid w:val="00DC7587"/>
    <w:rsid w:val="00DD0E48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73C8"/>
    <w:rsid w:val="00E11000"/>
    <w:rsid w:val="00E1155F"/>
    <w:rsid w:val="00E1193C"/>
    <w:rsid w:val="00E128EE"/>
    <w:rsid w:val="00E14A7D"/>
    <w:rsid w:val="00E177C2"/>
    <w:rsid w:val="00E17941"/>
    <w:rsid w:val="00E20C1F"/>
    <w:rsid w:val="00E20DEB"/>
    <w:rsid w:val="00E237B3"/>
    <w:rsid w:val="00E23A2B"/>
    <w:rsid w:val="00E23BA6"/>
    <w:rsid w:val="00E23F96"/>
    <w:rsid w:val="00E24BBD"/>
    <w:rsid w:val="00E24DE4"/>
    <w:rsid w:val="00E26075"/>
    <w:rsid w:val="00E27E36"/>
    <w:rsid w:val="00E306EB"/>
    <w:rsid w:val="00E336F9"/>
    <w:rsid w:val="00E340BE"/>
    <w:rsid w:val="00E3473B"/>
    <w:rsid w:val="00E35BC0"/>
    <w:rsid w:val="00E42DA3"/>
    <w:rsid w:val="00E434E0"/>
    <w:rsid w:val="00E439F6"/>
    <w:rsid w:val="00E450A1"/>
    <w:rsid w:val="00E461A0"/>
    <w:rsid w:val="00E46C43"/>
    <w:rsid w:val="00E476EC"/>
    <w:rsid w:val="00E5346B"/>
    <w:rsid w:val="00E5354D"/>
    <w:rsid w:val="00E54096"/>
    <w:rsid w:val="00E57C9F"/>
    <w:rsid w:val="00E625DB"/>
    <w:rsid w:val="00E657E6"/>
    <w:rsid w:val="00E72917"/>
    <w:rsid w:val="00E7311E"/>
    <w:rsid w:val="00E8190F"/>
    <w:rsid w:val="00E823AC"/>
    <w:rsid w:val="00E83A62"/>
    <w:rsid w:val="00E84348"/>
    <w:rsid w:val="00E84BE0"/>
    <w:rsid w:val="00E851D3"/>
    <w:rsid w:val="00E9239D"/>
    <w:rsid w:val="00E92BCA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57C3"/>
    <w:rsid w:val="00EB5C60"/>
    <w:rsid w:val="00EB7F9C"/>
    <w:rsid w:val="00EC1A77"/>
    <w:rsid w:val="00EC1FF2"/>
    <w:rsid w:val="00EC2926"/>
    <w:rsid w:val="00EC48CF"/>
    <w:rsid w:val="00EC4EC9"/>
    <w:rsid w:val="00EC5AF6"/>
    <w:rsid w:val="00EC645F"/>
    <w:rsid w:val="00EC6C7B"/>
    <w:rsid w:val="00EC7A9A"/>
    <w:rsid w:val="00ED2561"/>
    <w:rsid w:val="00ED3039"/>
    <w:rsid w:val="00ED3706"/>
    <w:rsid w:val="00ED4CA6"/>
    <w:rsid w:val="00ED5189"/>
    <w:rsid w:val="00EE1365"/>
    <w:rsid w:val="00EE22C8"/>
    <w:rsid w:val="00EE29CC"/>
    <w:rsid w:val="00EE3357"/>
    <w:rsid w:val="00EE4521"/>
    <w:rsid w:val="00EF2A50"/>
    <w:rsid w:val="00EF37AA"/>
    <w:rsid w:val="00EF40F6"/>
    <w:rsid w:val="00EF5A3D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3EEB"/>
    <w:rsid w:val="00F14282"/>
    <w:rsid w:val="00F154DD"/>
    <w:rsid w:val="00F15684"/>
    <w:rsid w:val="00F1671D"/>
    <w:rsid w:val="00F21161"/>
    <w:rsid w:val="00F21982"/>
    <w:rsid w:val="00F225DA"/>
    <w:rsid w:val="00F22C3C"/>
    <w:rsid w:val="00F24250"/>
    <w:rsid w:val="00F2759C"/>
    <w:rsid w:val="00F316D9"/>
    <w:rsid w:val="00F343CC"/>
    <w:rsid w:val="00F365E1"/>
    <w:rsid w:val="00F36708"/>
    <w:rsid w:val="00F36F46"/>
    <w:rsid w:val="00F4032C"/>
    <w:rsid w:val="00F42153"/>
    <w:rsid w:val="00F423B8"/>
    <w:rsid w:val="00F4292E"/>
    <w:rsid w:val="00F4406B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70E"/>
    <w:rsid w:val="00F60E8E"/>
    <w:rsid w:val="00F614C6"/>
    <w:rsid w:val="00F623AA"/>
    <w:rsid w:val="00F63189"/>
    <w:rsid w:val="00F65A90"/>
    <w:rsid w:val="00F66D47"/>
    <w:rsid w:val="00F6734D"/>
    <w:rsid w:val="00F67A8F"/>
    <w:rsid w:val="00F70395"/>
    <w:rsid w:val="00F72505"/>
    <w:rsid w:val="00F734ED"/>
    <w:rsid w:val="00F842B0"/>
    <w:rsid w:val="00F86302"/>
    <w:rsid w:val="00F91F25"/>
    <w:rsid w:val="00F926CE"/>
    <w:rsid w:val="00F9287C"/>
    <w:rsid w:val="00F942DE"/>
    <w:rsid w:val="00F9468C"/>
    <w:rsid w:val="00F9512D"/>
    <w:rsid w:val="00F951A8"/>
    <w:rsid w:val="00F953F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D29DC"/>
    <w:rsid w:val="00FD2DC7"/>
    <w:rsid w:val="00FD3021"/>
    <w:rsid w:val="00FD4C48"/>
    <w:rsid w:val="00FD6EA0"/>
    <w:rsid w:val="00FD7B03"/>
    <w:rsid w:val="00FE1A00"/>
    <w:rsid w:val="00FE2394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44F13"/>
  <w15:docId w15:val="{3E7F4974-C1B4-42DB-8911-A37CC9E2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D219E2-98A5-4B3F-84DB-5186B9A0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เกศินี ใจปลื้ม</cp:lastModifiedBy>
  <cp:revision>3</cp:revision>
  <cp:lastPrinted>2025-02-07T02:55:00Z</cp:lastPrinted>
  <dcterms:created xsi:type="dcterms:W3CDTF">2025-02-07T03:04:00Z</dcterms:created>
  <dcterms:modified xsi:type="dcterms:W3CDTF">2025-02-07T03:14:00Z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