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6748" w14:textId="1B47BD50" w:rsidR="000E6225" w:rsidRPr="00205FD9" w:rsidRDefault="00727DAD" w:rsidP="0015625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27B20"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00FA2B" wp14:editId="1900FA2C">
            <wp:simplePos x="0" y="0"/>
            <wp:positionH relativeFrom="column">
              <wp:posOffset>-666750</wp:posOffset>
            </wp:positionH>
            <wp:positionV relativeFrom="paragraph">
              <wp:posOffset>-652145</wp:posOffset>
            </wp:positionV>
            <wp:extent cx="7763510" cy="1351915"/>
            <wp:effectExtent l="19050" t="0" r="8890" b="0"/>
            <wp:wrapSquare wrapText="bothSides"/>
            <wp:docPr id="1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225" w:rsidRPr="00205FD9">
        <w:rPr>
          <w:rFonts w:asciiTheme="majorBidi" w:hAnsiTheme="majorBidi" w:cs="Angsana New"/>
          <w:b/>
          <w:bCs/>
          <w:sz w:val="32"/>
          <w:szCs w:val="32"/>
          <w:cs/>
        </w:rPr>
        <w:t>กรมการแพทย์</w:t>
      </w:r>
      <w:r w:rsidR="00205FD9" w:rsidRPr="00205FD9">
        <w:rPr>
          <w:rFonts w:asciiTheme="majorBidi" w:hAnsiTheme="majorBidi" w:cstheme="majorBidi"/>
          <w:b/>
          <w:bCs/>
          <w:sz w:val="32"/>
          <w:szCs w:val="32"/>
          <w:cs/>
        </w:rPr>
        <w:t>บูรณาการและส่งเสริม</w:t>
      </w:r>
      <w:r w:rsidR="00205FD9" w:rsidRPr="00205FD9">
        <w:rPr>
          <w:rFonts w:asciiTheme="majorBidi" w:hAnsiTheme="majorBidi" w:cstheme="majorBidi" w:hint="cs"/>
          <w:b/>
          <w:bCs/>
          <w:sz w:val="32"/>
          <w:szCs w:val="32"/>
          <w:cs/>
        </w:rPr>
        <w:t>มาตรฐาน</w:t>
      </w:r>
      <w:r w:rsidR="00205FD9" w:rsidRPr="00205FD9">
        <w:rPr>
          <w:rFonts w:asciiTheme="majorBidi" w:hAnsiTheme="majorBidi" w:cstheme="majorBidi"/>
          <w:b/>
          <w:bCs/>
          <w:sz w:val="32"/>
          <w:szCs w:val="32"/>
          <w:cs/>
        </w:rPr>
        <w:t>การแพทย์แผนไทยร่วมกับการแพทย์แผนตะวันตก</w:t>
      </w:r>
    </w:p>
    <w:p w14:paraId="05139C07" w14:textId="0E635F04" w:rsidR="00205FD9" w:rsidRPr="000A6C80" w:rsidRDefault="00205FD9" w:rsidP="00156255">
      <w:pPr>
        <w:spacing w:after="0" w:line="240" w:lineRule="auto"/>
        <w:jc w:val="center"/>
        <w:rPr>
          <w:rFonts w:asciiTheme="majorBidi" w:hAnsiTheme="majorBidi" w:cs="Angsana New"/>
          <w:b/>
          <w:bCs/>
          <w:spacing w:val="-12"/>
          <w:sz w:val="32"/>
          <w:szCs w:val="32"/>
        </w:rPr>
      </w:pPr>
      <w:r w:rsidRPr="000A6C80">
        <w:rPr>
          <w:rFonts w:asciiTheme="majorBidi" w:hAnsiTheme="majorBidi" w:cstheme="majorBidi" w:hint="cs"/>
          <w:b/>
          <w:bCs/>
          <w:sz w:val="32"/>
          <w:szCs w:val="32"/>
          <w:cs/>
        </w:rPr>
        <w:t>พร้อมผลักดัน</w:t>
      </w:r>
      <w:r w:rsidR="000A6C80" w:rsidRPr="000A6C80">
        <w:rPr>
          <w:rFonts w:asciiTheme="majorBidi" w:hAnsiTheme="majorBidi" w:cs="Angsana New"/>
          <w:b/>
          <w:bCs/>
          <w:sz w:val="32"/>
          <w:szCs w:val="32"/>
          <w:cs/>
        </w:rPr>
        <w:t>คู่มือการใช้ยาสมุนไพรในเวชปฏิบัติ</w:t>
      </w:r>
      <w:r w:rsidR="000A6C80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0A6C80" w:rsidRPr="000A6C80">
        <w:rPr>
          <w:rFonts w:asciiTheme="majorBidi" w:hAnsiTheme="majorBidi" w:cs="Angsana New"/>
          <w:b/>
          <w:bCs/>
          <w:spacing w:val="-12"/>
          <w:sz w:val="32"/>
          <w:szCs w:val="32"/>
          <w:cs/>
        </w:rPr>
        <w:t>เพื่อให้แพทย์แผนตะวันตกมีความมั่นใจในการใช้ยาสมุนไพรเพิ่มมากขึ้น</w:t>
      </w:r>
    </w:p>
    <w:p w14:paraId="409D7C6E" w14:textId="61AD6A35" w:rsidR="00C22D15" w:rsidRDefault="00F4559A" w:rsidP="0015625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B23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นายแพทย์ทวีศิลป์ วิษณุโยธิน อธิบดีกรมการแพทย์  </w:t>
      </w:r>
      <w:r w:rsidR="00D969BF" w:rsidRPr="009B2333">
        <w:rPr>
          <w:rFonts w:asciiTheme="majorBidi" w:hAnsiTheme="majorBidi" w:cstheme="majorBidi"/>
          <w:sz w:val="32"/>
          <w:szCs w:val="32"/>
          <w:cs/>
        </w:rPr>
        <w:t xml:space="preserve">เปิดเผยว่า </w:t>
      </w:r>
      <w:r w:rsidR="00F0720E">
        <w:rPr>
          <w:rFonts w:asciiTheme="majorBidi" w:hAnsiTheme="majorBidi" w:cstheme="majorBidi" w:hint="cs"/>
          <w:sz w:val="32"/>
          <w:szCs w:val="32"/>
          <w:cs/>
        </w:rPr>
        <w:t xml:space="preserve"> กรมการแพทย์ร่วมขับเคลื่อนนโยบายของนายสมศักดิ์  เทพสุทิน </w:t>
      </w:r>
      <w:r w:rsidR="00F0720E" w:rsidRPr="00F0720E">
        <w:rPr>
          <w:rFonts w:asciiTheme="majorBidi" w:hAnsiTheme="majorBidi" w:cstheme="majorBidi"/>
          <w:sz w:val="32"/>
          <w:szCs w:val="32"/>
          <w:cs/>
        </w:rPr>
        <w:t>รัฐมนตรีว่าการกระทรวงสาธารณสุข</w:t>
      </w:r>
      <w:r w:rsidR="008057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720E" w:rsidRPr="00F0720E">
        <w:rPr>
          <w:rFonts w:asciiTheme="majorBidi" w:hAnsiTheme="majorBidi" w:cstheme="majorBidi"/>
          <w:sz w:val="32"/>
          <w:szCs w:val="32"/>
          <w:cs/>
        </w:rPr>
        <w:t xml:space="preserve">ในการผลักดันและส่งเสริมการใช้ยาสมุนไพรไทยในระบบบริการสุขภาพ </w:t>
      </w:r>
      <w:r w:rsidR="008057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720E" w:rsidRPr="008057EB">
        <w:rPr>
          <w:rFonts w:asciiTheme="majorBidi" w:hAnsiTheme="majorBidi" w:cstheme="majorBidi"/>
          <w:sz w:val="32"/>
          <w:szCs w:val="32"/>
          <w:cs/>
        </w:rPr>
        <w:t>เพื่อผลักดันให้ประเทศไทยกลายเป็นศูนย์กลางด้านการแพทย์และบริการสุขภาพระดับโลก โดยให้มีการบูรณาการการแพทย์แผน</w:t>
      </w:r>
      <w:r w:rsidR="00F0720E" w:rsidRPr="00F0720E">
        <w:rPr>
          <w:rFonts w:asciiTheme="majorBidi" w:hAnsiTheme="majorBidi" w:cstheme="majorBidi"/>
          <w:sz w:val="32"/>
          <w:szCs w:val="32"/>
          <w:cs/>
        </w:rPr>
        <w:t>ไทยร่วมกับการแพทย์แผนตะวันตก ให้กรมการแพทย์ดำเนินการร่วมกับกรมการแพทย์แผนไทยและการแพทย์ทางเลือก และกรมวิทยาศาสตร์การแพทย์ โดยมี</w:t>
      </w:r>
      <w:r w:rsidR="00F0720E" w:rsidRPr="008057EB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F0720E" w:rsidRPr="00F0720E">
        <w:rPr>
          <w:rFonts w:asciiTheme="majorBidi" w:hAnsiTheme="majorBidi" w:cstheme="majorBidi"/>
          <w:sz w:val="32"/>
          <w:szCs w:val="32"/>
          <w:cs/>
        </w:rPr>
        <w:t>ในการส่งเสริมให้มีการใช้ยาสมุนไพร</w:t>
      </w:r>
      <w:r w:rsidR="00764D4B">
        <w:rPr>
          <w:rFonts w:asciiTheme="majorBidi" w:hAnsiTheme="majorBidi" w:cstheme="majorBidi" w:hint="cs"/>
          <w:sz w:val="32"/>
          <w:szCs w:val="32"/>
          <w:cs/>
        </w:rPr>
        <w:t>ไทย</w:t>
      </w:r>
      <w:r w:rsidR="00F0720E" w:rsidRPr="00F0720E">
        <w:rPr>
          <w:rFonts w:asciiTheme="majorBidi" w:hAnsiTheme="majorBidi" w:cstheme="majorBidi"/>
          <w:sz w:val="32"/>
          <w:szCs w:val="32"/>
          <w:cs/>
        </w:rPr>
        <w:t xml:space="preserve">ในระบบบริการสุขภาพเพิ่มมากขึ้น และสนับสนุนให้มีการใช้ยาสมุนไพรที่มีอยู่ในบัญชียาหลัก รวมทั้งส่งเสริมให้มีบริการการแพทย์แผนไทยที่มีมาตรฐาน </w:t>
      </w:r>
      <w:r w:rsidR="008057EB">
        <w:rPr>
          <w:rFonts w:asciiTheme="majorBidi" w:hAnsiTheme="majorBidi" w:cstheme="majorBidi" w:hint="cs"/>
          <w:sz w:val="32"/>
          <w:szCs w:val="32"/>
          <w:cs/>
        </w:rPr>
        <w:t>โดยมี</w:t>
      </w:r>
      <w:r w:rsidR="00F0720E" w:rsidRPr="008057EB">
        <w:rPr>
          <w:rFonts w:asciiTheme="majorBidi" w:hAnsiTheme="majorBidi" w:cstheme="majorBidi"/>
          <w:sz w:val="32"/>
          <w:szCs w:val="32"/>
          <w:cs/>
        </w:rPr>
        <w:t>คณะกรรมการบูรณาการและส่งเสริมการแพทย์แผนไทยร่วมกับการแพทย์แผนตะวันตก</w:t>
      </w:r>
      <w:r w:rsidR="00F0720E" w:rsidRPr="00F0720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0720E" w:rsidRPr="00F0720E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  <w:r w:rsidR="00C22D15">
        <w:rPr>
          <w:rFonts w:asciiTheme="majorBidi" w:hAnsiTheme="majorBidi" w:cstheme="majorBidi" w:hint="cs"/>
          <w:sz w:val="32"/>
          <w:szCs w:val="32"/>
          <w:cs/>
        </w:rPr>
        <w:t>ผู้ทรงคุณวุฒิ</w:t>
      </w:r>
      <w:r w:rsidR="008057EB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C22D15" w:rsidRPr="00F0720E">
        <w:rPr>
          <w:rFonts w:asciiTheme="majorBidi" w:hAnsiTheme="majorBidi" w:cstheme="majorBidi"/>
          <w:sz w:val="32"/>
          <w:szCs w:val="32"/>
          <w:cs/>
        </w:rPr>
        <w:t>ผู้</w:t>
      </w:r>
      <w:r w:rsidR="00C22D15">
        <w:rPr>
          <w:rFonts w:asciiTheme="majorBidi" w:hAnsiTheme="majorBidi" w:cstheme="majorBidi" w:hint="cs"/>
          <w:sz w:val="32"/>
          <w:szCs w:val="32"/>
          <w:cs/>
        </w:rPr>
        <w:t>เชี่ยวชาญ</w:t>
      </w:r>
      <w:r w:rsidR="00F0720E" w:rsidRPr="00F0720E">
        <w:rPr>
          <w:rFonts w:asciiTheme="majorBidi" w:hAnsiTheme="majorBidi" w:cstheme="majorBidi"/>
          <w:sz w:val="32"/>
          <w:szCs w:val="32"/>
          <w:cs/>
        </w:rPr>
        <w:t xml:space="preserve">จากหน่วยงานต่าง ๆ ที่เกี่ยวข้อง </w:t>
      </w:r>
      <w:r w:rsidR="00F0720E" w:rsidRPr="00C22D15">
        <w:rPr>
          <w:rFonts w:asciiTheme="majorBidi" w:hAnsiTheme="majorBidi" w:cstheme="majorBidi"/>
          <w:sz w:val="32"/>
          <w:szCs w:val="32"/>
          <w:cs/>
        </w:rPr>
        <w:t xml:space="preserve">อาทิ นายโฆสิต สุวินิจจิต คณะที่ปรึกษารัฐมนตรีว่าการกระทรวงสาธารณสุข นายกแพทยสภา รองประธานสถาบันวิจัยจุฬาภรณ์ ฝ่ายวิจัยและวิชาการ </w:t>
      </w:r>
      <w:r w:rsidR="00F0720E" w:rsidRPr="00F0720E">
        <w:rPr>
          <w:rFonts w:asciiTheme="majorBidi" w:hAnsiTheme="majorBidi" w:cstheme="majorBidi"/>
          <w:sz w:val="32"/>
          <w:szCs w:val="32"/>
          <w:cs/>
        </w:rPr>
        <w:t xml:space="preserve">รวมถึงเครือข่ายโรงพยาบาลกลุ่มสถาบันแพทยศาสตร์แห่งประเทศไทย ชมรมโรงพยาบาลศูนย์/โรงพยาบาลทั่วไป ชมรมผู้อำนวยการโรงพยาบาลชุมชนแห่งประเทศไทย ประธานคณะกรรมการพัฒนาระบบบริการ สาขาการแพทย์แผนไทยและการแพทย์ผสมผสาน กองบริหารการสาธารณสุข กรมการแพทย์แผนไทยและการแพทย์ทางเลือก กรมวิทยาศาสตร์การแพทย์ และกรมการแพทย์ เพื่อร่วมกันกำหนดกรอบทิศทางการบูรณาการและส่งเสริมการแพทย์แผนไทยร่วมกับการแพทย์แผนตะวันตก </w:t>
      </w:r>
    </w:p>
    <w:p w14:paraId="1900FA13" w14:textId="5DB2F8F0" w:rsidR="00DA1E82" w:rsidRPr="007A062A" w:rsidRDefault="00F0720E" w:rsidP="00F34653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F0720E">
        <w:rPr>
          <w:rFonts w:asciiTheme="majorBidi" w:hAnsiTheme="majorBidi" w:cstheme="majorBidi"/>
          <w:sz w:val="32"/>
          <w:szCs w:val="32"/>
          <w:cs/>
        </w:rPr>
        <w:t>กรมการแพทย์ทำหน้าที่ในการเชื่อมโยงการทำงานต่าง ๆ เข้าด้วยกัน และร่วมกันพิสูจน์ข้อเท็จจริ</w:t>
      </w:r>
      <w:r w:rsidR="00764D4B">
        <w:rPr>
          <w:rFonts w:asciiTheme="majorBidi" w:hAnsiTheme="majorBidi" w:cstheme="majorBidi" w:hint="cs"/>
          <w:sz w:val="32"/>
          <w:szCs w:val="32"/>
          <w:cs/>
        </w:rPr>
        <w:t>งผ่านการทบทวนหลักฐานเชิงประจักษ์และงานวิจัยทางคลินิก</w:t>
      </w:r>
      <w:r w:rsidRPr="00F0720E">
        <w:rPr>
          <w:rFonts w:asciiTheme="majorBidi" w:hAnsiTheme="majorBidi" w:cstheme="majorBidi"/>
          <w:sz w:val="32"/>
          <w:szCs w:val="32"/>
          <w:cs/>
        </w:rPr>
        <w:t xml:space="preserve"> นอกจากนี้กรมการแพทย์ได้ดำเนินการจัดทำคำสั่งแต่งตั้ง</w:t>
      </w:r>
      <w:r w:rsidRPr="00F0720E">
        <w:rPr>
          <w:rFonts w:asciiTheme="majorBidi" w:hAnsiTheme="majorBidi" w:cstheme="majorBidi"/>
          <w:b/>
          <w:bCs/>
          <w:sz w:val="32"/>
          <w:szCs w:val="32"/>
          <w:cs/>
        </w:rPr>
        <w:t>คณะทำงานจัดทำแนวทางการใช้ยาแผนไทยสำหรับบุคลากรทางการแพทย์ กรมการแพทย์</w:t>
      </w:r>
      <w:r w:rsidRPr="00F07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2D15" w:rsidRPr="00C22D15">
        <w:rPr>
          <w:rFonts w:asciiTheme="majorBidi" w:hAnsiTheme="majorBidi" w:cstheme="majorBidi" w:hint="cs"/>
          <w:sz w:val="32"/>
          <w:szCs w:val="32"/>
          <w:cs/>
        </w:rPr>
        <w:t>โดยมี</w:t>
      </w:r>
      <w:r w:rsidRPr="00C22D15">
        <w:rPr>
          <w:rFonts w:asciiTheme="majorBidi" w:hAnsiTheme="majorBidi" w:cstheme="majorBidi"/>
          <w:sz w:val="32"/>
          <w:szCs w:val="32"/>
          <w:cs/>
        </w:rPr>
        <w:t xml:space="preserve">ผู้เชี่ยวชาญใน 6 กลุ่มโรค/อาการ </w:t>
      </w:r>
      <w:r w:rsidRPr="00F0720E">
        <w:rPr>
          <w:rFonts w:asciiTheme="majorBidi" w:hAnsiTheme="majorBidi" w:cstheme="majorBidi"/>
          <w:sz w:val="32"/>
          <w:szCs w:val="32"/>
          <w:cs/>
        </w:rPr>
        <w:t>เพื่อให้แพทย์แผนตะวันตกมีความมั่นใจในการใช้ยาสมุนไพร</w:t>
      </w:r>
      <w:r w:rsidR="00764D4B">
        <w:rPr>
          <w:rFonts w:asciiTheme="majorBidi" w:hAnsiTheme="majorBidi" w:cstheme="majorBidi" w:hint="cs"/>
          <w:sz w:val="32"/>
          <w:szCs w:val="32"/>
          <w:cs/>
        </w:rPr>
        <w:t>ไทย</w:t>
      </w:r>
      <w:r w:rsidRPr="00F0720E">
        <w:rPr>
          <w:rFonts w:asciiTheme="majorBidi" w:hAnsiTheme="majorBidi" w:cstheme="majorBidi"/>
          <w:sz w:val="32"/>
          <w:szCs w:val="32"/>
          <w:cs/>
        </w:rPr>
        <w:t>เพิ่มมากขึ้น โดยได้มีการพิจารณารายการยาสมุนไพรที่สามารถทดแทนยาแผนปัจจุบัน รวมถึงหัตถการในการรักษา สำหรับจัดทำคู่มือการใช้ยาสมุนไพรในเวชปฏิบัติ ซึ่ง</w:t>
      </w:r>
      <w:r w:rsidRPr="00C22D15">
        <w:rPr>
          <w:rFonts w:asciiTheme="majorBidi" w:hAnsiTheme="majorBidi" w:cstheme="majorBidi"/>
          <w:sz w:val="32"/>
          <w:szCs w:val="32"/>
          <w:cs/>
        </w:rPr>
        <w:t>อยู่ระหว่างจัดทำและพร้อมที่จะประกาศใช้คู่มือการใช้ยาสมุนไพรในเวชปฏิบัติ</w:t>
      </w:r>
      <w:r w:rsidR="002A2D03">
        <w:rPr>
          <w:rFonts w:asciiTheme="majorBidi" w:hAnsiTheme="majorBidi" w:cstheme="majorBidi" w:hint="cs"/>
          <w:sz w:val="32"/>
          <w:szCs w:val="32"/>
          <w:cs/>
        </w:rPr>
        <w:t xml:space="preserve"> ประมาณ</w:t>
      </w:r>
      <w:r w:rsidRPr="00C22D15">
        <w:rPr>
          <w:rFonts w:asciiTheme="majorBidi" w:hAnsiTheme="majorBidi" w:cstheme="majorBidi"/>
          <w:sz w:val="32"/>
          <w:szCs w:val="32"/>
          <w:cs/>
        </w:rPr>
        <w:t>เดือนมีนาคม 2568</w:t>
      </w:r>
      <w:r w:rsidRPr="00F072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5FD9" w:rsidRPr="00205FD9">
        <w:rPr>
          <w:rFonts w:asciiTheme="majorBidi" w:hAnsiTheme="majorBidi" w:cs="Angsana New"/>
          <w:sz w:val="32"/>
          <w:szCs w:val="32"/>
          <w:cs/>
        </w:rPr>
        <w:t xml:space="preserve">ดังนี้ </w:t>
      </w:r>
      <w:r w:rsidR="00205FD9" w:rsidRPr="00205FD9">
        <w:rPr>
          <w:rFonts w:asciiTheme="majorBidi" w:hAnsiTheme="majorBidi" w:cs="Angsana New"/>
          <w:b/>
          <w:bCs/>
          <w:sz w:val="32"/>
          <w:szCs w:val="32"/>
          <w:cs/>
        </w:rPr>
        <w:t xml:space="preserve">กลุ่มอาการระบบทางเดินอาหาร </w:t>
      </w:r>
      <w:r w:rsidR="00205FD9" w:rsidRPr="00205FD9">
        <w:rPr>
          <w:rFonts w:asciiTheme="majorBidi" w:hAnsiTheme="majorBidi" w:cs="Angsana New"/>
          <w:sz w:val="32"/>
          <w:szCs w:val="32"/>
          <w:cs/>
        </w:rPr>
        <w:t xml:space="preserve">ประกอบด้วยยาสมุนไพร ขมิ้นชัน ขิง เพชรสังฆาต </w:t>
      </w:r>
      <w:r w:rsidR="00205FD9" w:rsidRPr="00205FD9">
        <w:rPr>
          <w:rFonts w:asciiTheme="majorBidi" w:hAnsiTheme="majorBidi" w:cs="Angsana New"/>
          <w:b/>
          <w:bCs/>
          <w:sz w:val="32"/>
          <w:szCs w:val="32"/>
          <w:cs/>
        </w:rPr>
        <w:t xml:space="preserve">กลุ่มอาการระบบทางเดินหายใจ </w:t>
      </w:r>
      <w:r w:rsidR="00205FD9" w:rsidRPr="00205FD9">
        <w:rPr>
          <w:rFonts w:asciiTheme="majorBidi" w:hAnsiTheme="majorBidi" w:cs="Angsana New"/>
          <w:sz w:val="32"/>
          <w:szCs w:val="32"/>
          <w:cs/>
        </w:rPr>
        <w:t xml:space="preserve">ประกอบด้วยยาสมุนไพร ปราบชมพูทวีป ฟ้าทะลายโจร ประสะมะแว้ง มะขามป้อม </w:t>
      </w:r>
      <w:r w:rsidR="00205FD9" w:rsidRPr="00205FD9">
        <w:rPr>
          <w:rFonts w:asciiTheme="majorBidi" w:hAnsiTheme="majorBidi" w:cs="Angsana New"/>
          <w:b/>
          <w:bCs/>
          <w:sz w:val="32"/>
          <w:szCs w:val="32"/>
          <w:cs/>
        </w:rPr>
        <w:t>กลุ่มอาการทางกล้ามเนื้อและกระดูก</w:t>
      </w:r>
      <w:r w:rsidR="00205FD9" w:rsidRPr="00205FD9">
        <w:rPr>
          <w:rFonts w:asciiTheme="majorBidi" w:hAnsiTheme="majorBidi" w:cs="Angsana New"/>
          <w:sz w:val="32"/>
          <w:szCs w:val="32"/>
          <w:cs/>
        </w:rPr>
        <w:t xml:space="preserve">  ประกอบด้วยยาสมุนไพร เถาวัลย์เปรียง ไพล เจลพริก ยาประคบ ขมิ้นชัน  ยาสหัสธารา </w:t>
      </w:r>
      <w:r w:rsidR="00205FD9" w:rsidRPr="00205FD9">
        <w:rPr>
          <w:rFonts w:asciiTheme="majorBidi" w:hAnsiTheme="majorBidi" w:cs="Angsana New"/>
          <w:b/>
          <w:bCs/>
          <w:sz w:val="32"/>
          <w:szCs w:val="32"/>
          <w:cs/>
        </w:rPr>
        <w:t>กลุ่มโรคมะเร็ง</w:t>
      </w:r>
      <w:r w:rsidR="00205FD9" w:rsidRPr="00205FD9">
        <w:rPr>
          <w:rFonts w:asciiTheme="majorBidi" w:hAnsiTheme="majorBidi" w:cs="Angsana New"/>
          <w:sz w:val="32"/>
          <w:szCs w:val="32"/>
          <w:cs/>
        </w:rPr>
        <w:t xml:space="preserve"> ประกอบด้วยยาสมุนไพร ว่านหางจระเข้ (ลดอาการแสบคันจากการฉายรังสี) </w:t>
      </w:r>
      <w:r w:rsidR="00205FD9" w:rsidRPr="00205FD9">
        <w:rPr>
          <w:rFonts w:asciiTheme="majorBidi" w:hAnsiTheme="majorBidi" w:cs="Angsana New"/>
          <w:b/>
          <w:bCs/>
          <w:sz w:val="32"/>
          <w:szCs w:val="32"/>
          <w:cs/>
        </w:rPr>
        <w:t>กลุ่มอาการสมองและระบบประสาท</w:t>
      </w:r>
      <w:r w:rsidR="00205FD9" w:rsidRPr="00205FD9">
        <w:rPr>
          <w:rFonts w:asciiTheme="majorBidi" w:hAnsiTheme="majorBidi" w:cs="Angsana New"/>
          <w:sz w:val="32"/>
          <w:szCs w:val="32"/>
          <w:cs/>
        </w:rPr>
        <w:t xml:space="preserve"> ประกอบด้วยยาสมุนไพร </w:t>
      </w:r>
      <w:r w:rsidR="00205FD9" w:rsidRPr="00205FD9">
        <w:rPr>
          <w:rFonts w:asciiTheme="majorBidi" w:hAnsiTheme="majorBidi" w:cstheme="majorBidi"/>
          <w:sz w:val="32"/>
          <w:szCs w:val="32"/>
        </w:rPr>
        <w:t xml:space="preserve">CBD enriched CBD:THC </w:t>
      </w:r>
      <w:r w:rsidR="00205FD9" w:rsidRPr="00205FD9">
        <w:rPr>
          <w:rFonts w:asciiTheme="majorBidi" w:hAnsiTheme="majorBidi" w:cs="Angsana New"/>
          <w:sz w:val="32"/>
          <w:szCs w:val="32"/>
          <w:cs/>
        </w:rPr>
        <w:t xml:space="preserve">1:1  เจลพริก  มณีเวช </w:t>
      </w:r>
      <w:r w:rsidR="00205FD9" w:rsidRPr="001F089E">
        <w:rPr>
          <w:rFonts w:asciiTheme="majorBidi" w:hAnsiTheme="majorBidi" w:cs="Angsana New"/>
          <w:b/>
          <w:bCs/>
          <w:sz w:val="32"/>
          <w:szCs w:val="32"/>
          <w:cs/>
        </w:rPr>
        <w:t>กลุ่มอาการทางระบบผิวหนัง</w:t>
      </w:r>
      <w:r w:rsidR="00205FD9" w:rsidRPr="00205FD9">
        <w:rPr>
          <w:rFonts w:asciiTheme="majorBidi" w:hAnsiTheme="majorBidi" w:cs="Angsana New"/>
          <w:sz w:val="32"/>
          <w:szCs w:val="32"/>
          <w:cs/>
        </w:rPr>
        <w:t xml:space="preserve"> ประกอบด้วยยาสมุนไพร ว่านหางจร</w:t>
      </w:r>
      <w:r w:rsidR="00993E48">
        <w:rPr>
          <w:rFonts w:asciiTheme="majorBidi" w:hAnsiTheme="majorBidi" w:cs="Angsana New" w:hint="cs"/>
          <w:sz w:val="32"/>
          <w:szCs w:val="32"/>
          <w:cs/>
        </w:rPr>
        <w:t>ะ</w:t>
      </w:r>
      <w:r w:rsidR="00205FD9" w:rsidRPr="00205FD9">
        <w:rPr>
          <w:rFonts w:asciiTheme="majorBidi" w:hAnsiTheme="majorBidi" w:cs="Angsana New"/>
          <w:sz w:val="32"/>
          <w:szCs w:val="32"/>
          <w:cs/>
        </w:rPr>
        <w:t>เข้ พญายอ ขมิ้นชัน</w:t>
      </w:r>
      <w:r w:rsidR="00205FD9">
        <w:rPr>
          <w:rFonts w:asciiTheme="majorBidi" w:hAnsiTheme="majorBidi" w:cs="Angsana New"/>
          <w:sz w:val="32"/>
          <w:szCs w:val="32"/>
        </w:rPr>
        <w:t xml:space="preserve"> </w:t>
      </w:r>
      <w:r w:rsidR="00205FD9" w:rsidRPr="00205FD9">
        <w:rPr>
          <w:rFonts w:asciiTheme="majorBidi" w:hAnsiTheme="majorBidi" w:cs="Angsana New"/>
          <w:sz w:val="32"/>
          <w:szCs w:val="32"/>
          <w:cs/>
        </w:rPr>
        <w:t>ทั้งนี้</w:t>
      </w:r>
      <w:r w:rsidR="00205FD9">
        <w:rPr>
          <w:rFonts w:asciiTheme="majorBidi" w:hAnsiTheme="majorBidi" w:cs="Angsana New"/>
          <w:sz w:val="32"/>
          <w:szCs w:val="32"/>
        </w:rPr>
        <w:t xml:space="preserve"> </w:t>
      </w:r>
      <w:r w:rsidR="007F6036">
        <w:rPr>
          <w:rFonts w:asciiTheme="majorBidi" w:hAnsiTheme="majorBidi" w:cs="Angsana New" w:hint="cs"/>
          <w:sz w:val="32"/>
          <w:szCs w:val="32"/>
          <w:cs/>
        </w:rPr>
        <w:t>ยังมี</w:t>
      </w:r>
      <w:r w:rsidR="007F6036" w:rsidRPr="007F6036">
        <w:rPr>
          <w:rFonts w:asciiTheme="majorBidi" w:hAnsiTheme="majorBidi" w:cs="Angsana New"/>
          <w:sz w:val="32"/>
          <w:szCs w:val="32"/>
          <w:cs/>
        </w:rPr>
        <w:t>สมุนไพรที่ยังไม่มีหลักฐานเชิงประจักษ์เพียงพอ</w:t>
      </w:r>
      <w:r w:rsidR="007F603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F6036" w:rsidRPr="007F6036">
        <w:rPr>
          <w:rFonts w:asciiTheme="majorBidi" w:hAnsiTheme="majorBidi" w:cs="Angsana New"/>
          <w:sz w:val="32"/>
          <w:szCs w:val="32"/>
          <w:cs/>
        </w:rPr>
        <w:t>ซึ่งอยู่ระหว่างการศึกษาวิจัยเพื่อจะนำมาใช้ต่อไป</w:t>
      </w:r>
      <w:r w:rsidR="007F6036">
        <w:rPr>
          <w:rFonts w:asciiTheme="majorBidi" w:hAnsiTheme="majorBidi" w:cs="Angsana New" w:hint="cs"/>
          <w:sz w:val="32"/>
          <w:szCs w:val="32"/>
          <w:cs/>
        </w:rPr>
        <w:t xml:space="preserve"> อาทิ ยาธาตุอบเชย ยากล้วย ในการรักษากลุ่มอาการระบบทางเดินอาหาร </w:t>
      </w:r>
      <w:r w:rsidR="000A6C8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F6036">
        <w:rPr>
          <w:rFonts w:asciiTheme="majorBidi" w:hAnsiTheme="majorBidi" w:cs="Angsana New" w:hint="cs"/>
          <w:sz w:val="32"/>
          <w:szCs w:val="32"/>
          <w:cs/>
        </w:rPr>
        <w:t>เปลือกม</w:t>
      </w:r>
      <w:r w:rsidR="00874B2A">
        <w:rPr>
          <w:rFonts w:asciiTheme="majorBidi" w:hAnsiTheme="majorBidi" w:cs="Angsana New" w:hint="cs"/>
          <w:sz w:val="32"/>
          <w:szCs w:val="32"/>
          <w:cs/>
        </w:rPr>
        <w:t>ั</w:t>
      </w:r>
      <w:r w:rsidR="007F6036">
        <w:rPr>
          <w:rFonts w:asciiTheme="majorBidi" w:hAnsiTheme="majorBidi" w:cs="Angsana New" w:hint="cs"/>
          <w:sz w:val="32"/>
          <w:szCs w:val="32"/>
          <w:cs/>
        </w:rPr>
        <w:t xml:space="preserve">งคุด </w:t>
      </w:r>
      <w:r w:rsidR="000A6C80">
        <w:rPr>
          <w:rFonts w:asciiTheme="majorBidi" w:hAnsiTheme="majorBidi" w:cs="Angsana New" w:hint="cs"/>
          <w:sz w:val="32"/>
          <w:szCs w:val="32"/>
          <w:cs/>
        </w:rPr>
        <w:t xml:space="preserve"> ในการรักษากลุ่มอาการทางระบบผิวหนัง</w:t>
      </w:r>
      <w:r w:rsidR="00B5017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C06A0">
        <w:rPr>
          <w:rFonts w:asciiTheme="majorBidi" w:hAnsiTheme="majorBidi" w:cs="Angsana New" w:hint="cs"/>
          <w:sz w:val="32"/>
          <w:szCs w:val="32"/>
        </w:rPr>
        <w:t xml:space="preserve"> </w:t>
      </w:r>
      <w:r w:rsidR="00361CFC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4C0EDC">
        <w:rPr>
          <w:rFonts w:asciiTheme="majorBidi" w:hAnsiTheme="majorBidi" w:cs="Angsana New" w:hint="cs"/>
          <w:sz w:val="32"/>
          <w:szCs w:val="32"/>
          <w:cs/>
        </w:rPr>
        <w:t>หาก</w:t>
      </w:r>
      <w:r w:rsidR="00A65FF1">
        <w:rPr>
          <w:rFonts w:asciiTheme="majorBidi" w:hAnsiTheme="majorBidi" w:cs="Angsana New" w:hint="cs"/>
          <w:sz w:val="32"/>
          <w:szCs w:val="32"/>
          <w:cs/>
        </w:rPr>
        <w:t>ร่าง</w:t>
      </w:r>
      <w:r w:rsidR="00612971">
        <w:rPr>
          <w:rFonts w:asciiTheme="majorBidi" w:hAnsiTheme="majorBidi" w:cs="Angsana New" w:hint="cs"/>
          <w:sz w:val="32"/>
          <w:szCs w:val="32"/>
          <w:cs/>
        </w:rPr>
        <w:t>คู่มือการใช้ยาสมุนไพรในเวชปฏิบัติ</w:t>
      </w:r>
      <w:r w:rsidR="006D55CE">
        <w:rPr>
          <w:rFonts w:asciiTheme="majorBidi" w:hAnsiTheme="majorBidi" w:cs="Angsana New" w:hint="cs"/>
          <w:sz w:val="32"/>
          <w:szCs w:val="32"/>
          <w:cs/>
        </w:rPr>
        <w:t>ดำเนินการ</w:t>
      </w:r>
      <w:r w:rsidR="004C0EDC">
        <w:rPr>
          <w:rFonts w:asciiTheme="majorBidi" w:hAnsiTheme="majorBidi" w:cs="Angsana New" w:hint="cs"/>
          <w:sz w:val="32"/>
          <w:szCs w:val="32"/>
          <w:cs/>
        </w:rPr>
        <w:t>เรียบ</w:t>
      </w:r>
      <w:r w:rsidR="002328E3">
        <w:rPr>
          <w:rFonts w:asciiTheme="majorBidi" w:hAnsiTheme="majorBidi" w:cs="Angsana New" w:hint="cs"/>
          <w:sz w:val="32"/>
          <w:szCs w:val="32"/>
          <w:cs/>
        </w:rPr>
        <w:t>ร้อย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 xml:space="preserve">แล้ว </w:t>
      </w:r>
      <w:r w:rsidR="002328E3">
        <w:rPr>
          <w:rFonts w:asciiTheme="majorBidi" w:hAnsiTheme="majorBidi" w:cs="Angsana New" w:hint="cs"/>
          <w:sz w:val="32"/>
          <w:szCs w:val="32"/>
          <w:cs/>
        </w:rPr>
        <w:t>จะ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นำมาให้</w:t>
      </w:r>
      <w:r w:rsidR="00712D76">
        <w:rPr>
          <w:rFonts w:asciiTheme="majorBidi" w:hAnsiTheme="majorBidi" w:cs="Angsana New" w:hint="cs"/>
          <w:sz w:val="32"/>
          <w:szCs w:val="32"/>
          <w:cs/>
        </w:rPr>
        <w:t>คณะกรรมการ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พิจารณา</w:t>
      </w:r>
      <w:r w:rsidR="00712D76">
        <w:rPr>
          <w:rFonts w:asciiTheme="majorBidi" w:hAnsiTheme="majorBidi" w:cs="Angsana New" w:hint="cs"/>
          <w:sz w:val="32"/>
          <w:szCs w:val="32"/>
        </w:rPr>
        <w:t xml:space="preserve"> </w:t>
      </w:r>
      <w:r w:rsidR="0094242B">
        <w:rPr>
          <w:rFonts w:asciiTheme="majorBidi" w:hAnsiTheme="majorBidi" w:cs="Angsana New" w:hint="cs"/>
          <w:sz w:val="32"/>
          <w:szCs w:val="32"/>
        </w:rPr>
        <w:t xml:space="preserve"> </w:t>
      </w:r>
      <w:r w:rsidR="00712D76">
        <w:rPr>
          <w:rFonts w:asciiTheme="majorBidi" w:hAnsiTheme="majorBidi" w:cs="Angsana New" w:hint="cs"/>
          <w:sz w:val="32"/>
          <w:szCs w:val="32"/>
          <w:cs/>
        </w:rPr>
        <w:t>หากมี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 xml:space="preserve">มติเห็นชอบ </w:t>
      </w:r>
      <w:r w:rsidR="003D4FF6">
        <w:rPr>
          <w:rFonts w:asciiTheme="majorBidi" w:hAnsiTheme="majorBidi" w:cs="Angsana New" w:hint="cs"/>
          <w:sz w:val="32"/>
          <w:szCs w:val="32"/>
          <w:cs/>
        </w:rPr>
        <w:t>จะมีการ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ประกาศใช้</w:t>
      </w:r>
      <w:r w:rsidR="003D4FF6">
        <w:rPr>
          <w:rFonts w:asciiTheme="majorBidi" w:hAnsiTheme="majorBidi" w:cs="Angsana New" w:hint="cs"/>
          <w:sz w:val="32"/>
          <w:szCs w:val="32"/>
        </w:rPr>
        <w:t xml:space="preserve"> </w:t>
      </w:r>
      <w:r w:rsidR="003D4FF6">
        <w:rPr>
          <w:rFonts w:asciiTheme="majorBidi" w:hAnsiTheme="majorBidi" w:cs="Angsana New" w:hint="cs"/>
          <w:sz w:val="32"/>
          <w:szCs w:val="32"/>
          <w:cs/>
        </w:rPr>
        <w:t>ส่งผลให้แ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พทย์</w:t>
      </w:r>
      <w:r w:rsidR="006D55CE">
        <w:rPr>
          <w:rFonts w:asciiTheme="majorBidi" w:hAnsiTheme="majorBidi" w:cs="Angsana New" w:hint="cs"/>
          <w:sz w:val="32"/>
          <w:szCs w:val="32"/>
          <w:cs/>
        </w:rPr>
        <w:t>แผนตะวันตก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สามารถ</w:t>
      </w:r>
      <w:r w:rsidR="000928C7">
        <w:rPr>
          <w:rFonts w:asciiTheme="majorBidi" w:hAnsiTheme="majorBidi" w:cs="Angsana New" w:hint="cs"/>
          <w:sz w:val="32"/>
          <w:szCs w:val="32"/>
          <w:cs/>
        </w:rPr>
        <w:t>สั่งจ่าย</w:t>
      </w:r>
      <w:r w:rsidR="000928C7" w:rsidRPr="00CE55D5">
        <w:rPr>
          <w:rFonts w:asciiTheme="majorBidi" w:hAnsiTheme="majorBidi" w:cs="Angsana New"/>
          <w:sz w:val="32"/>
          <w:szCs w:val="32"/>
          <w:cs/>
        </w:rPr>
        <w:t>ยาสมุนไพร</w:t>
      </w:r>
      <w:r w:rsidR="0049749C">
        <w:rPr>
          <w:rFonts w:asciiTheme="majorBidi" w:hAnsiTheme="majorBidi" w:cs="Angsana New" w:hint="cs"/>
          <w:sz w:val="32"/>
          <w:szCs w:val="32"/>
          <w:cs/>
        </w:rPr>
        <w:t>ตาม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ข</w:t>
      </w:r>
      <w:r w:rsidR="0049749C">
        <w:rPr>
          <w:rFonts w:asciiTheme="majorBidi" w:hAnsiTheme="majorBidi" w:cs="Angsana New" w:hint="cs"/>
          <w:sz w:val="32"/>
          <w:szCs w:val="32"/>
          <w:cs/>
        </w:rPr>
        <w:t>้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อแนะนำ</w:t>
      </w:r>
      <w:r w:rsidR="006D55CE">
        <w:rPr>
          <w:rFonts w:asciiTheme="majorBidi" w:hAnsiTheme="majorBidi" w:cs="Angsana New" w:hint="cs"/>
          <w:sz w:val="32"/>
          <w:szCs w:val="32"/>
          <w:cs/>
        </w:rPr>
        <w:t>ใน</w:t>
      </w:r>
      <w:r w:rsidR="007A062A">
        <w:rPr>
          <w:rFonts w:asciiTheme="majorBidi" w:hAnsiTheme="majorBidi" w:cs="Angsana New" w:hint="cs"/>
          <w:sz w:val="32"/>
          <w:szCs w:val="32"/>
          <w:cs/>
        </w:rPr>
        <w:t>คู่มือดังกล่าว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ได้อย่างมั่นใจ</w:t>
      </w:r>
      <w:r w:rsidR="00D332EF">
        <w:rPr>
          <w:rFonts w:asciiTheme="majorBidi" w:hAnsiTheme="majorBidi" w:cs="Angsana New" w:hint="cs"/>
          <w:sz w:val="32"/>
          <w:szCs w:val="32"/>
          <w:cs/>
        </w:rPr>
        <w:t>มากขึ้น</w:t>
      </w:r>
      <w:r w:rsidR="00D332EF">
        <w:rPr>
          <w:rFonts w:asciiTheme="majorBidi" w:hAnsiTheme="majorBidi" w:cs="Angsana New" w:hint="cs"/>
          <w:sz w:val="32"/>
          <w:szCs w:val="32"/>
        </w:rPr>
        <w:t xml:space="preserve"> </w:t>
      </w:r>
      <w:r w:rsidR="00D332EF">
        <w:rPr>
          <w:rFonts w:asciiTheme="majorBidi" w:hAnsiTheme="majorBidi" w:cs="Angsana New" w:hint="cs"/>
          <w:sz w:val="32"/>
          <w:szCs w:val="32"/>
          <w:cs/>
        </w:rPr>
        <w:t>ซึ่ง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เป้าหมายปีนี้ที่</w:t>
      </w:r>
      <w:r w:rsidR="00D211C1">
        <w:rPr>
          <w:rFonts w:asciiTheme="majorBidi" w:hAnsiTheme="majorBidi" w:cs="Angsana New" w:hint="cs"/>
          <w:sz w:val="32"/>
          <w:szCs w:val="32"/>
          <w:cs/>
        </w:rPr>
        <w:t>รัฐมนตรี</w:t>
      </w:r>
      <w:r w:rsidR="007A062A">
        <w:rPr>
          <w:rFonts w:asciiTheme="majorBidi" w:hAnsiTheme="majorBidi" w:cs="Angsana New" w:hint="cs"/>
          <w:sz w:val="32"/>
          <w:szCs w:val="32"/>
          <w:cs/>
        </w:rPr>
        <w:t>ว่าการกนะทรวงสาธารณสุขจะ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นำงบประมาณ</w:t>
      </w:r>
      <w:r w:rsidR="00B31E3A">
        <w:rPr>
          <w:rFonts w:asciiTheme="majorBidi" w:hAnsiTheme="majorBidi" w:cs="Angsana New" w:hint="cs"/>
          <w:sz w:val="32"/>
          <w:szCs w:val="32"/>
        </w:rPr>
        <w:t xml:space="preserve"> 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จากสปสช</w:t>
      </w:r>
      <w:r w:rsidR="00D211C1">
        <w:rPr>
          <w:rFonts w:asciiTheme="majorBidi" w:hAnsiTheme="majorBidi" w:cs="Angsana New" w:hint="cs"/>
          <w:sz w:val="32"/>
          <w:szCs w:val="32"/>
        </w:rPr>
        <w:t>.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มาให</w:t>
      </w:r>
      <w:r w:rsidR="00D211C1">
        <w:rPr>
          <w:rFonts w:asciiTheme="majorBidi" w:hAnsiTheme="majorBidi" w:cs="Angsana New" w:hint="cs"/>
          <w:sz w:val="32"/>
          <w:szCs w:val="32"/>
          <w:cs/>
        </w:rPr>
        <w:t>้</w:t>
      </w:r>
      <w:r w:rsidR="00D211C1">
        <w:rPr>
          <w:rFonts w:asciiTheme="majorBidi" w:hAnsiTheme="majorBidi" w:cs="Angsana New" w:hint="cs"/>
          <w:sz w:val="32"/>
          <w:szCs w:val="32"/>
        </w:rPr>
        <w:t xml:space="preserve"> </w:t>
      </w:r>
      <w:r w:rsidR="00D211C1">
        <w:rPr>
          <w:rFonts w:asciiTheme="majorBidi" w:hAnsiTheme="majorBidi" w:cs="Angsana New" w:hint="cs"/>
          <w:sz w:val="32"/>
          <w:szCs w:val="32"/>
          <w:cs/>
        </w:rPr>
        <w:t>จำนวน</w:t>
      </w:r>
      <w:r w:rsidR="00D211C1">
        <w:rPr>
          <w:rFonts w:asciiTheme="majorBidi" w:hAnsiTheme="majorBidi" w:cs="Angsana New" w:hint="cs"/>
          <w:sz w:val="32"/>
          <w:szCs w:val="32"/>
        </w:rPr>
        <w:t xml:space="preserve"> 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1</w:t>
      </w:r>
      <w:r w:rsidR="00E84EFF">
        <w:rPr>
          <w:rFonts w:asciiTheme="majorBidi" w:hAnsiTheme="majorBidi" w:cs="Angsana New" w:hint="cs"/>
          <w:sz w:val="32"/>
          <w:szCs w:val="32"/>
        </w:rPr>
        <w:t>,</w:t>
      </w:r>
      <w:r w:rsidR="00CE55D5" w:rsidRPr="00CE55D5">
        <w:rPr>
          <w:rFonts w:asciiTheme="majorBidi" w:hAnsiTheme="majorBidi" w:cs="Angsana New"/>
          <w:sz w:val="32"/>
          <w:szCs w:val="32"/>
          <w:cs/>
        </w:rPr>
        <w:t>500 ล</w:t>
      </w:r>
      <w:r w:rsidR="00D211C1">
        <w:rPr>
          <w:rFonts w:asciiTheme="majorBidi" w:hAnsiTheme="majorBidi" w:cs="Angsana New" w:hint="cs"/>
          <w:sz w:val="32"/>
          <w:szCs w:val="32"/>
          <w:cs/>
        </w:rPr>
        <w:t>้านบาท</w:t>
      </w:r>
      <w:r w:rsidR="007A062A">
        <w:rPr>
          <w:rFonts w:asciiTheme="majorBidi" w:hAnsiTheme="majorBidi" w:cs="Angsana New" w:hint="cs"/>
          <w:sz w:val="32"/>
          <w:szCs w:val="32"/>
        </w:rPr>
        <w:t xml:space="preserve">  </w:t>
      </w:r>
      <w:r w:rsidR="00916C0E">
        <w:rPr>
          <w:rFonts w:asciiTheme="majorBidi" w:hAnsiTheme="majorBidi" w:cs="Angsana New" w:hint="cs"/>
          <w:sz w:val="32"/>
          <w:szCs w:val="32"/>
          <w:cs/>
        </w:rPr>
        <w:t>เพื่อให้</w:t>
      </w:r>
      <w:r w:rsidR="00F34653">
        <w:rPr>
          <w:rFonts w:asciiTheme="majorBidi" w:hAnsiTheme="majorBidi" w:cs="Angsana New" w:hint="cs"/>
          <w:sz w:val="32"/>
          <w:szCs w:val="32"/>
          <w:cs/>
        </w:rPr>
        <w:t>สนับสนุน</w:t>
      </w:r>
      <w:r w:rsidR="00916C0E">
        <w:rPr>
          <w:rFonts w:asciiTheme="majorBidi" w:hAnsiTheme="majorBidi" w:cs="Angsana New" w:hint="cs"/>
          <w:sz w:val="32"/>
          <w:szCs w:val="32"/>
          <w:cs/>
        </w:rPr>
        <w:t>การดำเนินงานได้อย่างเป็นรูปธรรม</w:t>
      </w:r>
      <w:r w:rsidR="00156255">
        <w:rPr>
          <w:rFonts w:asciiTheme="majorBidi" w:hAnsiTheme="majorBidi" w:cs="Angsana New" w:hint="cs"/>
          <w:sz w:val="32"/>
          <w:szCs w:val="32"/>
        </w:rPr>
        <w:t xml:space="preserve">  </w:t>
      </w:r>
      <w:r w:rsidR="00070901" w:rsidRPr="007B196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               </w:t>
      </w:r>
      <w:r w:rsidR="00070901" w:rsidRPr="007B196D">
        <w:rPr>
          <w:rFonts w:asciiTheme="majorBidi" w:hAnsiTheme="majorBidi" w:cstheme="majorBidi"/>
          <w:sz w:val="32"/>
          <w:szCs w:val="32"/>
          <w:cs/>
        </w:rPr>
        <w:t>-ขอขอบคุณ-</w:t>
      </w:r>
      <w:r w:rsidR="00974B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5391">
        <w:rPr>
          <w:rFonts w:asciiTheme="majorBidi" w:hAnsiTheme="majorBidi" w:cstheme="majorBidi" w:hint="cs"/>
          <w:sz w:val="32"/>
          <w:szCs w:val="32"/>
          <w:cs/>
        </w:rPr>
        <w:t>9</w:t>
      </w:r>
      <w:r w:rsidR="00974B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1880">
        <w:rPr>
          <w:rFonts w:asciiTheme="majorBidi" w:hAnsiTheme="majorBidi" w:cstheme="majorBidi"/>
          <w:sz w:val="32"/>
          <w:szCs w:val="32"/>
        </w:rPr>
        <w:t xml:space="preserve"> </w:t>
      </w:r>
      <w:r w:rsidR="00891880">
        <w:rPr>
          <w:rFonts w:asciiTheme="majorBidi" w:hAnsiTheme="majorBidi" w:cstheme="majorBidi" w:hint="cs"/>
          <w:sz w:val="32"/>
          <w:szCs w:val="32"/>
          <w:cs/>
        </w:rPr>
        <w:t>มีนาคม</w:t>
      </w:r>
      <w:r w:rsidR="00070901" w:rsidRPr="007B196D">
        <w:rPr>
          <w:rFonts w:asciiTheme="majorBidi" w:hAnsiTheme="majorBidi" w:cstheme="majorBidi"/>
          <w:sz w:val="32"/>
          <w:szCs w:val="32"/>
          <w:cs/>
        </w:rPr>
        <w:t xml:space="preserve"> 2568</w:t>
      </w:r>
    </w:p>
    <w:sectPr w:rsidR="00DA1E82" w:rsidRPr="007A062A" w:rsidSect="000A6C80">
      <w:pgSz w:w="12240" w:h="15840"/>
      <w:pgMar w:top="0" w:right="54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03460"/>
    <w:multiLevelType w:val="multilevel"/>
    <w:tmpl w:val="0FA8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AB021D"/>
    <w:multiLevelType w:val="multilevel"/>
    <w:tmpl w:val="84F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93485"/>
    <w:multiLevelType w:val="multilevel"/>
    <w:tmpl w:val="305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910510">
    <w:abstractNumId w:val="1"/>
  </w:num>
  <w:num w:numId="2" w16cid:durableId="629746168">
    <w:abstractNumId w:val="2"/>
  </w:num>
  <w:num w:numId="3" w16cid:durableId="13575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FB"/>
    <w:rsid w:val="000152A6"/>
    <w:rsid w:val="000341F1"/>
    <w:rsid w:val="00047A32"/>
    <w:rsid w:val="000608FB"/>
    <w:rsid w:val="00070901"/>
    <w:rsid w:val="00070CCB"/>
    <w:rsid w:val="00075110"/>
    <w:rsid w:val="00076AB7"/>
    <w:rsid w:val="00080852"/>
    <w:rsid w:val="000928C7"/>
    <w:rsid w:val="000950FA"/>
    <w:rsid w:val="000A350D"/>
    <w:rsid w:val="000A5056"/>
    <w:rsid w:val="000A6C80"/>
    <w:rsid w:val="000B0A0C"/>
    <w:rsid w:val="000B792B"/>
    <w:rsid w:val="000D00FC"/>
    <w:rsid w:val="000E525C"/>
    <w:rsid w:val="000E6225"/>
    <w:rsid w:val="000F344D"/>
    <w:rsid w:val="000F6969"/>
    <w:rsid w:val="001175AD"/>
    <w:rsid w:val="00120A2E"/>
    <w:rsid w:val="0013051C"/>
    <w:rsid w:val="00130E31"/>
    <w:rsid w:val="001318AB"/>
    <w:rsid w:val="00133B20"/>
    <w:rsid w:val="00134841"/>
    <w:rsid w:val="0015506A"/>
    <w:rsid w:val="00156255"/>
    <w:rsid w:val="001613C0"/>
    <w:rsid w:val="00163A99"/>
    <w:rsid w:val="00174FBC"/>
    <w:rsid w:val="00186500"/>
    <w:rsid w:val="00190CD8"/>
    <w:rsid w:val="001938FF"/>
    <w:rsid w:val="001A4B74"/>
    <w:rsid w:val="001B4AE2"/>
    <w:rsid w:val="001B5F09"/>
    <w:rsid w:val="001B657D"/>
    <w:rsid w:val="001D0DE8"/>
    <w:rsid w:val="001E3B8A"/>
    <w:rsid w:val="001F089E"/>
    <w:rsid w:val="001F6239"/>
    <w:rsid w:val="00205FD9"/>
    <w:rsid w:val="00217B5A"/>
    <w:rsid w:val="002328E3"/>
    <w:rsid w:val="0023679C"/>
    <w:rsid w:val="00237A85"/>
    <w:rsid w:val="00254163"/>
    <w:rsid w:val="002569D5"/>
    <w:rsid w:val="00267A73"/>
    <w:rsid w:val="00280942"/>
    <w:rsid w:val="002828D1"/>
    <w:rsid w:val="002A176F"/>
    <w:rsid w:val="002A2D03"/>
    <w:rsid w:val="002A73CD"/>
    <w:rsid w:val="002A756F"/>
    <w:rsid w:val="002C0413"/>
    <w:rsid w:val="002C7BC3"/>
    <w:rsid w:val="002F6B65"/>
    <w:rsid w:val="00305E8F"/>
    <w:rsid w:val="003072AC"/>
    <w:rsid w:val="003117C4"/>
    <w:rsid w:val="00322B39"/>
    <w:rsid w:val="00324C12"/>
    <w:rsid w:val="003271E7"/>
    <w:rsid w:val="00330124"/>
    <w:rsid w:val="0035116C"/>
    <w:rsid w:val="00361CFC"/>
    <w:rsid w:val="0038743B"/>
    <w:rsid w:val="00393366"/>
    <w:rsid w:val="003C75ED"/>
    <w:rsid w:val="003D4FF6"/>
    <w:rsid w:val="003D6607"/>
    <w:rsid w:val="003E005A"/>
    <w:rsid w:val="003F53D6"/>
    <w:rsid w:val="003F7E56"/>
    <w:rsid w:val="004016F8"/>
    <w:rsid w:val="00403E13"/>
    <w:rsid w:val="004107DB"/>
    <w:rsid w:val="00441218"/>
    <w:rsid w:val="00445FE8"/>
    <w:rsid w:val="00452EBC"/>
    <w:rsid w:val="00470BED"/>
    <w:rsid w:val="00474076"/>
    <w:rsid w:val="004833A4"/>
    <w:rsid w:val="0049569D"/>
    <w:rsid w:val="0049749C"/>
    <w:rsid w:val="004A396F"/>
    <w:rsid w:val="004A6186"/>
    <w:rsid w:val="004A6527"/>
    <w:rsid w:val="004B3836"/>
    <w:rsid w:val="004C0EDC"/>
    <w:rsid w:val="005025DB"/>
    <w:rsid w:val="0050690E"/>
    <w:rsid w:val="005071A8"/>
    <w:rsid w:val="00511381"/>
    <w:rsid w:val="00520573"/>
    <w:rsid w:val="00534A69"/>
    <w:rsid w:val="0054526E"/>
    <w:rsid w:val="00547461"/>
    <w:rsid w:val="0056143F"/>
    <w:rsid w:val="005615D7"/>
    <w:rsid w:val="00562691"/>
    <w:rsid w:val="00574146"/>
    <w:rsid w:val="00580634"/>
    <w:rsid w:val="005833DB"/>
    <w:rsid w:val="00596019"/>
    <w:rsid w:val="005B5AAE"/>
    <w:rsid w:val="005C3F21"/>
    <w:rsid w:val="005C5B6C"/>
    <w:rsid w:val="005F2F82"/>
    <w:rsid w:val="006068B5"/>
    <w:rsid w:val="00606CAA"/>
    <w:rsid w:val="00612971"/>
    <w:rsid w:val="006243E3"/>
    <w:rsid w:val="00641946"/>
    <w:rsid w:val="006524E3"/>
    <w:rsid w:val="00655177"/>
    <w:rsid w:val="00670B12"/>
    <w:rsid w:val="00673C88"/>
    <w:rsid w:val="006820F4"/>
    <w:rsid w:val="0068278E"/>
    <w:rsid w:val="006A5AF0"/>
    <w:rsid w:val="006A5CF3"/>
    <w:rsid w:val="006B024B"/>
    <w:rsid w:val="006B2174"/>
    <w:rsid w:val="006B36F4"/>
    <w:rsid w:val="006B3B22"/>
    <w:rsid w:val="006B7534"/>
    <w:rsid w:val="006C2B87"/>
    <w:rsid w:val="006C5382"/>
    <w:rsid w:val="006C6E30"/>
    <w:rsid w:val="006D404F"/>
    <w:rsid w:val="006D55CE"/>
    <w:rsid w:val="006D66BE"/>
    <w:rsid w:val="006E0D59"/>
    <w:rsid w:val="006E346B"/>
    <w:rsid w:val="00707C8B"/>
    <w:rsid w:val="00710E09"/>
    <w:rsid w:val="00712D76"/>
    <w:rsid w:val="0072631B"/>
    <w:rsid w:val="00727DAD"/>
    <w:rsid w:val="00730B1C"/>
    <w:rsid w:val="00734BC0"/>
    <w:rsid w:val="007376BF"/>
    <w:rsid w:val="007453A3"/>
    <w:rsid w:val="00763A51"/>
    <w:rsid w:val="00764D4B"/>
    <w:rsid w:val="007979CF"/>
    <w:rsid w:val="007A062A"/>
    <w:rsid w:val="007A2A4B"/>
    <w:rsid w:val="007A698D"/>
    <w:rsid w:val="007B0CF8"/>
    <w:rsid w:val="007B196D"/>
    <w:rsid w:val="007E4D9B"/>
    <w:rsid w:val="007F6036"/>
    <w:rsid w:val="008057EB"/>
    <w:rsid w:val="00820BA1"/>
    <w:rsid w:val="00823F53"/>
    <w:rsid w:val="0084074E"/>
    <w:rsid w:val="00840AAA"/>
    <w:rsid w:val="00851579"/>
    <w:rsid w:val="0085291B"/>
    <w:rsid w:val="00857B93"/>
    <w:rsid w:val="00860228"/>
    <w:rsid w:val="0086121D"/>
    <w:rsid w:val="00865F67"/>
    <w:rsid w:val="0087400F"/>
    <w:rsid w:val="00874B2A"/>
    <w:rsid w:val="00891880"/>
    <w:rsid w:val="00896E21"/>
    <w:rsid w:val="008979FE"/>
    <w:rsid w:val="008A27C1"/>
    <w:rsid w:val="008B0576"/>
    <w:rsid w:val="008B2D04"/>
    <w:rsid w:val="008B545A"/>
    <w:rsid w:val="008B5C4C"/>
    <w:rsid w:val="008D07F4"/>
    <w:rsid w:val="008D53E6"/>
    <w:rsid w:val="008E0374"/>
    <w:rsid w:val="008E306D"/>
    <w:rsid w:val="008E6B3C"/>
    <w:rsid w:val="008F170A"/>
    <w:rsid w:val="009015AB"/>
    <w:rsid w:val="00916C0E"/>
    <w:rsid w:val="00927B20"/>
    <w:rsid w:val="0094242B"/>
    <w:rsid w:val="00963C17"/>
    <w:rsid w:val="00972C77"/>
    <w:rsid w:val="00974BA1"/>
    <w:rsid w:val="0098406B"/>
    <w:rsid w:val="009847B1"/>
    <w:rsid w:val="00990C18"/>
    <w:rsid w:val="00993E48"/>
    <w:rsid w:val="009A3551"/>
    <w:rsid w:val="009B2333"/>
    <w:rsid w:val="009B63B9"/>
    <w:rsid w:val="009D6DAB"/>
    <w:rsid w:val="009E2A1D"/>
    <w:rsid w:val="009E52F8"/>
    <w:rsid w:val="009F7C51"/>
    <w:rsid w:val="00A103EE"/>
    <w:rsid w:val="00A171DC"/>
    <w:rsid w:val="00A17735"/>
    <w:rsid w:val="00A20B5E"/>
    <w:rsid w:val="00A25253"/>
    <w:rsid w:val="00A26918"/>
    <w:rsid w:val="00A33620"/>
    <w:rsid w:val="00A42EB3"/>
    <w:rsid w:val="00A65FF1"/>
    <w:rsid w:val="00A72B59"/>
    <w:rsid w:val="00A75196"/>
    <w:rsid w:val="00A8749F"/>
    <w:rsid w:val="00A92716"/>
    <w:rsid w:val="00AA04CD"/>
    <w:rsid w:val="00AA27C6"/>
    <w:rsid w:val="00AA7649"/>
    <w:rsid w:val="00AA79E0"/>
    <w:rsid w:val="00AC0541"/>
    <w:rsid w:val="00AC1749"/>
    <w:rsid w:val="00AC6CB0"/>
    <w:rsid w:val="00AD21AC"/>
    <w:rsid w:val="00AE4014"/>
    <w:rsid w:val="00AE552E"/>
    <w:rsid w:val="00AF591C"/>
    <w:rsid w:val="00B06216"/>
    <w:rsid w:val="00B1106F"/>
    <w:rsid w:val="00B16B21"/>
    <w:rsid w:val="00B22EAF"/>
    <w:rsid w:val="00B25931"/>
    <w:rsid w:val="00B31E3A"/>
    <w:rsid w:val="00B34325"/>
    <w:rsid w:val="00B354B0"/>
    <w:rsid w:val="00B50175"/>
    <w:rsid w:val="00B564B4"/>
    <w:rsid w:val="00B77343"/>
    <w:rsid w:val="00B82FBF"/>
    <w:rsid w:val="00BA4472"/>
    <w:rsid w:val="00BB3A1A"/>
    <w:rsid w:val="00BC06A0"/>
    <w:rsid w:val="00BD0979"/>
    <w:rsid w:val="00BF0DCE"/>
    <w:rsid w:val="00BF3C5A"/>
    <w:rsid w:val="00C052A2"/>
    <w:rsid w:val="00C155B4"/>
    <w:rsid w:val="00C22D15"/>
    <w:rsid w:val="00C3168B"/>
    <w:rsid w:val="00C35485"/>
    <w:rsid w:val="00C41553"/>
    <w:rsid w:val="00C45BEE"/>
    <w:rsid w:val="00C46DBA"/>
    <w:rsid w:val="00C5038D"/>
    <w:rsid w:val="00C648E0"/>
    <w:rsid w:val="00C70A99"/>
    <w:rsid w:val="00C73BB7"/>
    <w:rsid w:val="00C8559B"/>
    <w:rsid w:val="00C92C86"/>
    <w:rsid w:val="00CB6469"/>
    <w:rsid w:val="00CC71BF"/>
    <w:rsid w:val="00CC7586"/>
    <w:rsid w:val="00CD0109"/>
    <w:rsid w:val="00CD344F"/>
    <w:rsid w:val="00CE0DEA"/>
    <w:rsid w:val="00CE4CBF"/>
    <w:rsid w:val="00CE55D5"/>
    <w:rsid w:val="00CF67BB"/>
    <w:rsid w:val="00D13321"/>
    <w:rsid w:val="00D139F7"/>
    <w:rsid w:val="00D16DE8"/>
    <w:rsid w:val="00D211C1"/>
    <w:rsid w:val="00D23607"/>
    <w:rsid w:val="00D30386"/>
    <w:rsid w:val="00D31D8E"/>
    <w:rsid w:val="00D32453"/>
    <w:rsid w:val="00D325BC"/>
    <w:rsid w:val="00D332EF"/>
    <w:rsid w:val="00D403E2"/>
    <w:rsid w:val="00D52DBB"/>
    <w:rsid w:val="00D7691E"/>
    <w:rsid w:val="00D76F6E"/>
    <w:rsid w:val="00D778CD"/>
    <w:rsid w:val="00D814B1"/>
    <w:rsid w:val="00D969BF"/>
    <w:rsid w:val="00DA0BEC"/>
    <w:rsid w:val="00DA1E82"/>
    <w:rsid w:val="00DC3DED"/>
    <w:rsid w:val="00DC42B1"/>
    <w:rsid w:val="00DC6C4F"/>
    <w:rsid w:val="00DD032E"/>
    <w:rsid w:val="00DE1000"/>
    <w:rsid w:val="00DF0E6A"/>
    <w:rsid w:val="00DF5389"/>
    <w:rsid w:val="00E04279"/>
    <w:rsid w:val="00E1198E"/>
    <w:rsid w:val="00E25391"/>
    <w:rsid w:val="00E373B5"/>
    <w:rsid w:val="00E60D50"/>
    <w:rsid w:val="00E638F3"/>
    <w:rsid w:val="00E67E3D"/>
    <w:rsid w:val="00E73E7D"/>
    <w:rsid w:val="00E77179"/>
    <w:rsid w:val="00E84EFF"/>
    <w:rsid w:val="00EC7654"/>
    <w:rsid w:val="00ED3858"/>
    <w:rsid w:val="00EE4646"/>
    <w:rsid w:val="00EE764D"/>
    <w:rsid w:val="00EF0E25"/>
    <w:rsid w:val="00EF5CC7"/>
    <w:rsid w:val="00EF7C07"/>
    <w:rsid w:val="00F0720E"/>
    <w:rsid w:val="00F24FF4"/>
    <w:rsid w:val="00F34653"/>
    <w:rsid w:val="00F36558"/>
    <w:rsid w:val="00F4559A"/>
    <w:rsid w:val="00F50ABE"/>
    <w:rsid w:val="00F553BF"/>
    <w:rsid w:val="00F554C3"/>
    <w:rsid w:val="00F61E26"/>
    <w:rsid w:val="00F63C3D"/>
    <w:rsid w:val="00F7498B"/>
    <w:rsid w:val="00F82062"/>
    <w:rsid w:val="00F8285F"/>
    <w:rsid w:val="00F84483"/>
    <w:rsid w:val="00F87C3A"/>
    <w:rsid w:val="00FB3C01"/>
    <w:rsid w:val="00FB738C"/>
    <w:rsid w:val="00FD0862"/>
    <w:rsid w:val="00FD4B7C"/>
    <w:rsid w:val="00FD685E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FA06"/>
  <w15:docId w15:val="{A3E4468F-F549-42F7-B7FD-09B48DF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C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682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08FB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">
    <w:name w:val="l"/>
    <w:basedOn w:val="a0"/>
    <w:rsid w:val="00CE4CBF"/>
  </w:style>
  <w:style w:type="paragraph" w:customStyle="1" w:styleId="l1">
    <w:name w:val="l1"/>
    <w:basedOn w:val="a"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E4CBF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32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D32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9">
    <w:name w:val="Hyperlink"/>
    <w:basedOn w:val="a0"/>
    <w:uiPriority w:val="99"/>
    <w:semiHidden/>
    <w:unhideWhenUsed/>
    <w:rsid w:val="00BD0979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6820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75E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a">
    <w:name w:val="annotation reference"/>
    <w:basedOn w:val="a0"/>
    <w:uiPriority w:val="99"/>
    <w:semiHidden/>
    <w:unhideWhenUsed/>
    <w:rsid w:val="00F455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559A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F4559A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559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F4559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299">
          <w:blockQuote w:val="1"/>
          <w:marLeft w:val="0"/>
          <w:marRight w:val="0"/>
          <w:marTop w:val="766"/>
          <w:marBottom w:val="766"/>
          <w:divBdr>
            <w:top w:val="none" w:sz="0" w:space="0" w:color="auto"/>
            <w:left w:val="single" w:sz="48" w:space="8" w:color="64B5A6"/>
            <w:bottom w:val="none" w:sz="0" w:space="0" w:color="auto"/>
            <w:right w:val="none" w:sz="0" w:space="0" w:color="auto"/>
          </w:divBdr>
        </w:div>
      </w:divsChild>
    </w:div>
    <w:div w:id="807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322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169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BDEE-2CF8-4AAA-B3F3-2230441F4B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2025-03-07T08:59:00Z</cp:lastPrinted>
  <dcterms:created xsi:type="dcterms:W3CDTF">2025-03-09T02:22:00Z</dcterms:created>
  <dcterms:modified xsi:type="dcterms:W3CDTF">2025-03-09T02:22:00Z</dcterms:modified>
</cp:coreProperties>
</file>