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0C30" w14:textId="252984A8" w:rsidR="00911713" w:rsidRDefault="00911713" w:rsidP="00911713">
      <w:r w:rsidRPr="00F71CAD">
        <w:rPr>
          <w:rFonts w:asciiTheme="majorBidi" w:hAnsiTheme="majorBidi" w:cstheme="majorBidi"/>
          <w:noProof/>
          <w:spacing w:val="-6"/>
          <w:sz w:val="30"/>
          <w:cs/>
        </w:rPr>
        <w:drawing>
          <wp:anchor distT="0" distB="0" distL="114300" distR="114300" simplePos="0" relativeHeight="251659264" behindDoc="0" locked="0" layoutInCell="1" allowOverlap="1" wp14:anchorId="7F3F70A1" wp14:editId="7F9DD72C">
            <wp:simplePos x="0" y="0"/>
            <wp:positionH relativeFrom="page">
              <wp:posOffset>0</wp:posOffset>
            </wp:positionH>
            <wp:positionV relativeFrom="paragraph">
              <wp:posOffset>-906145</wp:posOffset>
            </wp:positionV>
            <wp:extent cx="7623810" cy="1270635"/>
            <wp:effectExtent l="0" t="0" r="0" b="5715"/>
            <wp:wrapNone/>
            <wp:docPr id="1496920477" name="รูปภาพ 2" descr="A purple and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A purple and white rectangular objec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C56B1" w14:textId="77777777" w:rsidR="00911713" w:rsidRDefault="00911713" w:rsidP="00911713"/>
    <w:p w14:paraId="48A9E97B" w14:textId="77777777" w:rsidR="00911713" w:rsidRDefault="00911713" w:rsidP="00911713"/>
    <w:p w14:paraId="4C5FCF6D" w14:textId="6FD7C06A" w:rsidR="005945A7" w:rsidRPr="003267EA" w:rsidRDefault="00CB40D0" w:rsidP="005945A7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3267EA">
        <w:rPr>
          <w:rFonts w:ascii="Angsana New" w:hAnsi="Angsana New"/>
          <w:b/>
          <w:bCs/>
          <w:sz w:val="40"/>
          <w:szCs w:val="40"/>
          <w:cs/>
        </w:rPr>
        <w:t>สูงวัยปลอดภัยในหน้าฝน ห่างไกล</w:t>
      </w:r>
      <w:r w:rsidR="00437F9E" w:rsidRPr="003267EA">
        <w:rPr>
          <w:rFonts w:ascii="Angsana New" w:hAnsi="Angsana New"/>
          <w:b/>
          <w:bCs/>
          <w:sz w:val="40"/>
          <w:szCs w:val="40"/>
          <w:cs/>
        </w:rPr>
        <w:t>ไข้</w:t>
      </w:r>
      <w:r w:rsidRPr="003267EA">
        <w:rPr>
          <w:rFonts w:ascii="Angsana New" w:hAnsi="Angsana New"/>
          <w:b/>
          <w:bCs/>
          <w:sz w:val="40"/>
          <w:szCs w:val="40"/>
          <w:cs/>
        </w:rPr>
        <w:t>หวัด</w:t>
      </w:r>
      <w:r w:rsidRPr="003267EA">
        <w:rPr>
          <w:rFonts w:ascii="Angsana New" w:hAnsi="Angsana New"/>
          <w:b/>
          <w:bCs/>
          <w:sz w:val="40"/>
          <w:szCs w:val="40"/>
        </w:rPr>
        <w:t>-</w:t>
      </w:r>
      <w:r w:rsidRPr="003267EA">
        <w:rPr>
          <w:rFonts w:ascii="Angsana New" w:hAnsi="Angsana New"/>
          <w:b/>
          <w:bCs/>
          <w:sz w:val="40"/>
          <w:szCs w:val="40"/>
          <w:cs/>
        </w:rPr>
        <w:t>โควิด</w:t>
      </w:r>
      <w:r w:rsidR="00437F9E" w:rsidRPr="003267EA">
        <w:rPr>
          <w:rFonts w:ascii="Angsana New" w:hAnsi="Angsana New"/>
          <w:b/>
          <w:bCs/>
          <w:sz w:val="40"/>
          <w:szCs w:val="40"/>
        </w:rPr>
        <w:t>19</w:t>
      </w:r>
    </w:p>
    <w:p w14:paraId="3BBF8939" w14:textId="4B8A7080" w:rsidR="00437F9E" w:rsidRPr="0088551D" w:rsidRDefault="0088551D" w:rsidP="0075492F">
      <w:pPr>
        <w:spacing w:before="100" w:beforeAutospacing="1" w:after="100" w:afterAutospacing="1"/>
        <w:ind w:firstLine="720"/>
        <w:jc w:val="thaiDistribute"/>
        <w:rPr>
          <w:rFonts w:ascii="Angsana New" w:eastAsia="Times New Roman" w:hAnsi="Angsana New"/>
          <w:color w:val="000000"/>
          <w:kern w:val="0"/>
          <w:sz w:val="32"/>
          <w:szCs w:val="32"/>
          <w:cs/>
          <w14:ligatures w14:val="none"/>
        </w:rPr>
      </w:pP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ฤดูฝนมักมาพร้อมกับการระบาดของโรคทางเดินหายใจ โดยเฉพาะ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b/>
          <w:bCs/>
          <w:color w:val="000000"/>
          <w:kern w:val="0"/>
          <w:sz w:val="32"/>
          <w:szCs w:val="32"/>
          <w:cs/>
          <w14:ligatures w14:val="none"/>
        </w:rPr>
        <w:t>โควิด-</w:t>
      </w:r>
      <w:r w:rsidRPr="00392901">
        <w:rPr>
          <w:rFonts w:ascii="Angsana New" w:eastAsia="Times New Roman" w:hAnsi="Angsana New" w:hint="cs"/>
          <w:b/>
          <w:bCs/>
          <w:color w:val="000000"/>
          <w:kern w:val="0"/>
          <w:sz w:val="32"/>
          <w:szCs w:val="32"/>
          <w14:ligatures w14:val="none"/>
        </w:rPr>
        <w:t>19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ซึ่งยังคงเป็นโรคที่พบมากที่สุดในปีนี้ รองลงมาคือ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b/>
          <w:bCs/>
          <w:color w:val="000000"/>
          <w:kern w:val="0"/>
          <w:sz w:val="32"/>
          <w:szCs w:val="32"/>
          <w:cs/>
          <w14:ligatures w14:val="none"/>
        </w:rPr>
        <w:t>ไข้หวัดใหญ่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และ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b/>
          <w:bCs/>
          <w:color w:val="000000"/>
          <w:kern w:val="0"/>
          <w:sz w:val="32"/>
          <w:szCs w:val="32"/>
          <w:cs/>
          <w14:ligatures w14:val="none"/>
        </w:rPr>
        <w:t>ไข้หวัดจากไวรัสอื่น ๆ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แม้โควิด-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 xml:space="preserve">19 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จะถูกจัดให้เป็นโรคประจำฤดูกาล แต่สำหรับ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b/>
          <w:bCs/>
          <w:color w:val="000000"/>
          <w:kern w:val="0"/>
          <w:sz w:val="32"/>
          <w:szCs w:val="32"/>
          <w:cs/>
          <w14:ligatures w14:val="none"/>
        </w:rPr>
        <w:t>ผู้สูงอายุ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ซึ่งเป็นกลุ่มเปราะบาง ยังคงเสี่ยงต่อการเกิด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b/>
          <w:bCs/>
          <w:color w:val="000000"/>
          <w:kern w:val="0"/>
          <w:sz w:val="32"/>
          <w:szCs w:val="32"/>
          <w:cs/>
          <w14:ligatures w14:val="none"/>
        </w:rPr>
        <w:t>ปอดอักเสบ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14:ligatures w14:val="none"/>
        </w:rPr>
        <w:t> </w:t>
      </w:r>
      <w:r w:rsidRPr="00392901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หรือภาวะแทรกซ้อนรุนแรงอื่น ๆ ได</w:t>
      </w:r>
      <w:r w:rsidRPr="0088551D">
        <w:rPr>
          <w:rFonts w:ascii="Angsana New" w:eastAsia="Times New Roman" w:hAnsi="Angsana New" w:hint="cs"/>
          <w:color w:val="000000"/>
          <w:kern w:val="0"/>
          <w:sz w:val="32"/>
          <w:szCs w:val="32"/>
          <w:cs/>
          <w14:ligatures w14:val="none"/>
        </w:rPr>
        <w:t>้</w:t>
      </w:r>
    </w:p>
    <w:p w14:paraId="4C57FB20" w14:textId="2F7B955D" w:rsidR="00911713" w:rsidRPr="0088551D" w:rsidRDefault="007A3643" w:rsidP="0075492F">
      <w:pPr>
        <w:ind w:firstLine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b/>
          <w:bCs/>
          <w:spacing w:val="-6"/>
          <w:sz w:val="32"/>
          <w:szCs w:val="32"/>
          <w:cs/>
        </w:rPr>
        <w:t>ผศ.พิเศษ</w:t>
      </w:r>
      <w:r w:rsidR="00911713" w:rsidRPr="00437F9E">
        <w:rPr>
          <w:rFonts w:ascii="Angsana New" w:hAnsi="Angsana New" w:hint="cs"/>
          <w:b/>
          <w:bCs/>
          <w:spacing w:val="-6"/>
          <w:sz w:val="32"/>
          <w:szCs w:val="32"/>
          <w:cs/>
        </w:rPr>
        <w:t>นายแพทย์</w:t>
      </w:r>
      <w:r>
        <w:rPr>
          <w:rFonts w:ascii="Angsana New" w:hAnsi="Angsana New" w:hint="cs"/>
          <w:b/>
          <w:bCs/>
          <w:spacing w:val="-6"/>
          <w:sz w:val="32"/>
          <w:szCs w:val="32"/>
          <w:cs/>
        </w:rPr>
        <w:t>ธนินทร์ เวชชาภินันท์</w:t>
      </w:r>
      <w:r w:rsidR="00911713" w:rsidRPr="00437F9E">
        <w:rPr>
          <w:rFonts w:ascii="Angsana New" w:hAnsi="Angsana New" w:hint="cs"/>
          <w:b/>
          <w:bCs/>
          <w:spacing w:val="-6"/>
          <w:sz w:val="32"/>
          <w:szCs w:val="32"/>
          <w:cs/>
        </w:rPr>
        <w:t xml:space="preserve"> รองอธิบดีกรมการแพทย์</w:t>
      </w:r>
      <w:r w:rsidR="00E94384" w:rsidRPr="00437F9E">
        <w:rPr>
          <w:rFonts w:ascii="Angsana New" w:hAnsi="Angsana New" w:hint="cs"/>
          <w:b/>
          <w:bCs/>
          <w:spacing w:val="-6"/>
          <w:sz w:val="32"/>
          <w:szCs w:val="32"/>
        </w:rPr>
        <w:t xml:space="preserve"> </w:t>
      </w:r>
      <w:r w:rsidR="0088551D" w:rsidRPr="00392901">
        <w:rPr>
          <w:rFonts w:ascii="Times New Roman" w:eastAsia="Times New Roman" w:hAnsi="Times New Roman"/>
          <w:color w:val="000000"/>
          <w:kern w:val="0"/>
          <w:sz w:val="32"/>
          <w:szCs w:val="32"/>
          <w:cs/>
          <w14:ligatures w14:val="none"/>
        </w:rPr>
        <w:t>แสดงความห่วงใยต่อผู้สูงอายุ โดยชี้ว่าผู้สูง</w:t>
      </w:r>
      <w:r w:rsidR="0075492F">
        <w:rPr>
          <w:rFonts w:ascii="Times New Roman" w:eastAsia="Times New Roman" w:hAnsi="Times New Roman" w:hint="cs"/>
          <w:color w:val="000000"/>
          <w:kern w:val="0"/>
          <w:sz w:val="32"/>
          <w:szCs w:val="32"/>
          <w:cs/>
          <w14:ligatures w14:val="none"/>
        </w:rPr>
        <w:t>อายุ</w:t>
      </w:r>
      <w:r w:rsidR="0088551D" w:rsidRPr="00392901">
        <w:rPr>
          <w:rFonts w:ascii="Times New Roman" w:eastAsia="Times New Roman" w:hAnsi="Times New Roman"/>
          <w:color w:val="000000"/>
          <w:kern w:val="0"/>
          <w:sz w:val="32"/>
          <w:szCs w:val="32"/>
          <w:cs/>
          <w14:ligatures w14:val="none"/>
        </w:rPr>
        <w:t>มีโอกาสติดเชื้อได้ง่าย และมีความเสี่ยงสูงต่อภาวะแทรกซ้อน โดยเฉพาะในผู้ที่มีโรคประจำตัว เช่น โรคเบาหวาน ความดันโลหิตสูง โรคหัวใจ ไตเรื้อรัง ปอดเรื้อรัง มะเร็ง หรือมีภาวะอ้วน ซึ่งจะเพิ่มความเสี่ยงในการเสียชีวิตมากกว่าผู้ไม่มีโรคร่วม</w:t>
      </w:r>
      <w:r w:rsidR="00CB40D0" w:rsidRPr="0088551D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</w:p>
    <w:p w14:paraId="3B9206E9" w14:textId="77777777" w:rsidR="00437F9E" w:rsidRPr="00437F9E" w:rsidRDefault="00437F9E" w:rsidP="005945A7">
      <w:pPr>
        <w:ind w:firstLine="720"/>
        <w:rPr>
          <w:rFonts w:ascii="Angsana New" w:hAnsi="Angsana New"/>
          <w:spacing w:val="-6"/>
          <w:sz w:val="13"/>
          <w:szCs w:val="13"/>
        </w:rPr>
      </w:pPr>
    </w:p>
    <w:p w14:paraId="5CAB41DA" w14:textId="76F60D96" w:rsidR="0088551D" w:rsidRPr="00D12182" w:rsidRDefault="0075492F" w:rsidP="00D12182">
      <w:pPr>
        <w:ind w:firstLine="720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b/>
          <w:bCs/>
          <w:spacing w:val="-6"/>
          <w:sz w:val="32"/>
          <w:szCs w:val="32"/>
          <w:cs/>
        </w:rPr>
        <w:t>แพทย์หญิง</w:t>
      </w:r>
      <w:r w:rsidR="00422EAD" w:rsidRPr="00437F9E">
        <w:rPr>
          <w:rFonts w:ascii="Angsana New" w:hAnsi="Angsana New" w:hint="cs"/>
          <w:b/>
          <w:bCs/>
          <w:spacing w:val="-6"/>
          <w:sz w:val="32"/>
          <w:szCs w:val="32"/>
          <w:cs/>
        </w:rPr>
        <w:t xml:space="preserve">บุษกร โลหารชุน ผู้อำนวยการสถาบันเวชศาสตร์สมเด็จพระสังฆราชญาณสังวรเพื่อผู้สูงอายุ </w:t>
      </w:r>
      <w:r>
        <w:rPr>
          <w:rFonts w:ascii="Angsana New" w:hAnsi="Angsana New"/>
          <w:b/>
          <w:bCs/>
          <w:spacing w:val="-6"/>
          <w:sz w:val="32"/>
          <w:szCs w:val="32"/>
          <w:cs/>
        </w:rPr>
        <w:br/>
      </w:r>
      <w:r w:rsidR="00422EAD" w:rsidRPr="00437F9E">
        <w:rPr>
          <w:rFonts w:ascii="Angsana New" w:hAnsi="Angsana New" w:hint="cs"/>
          <w:b/>
          <w:bCs/>
          <w:spacing w:val="-6"/>
          <w:sz w:val="32"/>
          <w:szCs w:val="32"/>
          <w:cs/>
        </w:rPr>
        <w:t>ได้กล่าวเสริมว่า</w:t>
      </w:r>
      <w:r w:rsidR="00422EAD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CB40D0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เมื่อผู้สูงอายุได้รับเชื้อ </w:t>
      </w:r>
      <w:r>
        <w:rPr>
          <w:rFonts w:ascii="Angsana New" w:hAnsi="Angsana New" w:hint="cs"/>
          <w:spacing w:val="-6"/>
          <w:sz w:val="32"/>
          <w:szCs w:val="32"/>
          <w:cs/>
        </w:rPr>
        <w:t>อาจ</w:t>
      </w:r>
      <w:r w:rsidR="00CB40D0" w:rsidRPr="006039C4">
        <w:rPr>
          <w:rFonts w:ascii="Angsana New" w:hAnsi="Angsana New" w:hint="cs"/>
          <w:spacing w:val="-6"/>
          <w:sz w:val="32"/>
          <w:szCs w:val="32"/>
          <w:cs/>
        </w:rPr>
        <w:t>แสดง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>อาการการติดเชื้อทางเดินหายใจ</w:t>
      </w:r>
      <w:r w:rsidR="00CB40D0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อย่างชัดเจน คือ ไข้ ไอ เจ็บคอ มีเสมหะ มีน้ำมูก 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ทำให้คนรอบตัวทราบได้ว่ากำลังเป็นไข้หวัด </w:t>
      </w:r>
      <w:r w:rsidR="00CB40D0" w:rsidRPr="006039C4">
        <w:rPr>
          <w:rFonts w:ascii="Angsana New" w:hAnsi="Angsana New" w:hint="cs"/>
          <w:spacing w:val="-6"/>
          <w:sz w:val="32"/>
          <w:szCs w:val="32"/>
          <w:cs/>
        </w:rPr>
        <w:t>ทว่าบางรายอาจแสดงอาการไม่ชัดเจน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 เนื่องด้วยร่างกายอ่อนแอมาก</w:t>
      </w:r>
      <w:r w:rsidR="00CB40D0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>อาการที่แสดง</w:t>
      </w:r>
      <w:r w:rsidR="00CB40D0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อาจไม่มีไข้ หรืออาการทางเดินหายใจ 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>และ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>อาจ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>พบ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>อาการ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>แสดง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>ในลักษณะเบื่ออาหาร ซึม หรือสับสนเฉียบพลัน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 รวมไปถึงความสามารถในการใช้ชีวิตประจำวันลดลงผิดสังเกต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ได้ </w:t>
      </w:r>
      <w:r w:rsidR="00437F9E">
        <w:rPr>
          <w:rFonts w:ascii="Angsana New" w:hAnsi="Angsana New" w:hint="cs"/>
          <w:spacing w:val="-6"/>
          <w:sz w:val="32"/>
          <w:szCs w:val="32"/>
          <w:cs/>
        </w:rPr>
        <w:t xml:space="preserve">ทำให้คนรอบตัวไม่อาจทราบได้ว่าผู้สูงอายุกำลังป่วย 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>ทั้งนี้</w:t>
      </w:r>
      <w:r w:rsidR="00D12182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หากพบอาการเหล่านี้ ผู้ดูแลหรือญาติใกล้ชิด </w:t>
      </w:r>
      <w:r w:rsidR="00437F9E">
        <w:rPr>
          <w:rFonts w:ascii="Angsana New" w:hAnsi="Angsana New" w:hint="cs"/>
          <w:spacing w:val="-6"/>
          <w:sz w:val="32"/>
          <w:szCs w:val="32"/>
          <w:cs/>
        </w:rPr>
        <w:t xml:space="preserve">ไม่ควรนิ่งนอนใจ 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>ควรรีบพา</w:t>
      </w:r>
      <w:r w:rsidR="006039C4" w:rsidRPr="006039C4">
        <w:rPr>
          <w:rFonts w:ascii="Angsana New" w:hAnsi="Angsana New" w:hint="cs"/>
          <w:spacing w:val="-6"/>
          <w:sz w:val="32"/>
          <w:szCs w:val="32"/>
          <w:cs/>
        </w:rPr>
        <w:t>ผู้สูงอายุ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>พบแพทย์โดยเร็ว เนื่องด้วยมีความเสี่ยงสูงที่จะเกิดอาการรุนแรง</w:t>
      </w:r>
      <w:r w:rsidR="00D12182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22EAD" w:rsidRPr="006039C4">
        <w:rPr>
          <w:rFonts w:ascii="Angsana New" w:hAnsi="Angsana New" w:hint="cs"/>
          <w:spacing w:val="-6"/>
          <w:sz w:val="32"/>
          <w:szCs w:val="32"/>
          <w:cs/>
        </w:rPr>
        <w:t>สำหรับ</w:t>
      </w:r>
      <w:r w:rsidR="00CB708B" w:rsidRPr="00D12182">
        <w:rPr>
          <w:rFonts w:ascii="Angsana New" w:hAnsi="Angsana New" w:hint="cs"/>
          <w:b/>
          <w:bCs/>
          <w:spacing w:val="-6"/>
          <w:sz w:val="32"/>
          <w:szCs w:val="32"/>
          <w:cs/>
        </w:rPr>
        <w:t>การป้องกันการติดเชื้อและการแพร่กระจายเชื้อ</w:t>
      </w:r>
      <w:r w:rsidR="00CB708B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 ผู้สูงอายุและ</w:t>
      </w:r>
      <w:r w:rsidR="00422EAD" w:rsidRPr="006039C4">
        <w:rPr>
          <w:rFonts w:ascii="Angsana New" w:hAnsi="Angsana New" w:hint="cs"/>
          <w:spacing w:val="-6"/>
          <w:sz w:val="32"/>
          <w:szCs w:val="32"/>
          <w:cs/>
        </w:rPr>
        <w:t xml:space="preserve">ผู้ดูแลผู้สูงอายุ </w:t>
      </w:r>
      <w:r w:rsidR="00422EAD" w:rsidRPr="00D12182">
        <w:rPr>
          <w:rFonts w:ascii="Angsana New" w:hAnsi="Angsana New" w:hint="cs"/>
          <w:spacing w:val="-6"/>
          <w:sz w:val="32"/>
          <w:szCs w:val="32"/>
          <w:cs/>
        </w:rPr>
        <w:t>ควร</w:t>
      </w:r>
      <w:r w:rsidR="00CB708B" w:rsidRPr="00D12182">
        <w:rPr>
          <w:rFonts w:ascii="Angsana New" w:hAnsi="Angsana New" w:hint="cs"/>
          <w:spacing w:val="-6"/>
          <w:sz w:val="32"/>
          <w:szCs w:val="32"/>
          <w:cs/>
        </w:rPr>
        <w:t>หมั่นล้างมือบ่อย ๆ หรือล้างมือด้วยแอลกอฮอล์อย่างสม่ำเสมอ เมื่อมีการสัมผัสสิ่งของต่าง ๆ หลีกเลี่ยงการใช้ของใช้ส่วนตัวร่วมกัน กินอาหารที่อุ่นร้อนและใช้ช้อนกลาง ใส่หน้ากาก</w:t>
      </w:r>
      <w:r w:rsidR="00D7180D">
        <w:rPr>
          <w:rFonts w:ascii="Angsana New" w:hAnsi="Angsana New" w:hint="cs"/>
          <w:spacing w:val="-6"/>
          <w:sz w:val="32"/>
          <w:szCs w:val="32"/>
          <w:cs/>
        </w:rPr>
        <w:t>อนามัย</w:t>
      </w:r>
      <w:r w:rsidR="00CB708B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เมื่อออกนอกบ้าน </w:t>
      </w:r>
      <w:r w:rsidR="006039C4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หากมีอาการทางเดินหายใจหรือสงสัยควรตรวจเบื้องต้นด้วย </w:t>
      </w:r>
      <w:r w:rsidR="006039C4" w:rsidRPr="00D12182">
        <w:rPr>
          <w:rFonts w:ascii="Angsana New" w:hAnsi="Angsana New"/>
          <w:spacing w:val="-6"/>
          <w:sz w:val="32"/>
          <w:szCs w:val="32"/>
        </w:rPr>
        <w:t xml:space="preserve">ATK </w:t>
      </w:r>
      <w:r w:rsidR="006039C4" w:rsidRPr="00D12182">
        <w:rPr>
          <w:rFonts w:ascii="Angsana New" w:hAnsi="Angsana New" w:hint="cs"/>
          <w:spacing w:val="-6"/>
          <w:sz w:val="32"/>
          <w:szCs w:val="32"/>
          <w:cs/>
        </w:rPr>
        <w:t>และหลีกเลี่ยงการไปอยู่ในสถานที่ที่มีคนพลุกพล่าน นอกจากการป้องกันด้วยวิธีดังกล่าว การดูแลสุขภาพก็เป็นสิ่งจำเป็นเพื่อเสริมสร้างภูมิ</w:t>
      </w:r>
      <w:r w:rsidR="00D7180D">
        <w:rPr>
          <w:rFonts w:ascii="Angsana New" w:hAnsi="Angsana New" w:hint="cs"/>
          <w:spacing w:val="-6"/>
          <w:sz w:val="32"/>
          <w:szCs w:val="32"/>
          <w:cs/>
        </w:rPr>
        <w:t>คุ้มกัน</w:t>
      </w:r>
      <w:r w:rsidR="006039C4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ให้แข็งแรง เช่น การกินอาหารให้ครบ </w:t>
      </w:r>
      <w:r w:rsidR="006039C4" w:rsidRPr="00D12182">
        <w:rPr>
          <w:rFonts w:ascii="Angsana New" w:hAnsi="Angsana New"/>
          <w:spacing w:val="-6"/>
          <w:sz w:val="32"/>
          <w:szCs w:val="32"/>
        </w:rPr>
        <w:t xml:space="preserve">5 </w:t>
      </w:r>
      <w:r w:rsidR="006039C4" w:rsidRPr="00D12182">
        <w:rPr>
          <w:rFonts w:ascii="Angsana New" w:hAnsi="Angsana New" w:hint="cs"/>
          <w:spacing w:val="-6"/>
          <w:sz w:val="32"/>
          <w:szCs w:val="32"/>
          <w:cs/>
        </w:rPr>
        <w:t>หมู่ นอนหลับพักผ่อนให้เพียงพอ และออกกำลังกายสม่ำเสมอ ฉีดวัคซีนป้องกัน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การติดเชื้อทางเดินหายใจ เช่น </w:t>
      </w:r>
      <w:r w:rsidR="00D7180D">
        <w:rPr>
          <w:rFonts w:ascii="Angsana New" w:hAnsi="Angsana New" w:hint="cs"/>
          <w:spacing w:val="-6"/>
          <w:sz w:val="32"/>
          <w:szCs w:val="32"/>
          <w:cs/>
        </w:rPr>
        <w:t>วัคซีน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>ไข้หวัดใหญ่</w:t>
      </w:r>
      <w:r w:rsidR="00437F9E" w:rsidRPr="00D12182">
        <w:rPr>
          <w:rFonts w:ascii="Angsana New" w:hAnsi="Angsana New"/>
          <w:spacing w:val="-6"/>
          <w:sz w:val="32"/>
          <w:szCs w:val="32"/>
        </w:rPr>
        <w:t xml:space="preserve"> (Influenza)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D7180D">
        <w:rPr>
          <w:rFonts w:ascii="Angsana New" w:hAnsi="Angsana New" w:hint="cs"/>
          <w:spacing w:val="-6"/>
          <w:sz w:val="32"/>
          <w:szCs w:val="32"/>
          <w:cs/>
        </w:rPr>
        <w:t>วัคซีนไวรัส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อาร์เอสวี </w:t>
      </w:r>
      <w:r w:rsidR="00437F9E" w:rsidRPr="00D12182">
        <w:rPr>
          <w:rFonts w:ascii="Angsana New" w:hAnsi="Angsana New"/>
          <w:spacing w:val="-6"/>
          <w:sz w:val="32"/>
          <w:szCs w:val="32"/>
        </w:rPr>
        <w:t xml:space="preserve">(RSV) </w:t>
      </w:r>
      <w:r w:rsidR="00D7180D">
        <w:rPr>
          <w:rFonts w:ascii="Angsana New" w:hAnsi="Angsana New" w:hint="cs"/>
          <w:spacing w:val="-6"/>
          <w:sz w:val="32"/>
          <w:szCs w:val="32"/>
          <w:cs/>
        </w:rPr>
        <w:t>และวัคซีน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>ปอดอักเสบ (</w:t>
      </w:r>
      <w:r w:rsidR="00437F9E" w:rsidRPr="00D12182">
        <w:rPr>
          <w:rFonts w:ascii="Angsana New" w:hAnsi="Angsana New"/>
          <w:spacing w:val="-6"/>
          <w:sz w:val="32"/>
          <w:szCs w:val="32"/>
        </w:rPr>
        <w:t>Pneumococcus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437F9E" w:rsidRPr="00D12182">
        <w:rPr>
          <w:rFonts w:ascii="Angsana New" w:hAnsi="Angsana New"/>
          <w:spacing w:val="-6"/>
          <w:sz w:val="32"/>
          <w:szCs w:val="32"/>
        </w:rPr>
        <w:t xml:space="preserve"> </w:t>
      </w:r>
      <w:r w:rsidR="00437F9E" w:rsidRPr="00D12182">
        <w:rPr>
          <w:rFonts w:ascii="Angsana New" w:hAnsi="Angsana New" w:hint="cs"/>
          <w:spacing w:val="-6"/>
          <w:sz w:val="32"/>
          <w:szCs w:val="32"/>
          <w:cs/>
        </w:rPr>
        <w:t xml:space="preserve">เป็นต้น </w:t>
      </w:r>
      <w:r w:rsidR="0088551D" w:rsidRPr="00D12182">
        <w:rPr>
          <w:rFonts w:ascii="Times New Roman" w:eastAsia="Times New Roman" w:hAnsi="Times New Roman"/>
          <w:color w:val="000000"/>
          <w:kern w:val="0"/>
          <w:sz w:val="32"/>
          <w:szCs w:val="32"/>
          <w:cs/>
          <w14:ligatures w14:val="none"/>
        </w:rPr>
        <w:t>เพียงดูแลอย่างเหมาะสม ผู้สูงอายุในครอบครัวก็จะมีสุขภาพแข็งแรงและห่างไกลจากโรคภัยในฤดูฝนนี้</w:t>
      </w:r>
    </w:p>
    <w:p w14:paraId="67312A8D" w14:textId="310A4181" w:rsidR="00DD622A" w:rsidRPr="00DD622A" w:rsidRDefault="00DD622A" w:rsidP="0088551D">
      <w:pPr>
        <w:ind w:firstLine="720"/>
        <w:jc w:val="center"/>
        <w:rPr>
          <w:rFonts w:ascii="Angsana New" w:hAnsi="Angsana New"/>
          <w:spacing w:val="-6"/>
          <w:sz w:val="28"/>
          <w:szCs w:val="28"/>
        </w:rPr>
      </w:pPr>
      <w:r w:rsidRPr="00DD622A">
        <w:rPr>
          <w:rFonts w:ascii="Angsana New" w:hAnsi="Angsana New"/>
          <w:spacing w:val="-6"/>
          <w:sz w:val="28"/>
          <w:szCs w:val="28"/>
        </w:rPr>
        <w:t>**********************************************************************************</w:t>
      </w:r>
    </w:p>
    <w:p w14:paraId="3D5FFA67" w14:textId="3D9108AD" w:rsidR="00A75427" w:rsidRDefault="00A75427" w:rsidP="0088551D">
      <w:pPr>
        <w:jc w:val="center"/>
        <w:rPr>
          <w:rFonts w:ascii="Angsana New" w:hAnsi="Angsana New"/>
          <w:spacing w:val="-6"/>
          <w:sz w:val="28"/>
          <w:szCs w:val="28"/>
        </w:rPr>
      </w:pPr>
      <w:r w:rsidRPr="00A75427">
        <w:rPr>
          <w:rFonts w:ascii="Angsana New" w:hAnsi="Angsana New" w:hint="cs"/>
          <w:spacing w:val="-8"/>
          <w:sz w:val="28"/>
          <w:szCs w:val="28"/>
        </w:rPr>
        <w:t>#</w:t>
      </w:r>
      <w:r w:rsidRPr="00A75427">
        <w:rPr>
          <w:rFonts w:ascii="Angsana New" w:hAnsi="Angsana New" w:hint="cs"/>
          <w:spacing w:val="-8"/>
          <w:sz w:val="28"/>
          <w:szCs w:val="28"/>
          <w:cs/>
        </w:rPr>
        <w:t xml:space="preserve">กรมการแพทย์ </w:t>
      </w:r>
      <w:r w:rsidRPr="00A75427">
        <w:rPr>
          <w:rFonts w:ascii="Angsana New" w:hAnsi="Angsana New" w:hint="cs"/>
          <w:spacing w:val="-8"/>
          <w:sz w:val="28"/>
          <w:szCs w:val="28"/>
        </w:rPr>
        <w:t>#</w:t>
      </w:r>
      <w:r w:rsidRPr="00A75427">
        <w:rPr>
          <w:rFonts w:ascii="Angsana New" w:hAnsi="Angsana New" w:hint="cs"/>
          <w:spacing w:val="-8"/>
          <w:sz w:val="28"/>
          <w:szCs w:val="28"/>
          <w:cs/>
        </w:rPr>
        <w:t xml:space="preserve">สถาบันเวชศาสตร์สมเด็จพระสังฆราชญาณสังวรเพื่อผู้สูงอายุ </w:t>
      </w:r>
      <w:r w:rsidR="00DD622A" w:rsidRPr="00A75427">
        <w:rPr>
          <w:rFonts w:ascii="Angsana New" w:hAnsi="Angsana New" w:hint="cs"/>
          <w:spacing w:val="-6"/>
          <w:sz w:val="28"/>
          <w:szCs w:val="28"/>
        </w:rPr>
        <w:t>#</w:t>
      </w:r>
      <w:r w:rsidR="00437F9E">
        <w:rPr>
          <w:rFonts w:ascii="Angsana New" w:hAnsi="Angsana New" w:hint="cs"/>
          <w:spacing w:val="-6"/>
          <w:sz w:val="28"/>
          <w:szCs w:val="28"/>
          <w:cs/>
        </w:rPr>
        <w:t>ไข้หวัดใหญ่</w:t>
      </w:r>
      <w:r w:rsidR="00DD622A" w:rsidRPr="00A75427">
        <w:rPr>
          <w:rFonts w:ascii="Angsana New" w:hAnsi="Angsana New" w:hint="cs"/>
          <w:spacing w:val="-6"/>
          <w:sz w:val="28"/>
          <w:szCs w:val="28"/>
          <w:cs/>
        </w:rPr>
        <w:t xml:space="preserve"> </w:t>
      </w:r>
      <w:r w:rsidR="00437F9E">
        <w:rPr>
          <w:rFonts w:ascii="Angsana New" w:hAnsi="Angsana New"/>
          <w:spacing w:val="-6"/>
          <w:sz w:val="28"/>
          <w:szCs w:val="28"/>
        </w:rPr>
        <w:t>#</w:t>
      </w:r>
      <w:r w:rsidR="00437F9E">
        <w:rPr>
          <w:rFonts w:ascii="Angsana New" w:hAnsi="Angsana New" w:hint="cs"/>
          <w:spacing w:val="-6"/>
          <w:sz w:val="28"/>
          <w:szCs w:val="28"/>
          <w:cs/>
        </w:rPr>
        <w:t xml:space="preserve">โควิด </w:t>
      </w:r>
      <w:r w:rsidR="00DD622A" w:rsidRPr="00A75427">
        <w:rPr>
          <w:rFonts w:ascii="Angsana New" w:hAnsi="Angsana New" w:hint="cs"/>
          <w:spacing w:val="-6"/>
          <w:sz w:val="28"/>
          <w:szCs w:val="28"/>
        </w:rPr>
        <w:t>#</w:t>
      </w:r>
      <w:r w:rsidRPr="00A75427">
        <w:rPr>
          <w:rFonts w:ascii="Angsana New" w:hAnsi="Angsana New" w:hint="cs"/>
          <w:spacing w:val="-6"/>
          <w:sz w:val="28"/>
          <w:szCs w:val="28"/>
          <w:cs/>
        </w:rPr>
        <w:t xml:space="preserve">ผู้สูงอายุ </w:t>
      </w:r>
      <w:r w:rsidRPr="00A75427">
        <w:rPr>
          <w:rFonts w:ascii="Angsana New" w:hAnsi="Angsana New" w:hint="cs"/>
          <w:spacing w:val="-6"/>
          <w:sz w:val="28"/>
          <w:szCs w:val="28"/>
        </w:rPr>
        <w:t>#</w:t>
      </w:r>
      <w:r w:rsidRPr="00A75427">
        <w:rPr>
          <w:rFonts w:ascii="Angsana New" w:hAnsi="Angsana New" w:hint="cs"/>
          <w:spacing w:val="-6"/>
          <w:sz w:val="28"/>
          <w:szCs w:val="28"/>
          <w:cs/>
        </w:rPr>
        <w:t>สุขภาพ</w:t>
      </w:r>
    </w:p>
    <w:p w14:paraId="3B2BAD1D" w14:textId="2D306F81" w:rsidR="00A75427" w:rsidRDefault="00A75427" w:rsidP="00A75427">
      <w:pPr>
        <w:jc w:val="right"/>
        <w:rPr>
          <w:rFonts w:ascii="Angsana New" w:hAnsi="Angsana New"/>
          <w:spacing w:val="-6"/>
          <w:sz w:val="28"/>
          <w:szCs w:val="28"/>
        </w:rPr>
      </w:pPr>
      <w:r>
        <w:rPr>
          <w:rFonts w:ascii="Angsana New" w:hAnsi="Angsana New" w:hint="cs"/>
          <w:spacing w:val="-6"/>
          <w:sz w:val="28"/>
          <w:szCs w:val="28"/>
          <w:cs/>
        </w:rPr>
        <w:t>ขอขอบคุณ</w:t>
      </w:r>
    </w:p>
    <w:p w14:paraId="31E6AA27" w14:textId="5DD1340A" w:rsidR="00392901" w:rsidRPr="00A75427" w:rsidRDefault="002B4D01" w:rsidP="0088551D">
      <w:pPr>
        <w:jc w:val="right"/>
        <w:rPr>
          <w:rFonts w:ascii="Angsana New" w:hAnsi="Angsana New"/>
          <w:spacing w:val="-6"/>
          <w:sz w:val="28"/>
          <w:szCs w:val="28"/>
        </w:rPr>
      </w:pPr>
      <w:r>
        <w:rPr>
          <w:rFonts w:ascii="Angsana New" w:hAnsi="Angsana New" w:hint="cs"/>
          <w:spacing w:val="-6"/>
          <w:sz w:val="28"/>
          <w:szCs w:val="28"/>
          <w:cs/>
        </w:rPr>
        <w:t>12</w:t>
      </w:r>
      <w:r>
        <w:rPr>
          <w:rFonts w:ascii="Angsana New" w:hAnsi="Angsana New" w:hint="cs"/>
          <w:spacing w:val="-6"/>
          <w:sz w:val="28"/>
          <w:szCs w:val="28"/>
        </w:rPr>
        <w:t xml:space="preserve"> </w:t>
      </w:r>
      <w:r>
        <w:rPr>
          <w:rFonts w:ascii="Angsana New" w:hAnsi="Angsana New" w:hint="cs"/>
          <w:spacing w:val="-6"/>
          <w:sz w:val="28"/>
          <w:szCs w:val="28"/>
          <w:cs/>
        </w:rPr>
        <w:t>มิถุนายน</w:t>
      </w:r>
      <w:r>
        <w:rPr>
          <w:rFonts w:ascii="Angsana New" w:hAnsi="Angsana New" w:hint="cs"/>
          <w:spacing w:val="-6"/>
          <w:sz w:val="28"/>
          <w:szCs w:val="28"/>
        </w:rPr>
        <w:t xml:space="preserve"> </w:t>
      </w:r>
      <w:r w:rsidR="00A75427">
        <w:rPr>
          <w:rFonts w:ascii="Angsana New" w:hAnsi="Angsana New"/>
          <w:spacing w:val="-6"/>
          <w:sz w:val="28"/>
          <w:szCs w:val="28"/>
        </w:rPr>
        <w:t>2568</w:t>
      </w:r>
    </w:p>
    <w:sectPr w:rsidR="00392901" w:rsidRPr="00A75427" w:rsidSect="00DD622A">
      <w:pgSz w:w="11900" w:h="16840"/>
      <w:pgMar w:top="1440" w:right="1104" w:bottom="1440" w:left="11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0351F"/>
    <w:multiLevelType w:val="multilevel"/>
    <w:tmpl w:val="227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98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3"/>
    <w:rsid w:val="001660AD"/>
    <w:rsid w:val="001D17BC"/>
    <w:rsid w:val="002531F0"/>
    <w:rsid w:val="002B4D01"/>
    <w:rsid w:val="002D4A0A"/>
    <w:rsid w:val="003267EA"/>
    <w:rsid w:val="00392901"/>
    <w:rsid w:val="00394E5C"/>
    <w:rsid w:val="003D4DF9"/>
    <w:rsid w:val="003F3F91"/>
    <w:rsid w:val="00422EAD"/>
    <w:rsid w:val="00437F9E"/>
    <w:rsid w:val="004E73CF"/>
    <w:rsid w:val="00542FB6"/>
    <w:rsid w:val="005945A7"/>
    <w:rsid w:val="006039C4"/>
    <w:rsid w:val="0075492F"/>
    <w:rsid w:val="007A3643"/>
    <w:rsid w:val="0088551D"/>
    <w:rsid w:val="00911713"/>
    <w:rsid w:val="00A75427"/>
    <w:rsid w:val="00CB40D0"/>
    <w:rsid w:val="00CB708B"/>
    <w:rsid w:val="00D12182"/>
    <w:rsid w:val="00D7180D"/>
    <w:rsid w:val="00DC370A"/>
    <w:rsid w:val="00DD622A"/>
    <w:rsid w:val="00E21E41"/>
    <w:rsid w:val="00E4625A"/>
    <w:rsid w:val="00E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38F6"/>
  <w15:chartTrackingRefBased/>
  <w15:docId w15:val="{4B5F3FED-AAEE-A04B-A5F1-0D9AEBB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3">
    <w:name w:val="heading 3"/>
    <w:basedOn w:val="a"/>
    <w:link w:val="30"/>
    <w:uiPriority w:val="9"/>
    <w:qFormat/>
    <w:rsid w:val="003929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39290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Strong"/>
    <w:basedOn w:val="a0"/>
    <w:uiPriority w:val="22"/>
    <w:qFormat/>
    <w:rsid w:val="00392901"/>
    <w:rPr>
      <w:b/>
      <w:bCs/>
    </w:rPr>
  </w:style>
  <w:style w:type="paragraph" w:styleId="a4">
    <w:name w:val="Normal (Web)"/>
    <w:basedOn w:val="a"/>
    <w:uiPriority w:val="99"/>
    <w:semiHidden/>
    <w:unhideWhenUsed/>
    <w:rsid w:val="003929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apple-converted-space">
    <w:name w:val="apple-converted-space"/>
    <w:basedOn w:val="a0"/>
    <w:rsid w:val="0039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ohhandart@gmail.com</cp:lastModifiedBy>
  <cp:revision>2</cp:revision>
  <dcterms:created xsi:type="dcterms:W3CDTF">2025-06-12T02:07:00Z</dcterms:created>
  <dcterms:modified xsi:type="dcterms:W3CDTF">2025-06-12T02:07:00Z</dcterms:modified>
</cp:coreProperties>
</file>