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3080A9AA" w14:textId="7D707BC8" w:rsidR="006E1C06" w:rsidRPr="007B73EE" w:rsidRDefault="00B56098" w:rsidP="006E1C06">
      <w:pPr>
        <w:pStyle w:val="3"/>
        <w:spacing w:before="0" w:beforeAutospacing="0" w:after="0" w:afterAutospacing="0"/>
        <w:ind w:right="-244"/>
        <w:jc w:val="center"/>
        <w:rPr>
          <w:rFonts w:ascii="TH SarabunPSK" w:eastAsia="Cordia New" w:hAnsi="TH SarabunPSK" w:cs="TH SarabunPSK"/>
          <w:color w:val="00B050"/>
          <w:spacing w:val="-2"/>
          <w:sz w:val="36"/>
          <w:szCs w:val="36"/>
          <w:lang w:eastAsia="ja-JP"/>
        </w:rPr>
      </w:pPr>
      <w:r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 xml:space="preserve">สุขภาพดีมีทางเลือก </w:t>
      </w:r>
      <w:r w:rsidR="00CD6019" w:rsidRPr="007B73EE">
        <w:rPr>
          <w:rFonts w:ascii="TH SarabunPSK" w:eastAsia="Cordia New" w:hAnsi="TH SarabunPSK" w:cs="TH SarabunPSK"/>
          <w:color w:val="00B050"/>
          <w:spacing w:val="-2"/>
          <w:sz w:val="36"/>
          <w:szCs w:val="36"/>
          <w:cs/>
          <w:lang w:eastAsia="ja-JP"/>
        </w:rPr>
        <w:t>อย.</w:t>
      </w:r>
      <w:r w:rsidR="00CD6019" w:rsidRPr="007B73EE">
        <w:rPr>
          <w:rFonts w:ascii="TH SarabunPSK" w:eastAsia="Cordia New" w:hAnsi="TH SarabunPSK" w:cs="TH SarabunPSK"/>
          <w:color w:val="00B050"/>
          <w:spacing w:val="-2"/>
          <w:sz w:val="36"/>
          <w:szCs w:val="36"/>
          <w:lang w:eastAsia="ja-JP"/>
        </w:rPr>
        <w:t xml:space="preserve"> </w:t>
      </w:r>
      <w:r w:rsidR="00F13C3D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>จัดกิจกรรมเดิน</w:t>
      </w:r>
      <w:r w:rsidR="007B73EE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 xml:space="preserve"> </w:t>
      </w:r>
      <w:r w:rsidR="00F13C3D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>-</w:t>
      </w:r>
      <w:r w:rsidR="007B73EE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 xml:space="preserve"> </w:t>
      </w:r>
      <w:r w:rsidR="00F13C3D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>วิ่ง</w:t>
      </w:r>
      <w:r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 xml:space="preserve"> </w:t>
      </w:r>
      <w:r w:rsidR="006E1C06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 xml:space="preserve">ลดโรค </w:t>
      </w:r>
      <w:r w:rsidR="006E1C06" w:rsidRPr="007B73EE">
        <w:rPr>
          <w:rFonts w:ascii="TH SarabunPSK" w:eastAsia="Cordia New" w:hAnsi="TH SarabunPSK" w:cs="TH SarabunPSK"/>
          <w:color w:val="00B050"/>
          <w:spacing w:val="-2"/>
          <w:sz w:val="36"/>
          <w:szCs w:val="36"/>
          <w:lang w:eastAsia="ja-JP"/>
        </w:rPr>
        <w:t>NCDs</w:t>
      </w:r>
      <w:r w:rsidR="006E1C06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 xml:space="preserve"> </w:t>
      </w:r>
      <w:r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>ชวนรู้จักสัญลักษณ์</w:t>
      </w:r>
      <w:r w:rsidR="00F13C3D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>ทางเลือกสุขภาพ</w:t>
      </w:r>
      <w:r w:rsidR="006F5AB4" w:rsidRPr="007B73EE">
        <w:rPr>
          <w:rFonts w:ascii="TH SarabunPSK" w:eastAsia="Cordia New" w:hAnsi="TH SarabunPSK" w:cs="TH SarabunPSK" w:hint="cs"/>
          <w:color w:val="00B050"/>
          <w:spacing w:val="-2"/>
          <w:sz w:val="36"/>
          <w:szCs w:val="36"/>
          <w:cs/>
          <w:lang w:eastAsia="ja-JP"/>
        </w:rPr>
        <w:t xml:space="preserve"> </w:t>
      </w:r>
    </w:p>
    <w:p w14:paraId="52F9A4BD" w14:textId="158CD2E1" w:rsidR="006E1C06" w:rsidRPr="006E1C06" w:rsidRDefault="006E1C06" w:rsidP="007B73EE">
      <w:pPr>
        <w:pStyle w:val="a7"/>
        <w:spacing w:after="240" w:line="240" w:lineRule="auto"/>
        <w:ind w:left="0" w:right="-187" w:firstLine="720"/>
        <w:jc w:val="thaiDistribute"/>
        <w:rPr>
          <w:rFonts w:cs="TH SarabunPSK"/>
          <w:color w:val="000000" w:themeColor="text1"/>
          <w:szCs w:val="32"/>
        </w:rPr>
      </w:pPr>
      <w:r w:rsidRPr="007B73EE">
        <w:rPr>
          <w:rFonts w:cs="TH SarabunPSK"/>
          <w:color w:val="000000" w:themeColor="text1"/>
          <w:spacing w:val="12"/>
          <w:szCs w:val="32"/>
          <w:cs/>
        </w:rPr>
        <w:t xml:space="preserve">อย. จัดกิจกรรมเดิน - วิ่งทางเลือกสุขภาพ </w:t>
      </w:r>
      <w:r w:rsidRPr="007B73EE">
        <w:rPr>
          <w:rFonts w:cs="TH SarabunPSK"/>
          <w:spacing w:val="12"/>
          <w:szCs w:val="32"/>
          <w:cs/>
        </w:rPr>
        <w:t>ส่งเสริมการ</w:t>
      </w:r>
      <w:r w:rsidR="00B14E32" w:rsidRPr="007B73EE">
        <w:rPr>
          <w:rFonts w:cs="TH SarabunPSK" w:hint="cs"/>
          <w:spacing w:val="12"/>
          <w:szCs w:val="32"/>
          <w:cs/>
        </w:rPr>
        <w:t>เลือกซื้อผลิตภัณฑ์อาหารที่มีเลข อย.</w:t>
      </w:r>
      <w:r w:rsidR="00B14E32" w:rsidRPr="00895151">
        <w:rPr>
          <w:rFonts w:cs="TH SarabunPSK" w:hint="cs"/>
          <w:szCs w:val="32"/>
          <w:cs/>
        </w:rPr>
        <w:t xml:space="preserve"> </w:t>
      </w:r>
      <w:r w:rsidR="00B14E32" w:rsidRPr="007B73EE">
        <w:rPr>
          <w:rFonts w:cs="TH SarabunPSK" w:hint="cs"/>
          <w:spacing w:val="2"/>
          <w:szCs w:val="32"/>
          <w:cs/>
        </w:rPr>
        <w:t>และ</w:t>
      </w:r>
      <w:r w:rsidR="003F484D" w:rsidRPr="007B73EE">
        <w:rPr>
          <w:rFonts w:cs="TH SarabunPSK" w:hint="cs"/>
          <w:spacing w:val="2"/>
          <w:szCs w:val="32"/>
          <w:cs/>
        </w:rPr>
        <w:t>อ่านฉลาก</w:t>
      </w:r>
      <w:r w:rsidRPr="007B73EE">
        <w:rPr>
          <w:rFonts w:cs="TH SarabunPSK"/>
          <w:spacing w:val="2"/>
          <w:szCs w:val="32"/>
          <w:cs/>
        </w:rPr>
        <w:t>โภชนาการ</w:t>
      </w:r>
      <w:r w:rsidR="003F484D" w:rsidRPr="007B73EE">
        <w:rPr>
          <w:rFonts w:cs="TH SarabunPSK" w:hint="cs"/>
          <w:spacing w:val="2"/>
          <w:szCs w:val="32"/>
          <w:cs/>
        </w:rPr>
        <w:t xml:space="preserve"> หรือสังเกต</w:t>
      </w:r>
      <w:r w:rsidRPr="007B73EE">
        <w:rPr>
          <w:rFonts w:cs="TH SarabunPSK"/>
          <w:spacing w:val="2"/>
          <w:szCs w:val="32"/>
          <w:cs/>
        </w:rPr>
        <w:t xml:space="preserve">สัญลักษณ์ “ทางเลือกสุขภาพ” </w:t>
      </w:r>
      <w:r w:rsidR="003F484D" w:rsidRPr="007B73EE">
        <w:rPr>
          <w:rFonts w:cs="TH SarabunPSK" w:hint="cs"/>
          <w:spacing w:val="2"/>
          <w:szCs w:val="32"/>
          <w:cs/>
        </w:rPr>
        <w:t>(</w:t>
      </w:r>
      <w:r w:rsidRPr="007B73EE">
        <w:rPr>
          <w:rFonts w:cs="TH SarabunPSK"/>
          <w:i w:val="0"/>
          <w:iCs/>
          <w:spacing w:val="2"/>
          <w:szCs w:val="32"/>
        </w:rPr>
        <w:t>Healthier Choice</w:t>
      </w:r>
      <w:r w:rsidR="003F484D" w:rsidRPr="007B73EE">
        <w:rPr>
          <w:rFonts w:cs="TH SarabunPSK" w:hint="cs"/>
          <w:spacing w:val="2"/>
          <w:szCs w:val="32"/>
          <w:cs/>
        </w:rPr>
        <w:t>) ที่มีการปรับสูตร</w:t>
      </w:r>
      <w:r w:rsidR="003F484D" w:rsidRPr="00895151">
        <w:rPr>
          <w:rFonts w:cs="TH SarabunPSK" w:hint="cs"/>
          <w:szCs w:val="32"/>
          <w:cs/>
        </w:rPr>
        <w:t xml:space="preserve"> ลดหวานมันเค็ม</w:t>
      </w:r>
      <w:r w:rsidRPr="00895151">
        <w:rPr>
          <w:rFonts w:cs="TH SarabunPSK"/>
          <w:szCs w:val="32"/>
        </w:rPr>
        <w:t xml:space="preserve"> </w:t>
      </w:r>
      <w:r w:rsidRPr="006E1C06">
        <w:rPr>
          <w:rFonts w:cs="TH SarabunPSK"/>
          <w:color w:val="000000" w:themeColor="text1"/>
          <w:szCs w:val="32"/>
          <w:cs/>
        </w:rPr>
        <w:t>รณรงค์ให้คนไทยห่างไกลโรคไม่ติอต่อเรื้อรัง (</w:t>
      </w:r>
      <w:r w:rsidRPr="006E1C06">
        <w:rPr>
          <w:rFonts w:cs="TH SarabunPSK"/>
          <w:i w:val="0"/>
          <w:iCs/>
          <w:color w:val="000000" w:themeColor="text1"/>
          <w:szCs w:val="32"/>
        </w:rPr>
        <w:t>NCDs</w:t>
      </w:r>
      <w:r w:rsidRPr="007B73EE">
        <w:rPr>
          <w:rFonts w:cs="TH SarabunPSK"/>
          <w:i w:val="0"/>
          <w:iCs/>
          <w:color w:val="000000" w:themeColor="text1"/>
          <w:szCs w:val="32"/>
        </w:rPr>
        <w:t>)</w:t>
      </w:r>
    </w:p>
    <w:p w14:paraId="4E31D986" w14:textId="6C888C46" w:rsidR="006E1C06" w:rsidRPr="006E1C06" w:rsidRDefault="006E1C06" w:rsidP="007B73EE">
      <w:pPr>
        <w:pStyle w:val="a7"/>
        <w:spacing w:before="240" w:after="0" w:line="240" w:lineRule="auto"/>
        <w:ind w:left="0" w:right="-187" w:firstLine="720"/>
        <w:jc w:val="thaiDistribute"/>
        <w:rPr>
          <w:rFonts w:cs="TH SarabunPSK"/>
          <w:color w:val="000000" w:themeColor="text1"/>
          <w:szCs w:val="32"/>
        </w:rPr>
      </w:pPr>
      <w:r w:rsidRPr="006E1C06">
        <w:rPr>
          <w:rFonts w:cs="TH SarabunPSK"/>
          <w:color w:val="000000" w:themeColor="text1"/>
          <w:szCs w:val="32"/>
          <w:cs/>
        </w:rPr>
        <w:t>วันนี้ (</w:t>
      </w:r>
      <w:r w:rsidRPr="007B73EE">
        <w:rPr>
          <w:rFonts w:cs="TH SarabunPSK"/>
          <w:i w:val="0"/>
          <w:iCs/>
          <w:color w:val="000000" w:themeColor="text1"/>
          <w:szCs w:val="32"/>
        </w:rPr>
        <w:t>23</w:t>
      </w:r>
      <w:r w:rsidRPr="007B73EE">
        <w:rPr>
          <w:rFonts w:cs="TH SarabunPSK"/>
          <w:i w:val="0"/>
          <w:iCs/>
          <w:color w:val="000000" w:themeColor="text1"/>
          <w:szCs w:val="32"/>
          <w:cs/>
        </w:rPr>
        <w:t xml:space="preserve"> </w:t>
      </w:r>
      <w:r w:rsidRPr="007B73EE">
        <w:rPr>
          <w:rFonts w:cs="TH SarabunPSK"/>
          <w:color w:val="000000" w:themeColor="text1"/>
          <w:szCs w:val="32"/>
          <w:cs/>
        </w:rPr>
        <w:t>มีนาคม</w:t>
      </w:r>
      <w:r w:rsidRPr="007B73EE">
        <w:rPr>
          <w:rFonts w:cs="TH SarabunPSK"/>
          <w:i w:val="0"/>
          <w:iCs/>
          <w:color w:val="000000" w:themeColor="text1"/>
          <w:szCs w:val="32"/>
          <w:cs/>
        </w:rPr>
        <w:t xml:space="preserve"> </w:t>
      </w:r>
      <w:r w:rsidRPr="007B73EE">
        <w:rPr>
          <w:rFonts w:cs="TH SarabunPSK"/>
          <w:i w:val="0"/>
          <w:iCs/>
          <w:color w:val="000000" w:themeColor="text1"/>
          <w:szCs w:val="32"/>
        </w:rPr>
        <w:t>2568</w:t>
      </w:r>
      <w:r w:rsidRPr="006E1C06">
        <w:rPr>
          <w:rFonts w:cs="TH SarabunPSK"/>
          <w:color w:val="000000" w:themeColor="text1"/>
          <w:szCs w:val="32"/>
        </w:rPr>
        <w:t xml:space="preserve">) </w:t>
      </w:r>
      <w:r w:rsidRPr="006E1C06">
        <w:rPr>
          <w:rFonts w:cs="TH SarabunPSK"/>
          <w:b/>
          <w:bCs/>
          <w:color w:val="000000" w:themeColor="text1"/>
          <w:szCs w:val="32"/>
          <w:cs/>
        </w:rPr>
        <w:t>นายสมศักดิ์ เทพสุทิน รัฐมนตรีว่าการกระทรวงสาธารณสุข</w:t>
      </w:r>
      <w:r w:rsidRPr="006E1C06">
        <w:rPr>
          <w:rFonts w:cs="TH SarabunPSK"/>
          <w:color w:val="000000" w:themeColor="text1"/>
          <w:szCs w:val="32"/>
          <w:cs/>
        </w:rPr>
        <w:t xml:space="preserve"> พร้อมด้วย </w:t>
      </w:r>
      <w:r w:rsidRPr="000E6860">
        <w:rPr>
          <w:rFonts w:cs="TH SarabunPSK"/>
          <w:b/>
          <w:bCs/>
          <w:color w:val="000000" w:themeColor="text1"/>
          <w:spacing w:val="-8"/>
          <w:szCs w:val="32"/>
          <w:cs/>
        </w:rPr>
        <w:t>นายแพทย์โอภาส การย์กวินพงศ์ ปลัดกระทรวงสาธารณสุข</w:t>
      </w:r>
      <w:r w:rsidRPr="000E6860">
        <w:rPr>
          <w:rFonts w:cs="TH SarabunPSK"/>
          <w:color w:val="000000" w:themeColor="text1"/>
          <w:spacing w:val="-8"/>
          <w:szCs w:val="32"/>
          <w:cs/>
        </w:rPr>
        <w:t xml:space="preserve"> ร่วมเป็นประธานงานกิจกรรมเดิน - วิ่งทางเลือกสุขภาพ</w:t>
      </w:r>
      <w:r w:rsidRPr="006E1C06">
        <w:rPr>
          <w:rFonts w:cs="TH SarabunPSK"/>
          <w:color w:val="000000" w:themeColor="text1"/>
          <w:szCs w:val="32"/>
          <w:cs/>
        </w:rPr>
        <w:t xml:space="preserve"> </w:t>
      </w:r>
      <w:r w:rsidRPr="000E6860">
        <w:rPr>
          <w:rFonts w:cs="TH SarabunPSK"/>
          <w:color w:val="000000" w:themeColor="text1"/>
          <w:spacing w:val="10"/>
          <w:szCs w:val="32"/>
          <w:cs/>
        </w:rPr>
        <w:t xml:space="preserve">ลดโรค </w:t>
      </w:r>
      <w:r w:rsidRPr="000E6860">
        <w:rPr>
          <w:rFonts w:cs="TH SarabunPSK"/>
          <w:i w:val="0"/>
          <w:iCs/>
          <w:color w:val="000000" w:themeColor="text1"/>
          <w:spacing w:val="10"/>
          <w:szCs w:val="32"/>
        </w:rPr>
        <w:t>NCDs</w:t>
      </w:r>
      <w:r w:rsidRPr="000E6860">
        <w:rPr>
          <w:rFonts w:cs="TH SarabunPSK"/>
          <w:color w:val="000000" w:themeColor="text1"/>
          <w:spacing w:val="10"/>
          <w:szCs w:val="32"/>
        </w:rPr>
        <w:t xml:space="preserve"> </w:t>
      </w:r>
      <w:r w:rsidRPr="000E6860">
        <w:rPr>
          <w:rFonts w:cs="TH SarabunPSK"/>
          <w:color w:val="000000" w:themeColor="text1"/>
          <w:spacing w:val="10"/>
          <w:szCs w:val="32"/>
          <w:cs/>
        </w:rPr>
        <w:t>โดยการส่งเสริมการเลือกผลิตภัณฑ์อาหารที่มีสัญลักษณ์โภชนาการ “ทางเลือกสุขภาพ”</w:t>
      </w:r>
      <w:r w:rsidRPr="006E1C06">
        <w:rPr>
          <w:rFonts w:cs="TH SarabunPSK"/>
          <w:color w:val="000000" w:themeColor="text1"/>
          <w:szCs w:val="32"/>
          <w:cs/>
        </w:rPr>
        <w:t xml:space="preserve"> </w:t>
      </w:r>
      <w:r w:rsidRPr="000E6860">
        <w:rPr>
          <w:rFonts w:cs="TH SarabunPSK"/>
          <w:color w:val="000000" w:themeColor="text1"/>
          <w:spacing w:val="8"/>
          <w:szCs w:val="32"/>
          <w:cs/>
        </w:rPr>
        <w:t>ซึ่งนายสมศักดิ์ เทพสุทิน เปิดเผยกับสื่อมวลชนว่า กระทรวงสาธารณสุขมีนโยบายให้คนไทยห่างไกลจาก</w:t>
      </w:r>
      <w:r w:rsidRPr="000E6860">
        <w:rPr>
          <w:rFonts w:cs="TH SarabunPSK"/>
          <w:color w:val="000000" w:themeColor="text1"/>
          <w:spacing w:val="4"/>
          <w:szCs w:val="32"/>
          <w:cs/>
        </w:rPr>
        <w:t xml:space="preserve">โรคไม่ติดต่อเรื้อรัง หรือ </w:t>
      </w:r>
      <w:r w:rsidRPr="000E6860">
        <w:rPr>
          <w:rFonts w:cs="TH SarabunPSK"/>
          <w:i w:val="0"/>
          <w:iCs/>
          <w:color w:val="000000" w:themeColor="text1"/>
          <w:spacing w:val="4"/>
          <w:szCs w:val="32"/>
        </w:rPr>
        <w:t>NCDs</w:t>
      </w:r>
      <w:r w:rsidRPr="000E6860">
        <w:rPr>
          <w:rFonts w:cs="TH SarabunPSK"/>
          <w:color w:val="000000" w:themeColor="text1"/>
          <w:spacing w:val="4"/>
          <w:szCs w:val="32"/>
        </w:rPr>
        <w:t xml:space="preserve"> </w:t>
      </w:r>
      <w:r w:rsidRPr="000E6860">
        <w:rPr>
          <w:rFonts w:cs="TH SarabunPSK"/>
          <w:color w:val="000000" w:themeColor="text1"/>
          <w:spacing w:val="4"/>
          <w:szCs w:val="32"/>
          <w:cs/>
        </w:rPr>
        <w:t>โดยมุ่งเป้าลดจำนวนผู้ป่วยจากโรคไม่ติดต่อเรื้อรังรายใหม่ เช่น เบาหวาน</w:t>
      </w:r>
      <w:r w:rsidRPr="006E1C06">
        <w:rPr>
          <w:rFonts w:cs="TH SarabunPSK"/>
          <w:color w:val="000000" w:themeColor="text1"/>
          <w:szCs w:val="32"/>
          <w:cs/>
        </w:rPr>
        <w:t xml:space="preserve"> </w:t>
      </w:r>
      <w:r w:rsidRPr="000E6860">
        <w:rPr>
          <w:rFonts w:cs="TH SarabunPSK"/>
          <w:color w:val="000000" w:themeColor="text1"/>
          <w:spacing w:val="6"/>
          <w:szCs w:val="32"/>
          <w:cs/>
        </w:rPr>
        <w:t>ความดันโลหิตสูง โรคไตเรื้อรัง และลดความรุนแรงของการเจ็บป่วยในผู้ป่วยรายเก่า ด้วยการส่งเสริมให้มี</w:t>
      </w:r>
      <w:r w:rsidRPr="006E1C06">
        <w:rPr>
          <w:rFonts w:cs="TH SarabunPSK"/>
          <w:color w:val="000000" w:themeColor="text1"/>
          <w:szCs w:val="32"/>
          <w:cs/>
        </w:rPr>
        <w:t xml:space="preserve">การปรับพฤติกรรมการบริโภค ดังนั้น สำนักงานคณะกรรมการอาหารและยา (อย.) จึงได้จัดกิจกรรมเดิน </w:t>
      </w:r>
      <w:r w:rsidR="000E6860">
        <w:rPr>
          <w:rFonts w:cs="TH SarabunPSK"/>
          <w:color w:val="000000" w:themeColor="text1"/>
          <w:szCs w:val="32"/>
        </w:rPr>
        <w:t xml:space="preserve">- </w:t>
      </w:r>
      <w:r w:rsidRPr="006E1C06">
        <w:rPr>
          <w:rFonts w:cs="TH SarabunPSK"/>
          <w:color w:val="000000" w:themeColor="text1"/>
          <w:szCs w:val="32"/>
          <w:cs/>
        </w:rPr>
        <w:t xml:space="preserve">วิ่งทางเลือกสุขภาพ เพื่อรณรงค์และประชาสัมพันธ์ การลดโรคไม่ติดต่อเรื้อรัง หรือโรค </w:t>
      </w:r>
      <w:r w:rsidRPr="000E6860">
        <w:rPr>
          <w:rFonts w:cs="TH SarabunPSK"/>
          <w:i w:val="0"/>
          <w:iCs/>
          <w:color w:val="000000" w:themeColor="text1"/>
          <w:szCs w:val="32"/>
        </w:rPr>
        <w:t xml:space="preserve">NCDs </w:t>
      </w:r>
      <w:r w:rsidRPr="006E1C06">
        <w:rPr>
          <w:rFonts w:cs="TH SarabunPSK"/>
          <w:color w:val="000000" w:themeColor="text1"/>
          <w:szCs w:val="32"/>
          <w:cs/>
        </w:rPr>
        <w:t>เพื่อให้คนไทย</w:t>
      </w:r>
      <w:r w:rsidRPr="000E6860">
        <w:rPr>
          <w:rFonts w:cs="TH SarabunPSK"/>
          <w:color w:val="000000" w:themeColor="text1"/>
          <w:spacing w:val="4"/>
          <w:szCs w:val="32"/>
          <w:cs/>
        </w:rPr>
        <w:t>ห่างไกลโรคดังกล่าวผ่านการอ่านฉลากและเลือกซื้อผลิตภัณฑ์ที่มีสัญลักษณ์โภชนาการ “ ทางเลือกสุขภาพ”</w:t>
      </w:r>
      <w:r w:rsidRPr="006E1C06">
        <w:rPr>
          <w:rFonts w:cs="TH SarabunPSK"/>
          <w:color w:val="000000" w:themeColor="text1"/>
          <w:szCs w:val="32"/>
          <w:cs/>
        </w:rPr>
        <w:t xml:space="preserve"> </w:t>
      </w:r>
      <w:r w:rsidRPr="000E6860">
        <w:rPr>
          <w:rFonts w:cs="TH SarabunPSK"/>
          <w:color w:val="000000" w:themeColor="text1"/>
          <w:spacing w:val="2"/>
          <w:szCs w:val="32"/>
          <w:cs/>
        </w:rPr>
        <w:t xml:space="preserve">หรือที่เรียกว่า </w:t>
      </w:r>
      <w:r w:rsidRPr="000E6860">
        <w:rPr>
          <w:rFonts w:cs="TH SarabunPSK"/>
          <w:i w:val="0"/>
          <w:iCs/>
          <w:color w:val="000000" w:themeColor="text1"/>
          <w:spacing w:val="2"/>
          <w:szCs w:val="32"/>
        </w:rPr>
        <w:t>Healthier choice</w:t>
      </w:r>
      <w:r w:rsidRPr="000E6860">
        <w:rPr>
          <w:rFonts w:cs="TH SarabunPSK"/>
          <w:color w:val="000000" w:themeColor="text1"/>
          <w:spacing w:val="2"/>
          <w:szCs w:val="32"/>
        </w:rPr>
        <w:t xml:space="preserve"> </w:t>
      </w:r>
      <w:r w:rsidRPr="000E6860">
        <w:rPr>
          <w:rFonts w:cs="TH SarabunPSK"/>
          <w:color w:val="000000" w:themeColor="text1"/>
          <w:spacing w:val="2"/>
          <w:szCs w:val="32"/>
          <w:cs/>
        </w:rPr>
        <w:t xml:space="preserve">และส่งเสริมการออกกำลังกาย โดยมีกิจกรรมเดิน - วิ่ง </w:t>
      </w:r>
      <w:r w:rsidRPr="000E6860">
        <w:rPr>
          <w:rFonts w:cs="TH SarabunPSK"/>
          <w:i w:val="0"/>
          <w:iCs/>
          <w:color w:val="000000" w:themeColor="text1"/>
          <w:spacing w:val="2"/>
          <w:szCs w:val="32"/>
        </w:rPr>
        <w:t>2</w:t>
      </w:r>
      <w:r w:rsidRPr="000E6860">
        <w:rPr>
          <w:rFonts w:cs="TH SarabunPSK"/>
          <w:color w:val="000000" w:themeColor="text1"/>
          <w:spacing w:val="2"/>
          <w:szCs w:val="32"/>
          <w:cs/>
        </w:rPr>
        <w:t xml:space="preserve"> ระยะทาง ได้แก่</w:t>
      </w:r>
      <w:r w:rsidRPr="006E1C06">
        <w:rPr>
          <w:rFonts w:cs="TH SarabunPSK"/>
          <w:color w:val="000000" w:themeColor="text1"/>
          <w:szCs w:val="32"/>
          <w:cs/>
        </w:rPr>
        <w:t xml:space="preserve"> </w:t>
      </w:r>
      <w:r w:rsidRPr="000E6860">
        <w:rPr>
          <w:rFonts w:cs="TH SarabunPSK"/>
          <w:i w:val="0"/>
          <w:iCs/>
          <w:color w:val="000000" w:themeColor="text1"/>
          <w:spacing w:val="-8"/>
          <w:szCs w:val="32"/>
        </w:rPr>
        <w:t>Mini Marathon</w:t>
      </w:r>
      <w:r w:rsidRPr="000E6860">
        <w:rPr>
          <w:rFonts w:cs="TH SarabunPSK"/>
          <w:color w:val="000000" w:themeColor="text1"/>
          <w:spacing w:val="-8"/>
          <w:szCs w:val="32"/>
        </w:rPr>
        <w:t xml:space="preserve"> </w:t>
      </w:r>
      <w:r w:rsidRPr="000E6860">
        <w:rPr>
          <w:rFonts w:cs="TH SarabunPSK"/>
          <w:i w:val="0"/>
          <w:iCs/>
          <w:color w:val="000000" w:themeColor="text1"/>
          <w:spacing w:val="-8"/>
          <w:szCs w:val="32"/>
        </w:rPr>
        <w:t>10</w:t>
      </w:r>
      <w:r w:rsidRPr="000E6860">
        <w:rPr>
          <w:rFonts w:cs="TH SarabunPSK"/>
          <w:i w:val="0"/>
          <w:iCs/>
          <w:color w:val="000000" w:themeColor="text1"/>
          <w:spacing w:val="-8"/>
          <w:szCs w:val="32"/>
          <w:cs/>
        </w:rPr>
        <w:t xml:space="preserve"> </w:t>
      </w:r>
      <w:r w:rsidRPr="000E6860">
        <w:rPr>
          <w:rFonts w:cs="TH SarabunPSK"/>
          <w:color w:val="000000" w:themeColor="text1"/>
          <w:spacing w:val="-8"/>
          <w:szCs w:val="32"/>
          <w:cs/>
        </w:rPr>
        <w:t xml:space="preserve">กิโลเมตร และ </w:t>
      </w:r>
      <w:r w:rsidRPr="000E6860">
        <w:rPr>
          <w:rFonts w:cs="TH SarabunPSK"/>
          <w:i w:val="0"/>
          <w:iCs/>
          <w:color w:val="000000" w:themeColor="text1"/>
          <w:spacing w:val="-8"/>
          <w:szCs w:val="32"/>
        </w:rPr>
        <w:t>Fun Run 3.5</w:t>
      </w:r>
      <w:r w:rsidRPr="000E6860">
        <w:rPr>
          <w:rFonts w:cs="TH SarabunPSK"/>
          <w:color w:val="000000" w:themeColor="text1"/>
          <w:spacing w:val="-8"/>
          <w:szCs w:val="32"/>
          <w:cs/>
        </w:rPr>
        <w:t xml:space="preserve"> กิโลเมตร ซึ่งมีผู้เข้าร่วมทั้งหมด </w:t>
      </w:r>
      <w:r w:rsidRPr="000E6860">
        <w:rPr>
          <w:rFonts w:cs="TH SarabunPSK"/>
          <w:i w:val="0"/>
          <w:iCs/>
          <w:color w:val="000000" w:themeColor="text1"/>
          <w:spacing w:val="-8"/>
          <w:szCs w:val="32"/>
        </w:rPr>
        <w:t>1,000</w:t>
      </w:r>
      <w:r w:rsidRPr="000E6860">
        <w:rPr>
          <w:rFonts w:cs="TH SarabunPSK"/>
          <w:color w:val="000000" w:themeColor="text1"/>
          <w:spacing w:val="-8"/>
          <w:szCs w:val="32"/>
          <w:cs/>
        </w:rPr>
        <w:t xml:space="preserve"> คน นอกจากนี้ ยังมี</w:t>
      </w:r>
      <w:r w:rsidR="000E6860">
        <w:rPr>
          <w:rFonts w:cs="TH SarabunPSK" w:hint="cs"/>
          <w:color w:val="000000" w:themeColor="text1"/>
          <w:spacing w:val="-8"/>
          <w:szCs w:val="32"/>
          <w:cs/>
        </w:rPr>
        <w:t xml:space="preserve">            </w:t>
      </w:r>
      <w:r w:rsidRPr="000E6860">
        <w:rPr>
          <w:rFonts w:cs="TH SarabunPSK"/>
          <w:color w:val="000000" w:themeColor="text1"/>
          <w:spacing w:val="-8"/>
          <w:szCs w:val="32"/>
          <w:cs/>
        </w:rPr>
        <w:t>บูธกิจกรรม</w:t>
      </w:r>
      <w:r w:rsidRPr="006E1C06">
        <w:rPr>
          <w:rFonts w:cs="TH SarabunPSK"/>
          <w:color w:val="000000" w:themeColor="text1"/>
          <w:szCs w:val="32"/>
          <w:cs/>
        </w:rPr>
        <w:t>สร้างความรอบรู้ในการเลือกซื้อผลิตภัณฑ์ที่ดีต่อสุขภาพ จากภาคีเครือข่ายภาครัฐ และบูธแสดง</w:t>
      </w:r>
      <w:r w:rsidRPr="000E6860">
        <w:rPr>
          <w:rFonts w:cs="TH SarabunPSK"/>
          <w:color w:val="000000" w:themeColor="text1"/>
          <w:spacing w:val="6"/>
          <w:szCs w:val="32"/>
          <w:cs/>
        </w:rPr>
        <w:t>ผลิตภัณฑ์ทางเลือกสุขภาพจากภาคอุตสาหกรรมภายในงาน ทั้งหมดนี้ เพื่อส่งเสริมให้คนไทยมีสุขภาพที่ดี</w:t>
      </w:r>
      <w:r w:rsidRPr="006E1C06">
        <w:rPr>
          <w:rFonts w:cs="TH SarabunPSK"/>
          <w:color w:val="000000" w:themeColor="text1"/>
          <w:szCs w:val="32"/>
          <w:cs/>
        </w:rPr>
        <w:t xml:space="preserve"> ลดจำนวนผู้ป่วยโรค </w:t>
      </w:r>
      <w:r w:rsidRPr="000E6860">
        <w:rPr>
          <w:rFonts w:cs="TH SarabunPSK"/>
          <w:i w:val="0"/>
          <w:iCs/>
          <w:color w:val="000000" w:themeColor="text1"/>
          <w:szCs w:val="32"/>
        </w:rPr>
        <w:t>NCDs</w:t>
      </w:r>
      <w:r w:rsidRPr="006E1C06">
        <w:rPr>
          <w:rFonts w:cs="TH SarabunPSK"/>
          <w:color w:val="000000" w:themeColor="text1"/>
          <w:szCs w:val="32"/>
        </w:rPr>
        <w:t xml:space="preserve"> </w:t>
      </w:r>
      <w:r w:rsidRPr="006E1C06">
        <w:rPr>
          <w:rFonts w:cs="TH SarabunPSK"/>
          <w:color w:val="000000" w:themeColor="text1"/>
          <w:szCs w:val="32"/>
          <w:cs/>
        </w:rPr>
        <w:t>ซึ่งจะเป็นการลดงบประมาณค่ารักษาพยาบาลของประเทศชาติ และสร้างความมั่นคงยั่งยืนให้กับระบบสาธารณสุขไทย</w:t>
      </w:r>
    </w:p>
    <w:p w14:paraId="75EBA241" w14:textId="5A5222FC" w:rsidR="006E1C06" w:rsidRPr="00895151" w:rsidRDefault="006E1C06" w:rsidP="000E6860">
      <w:pPr>
        <w:pStyle w:val="a7"/>
        <w:spacing w:before="120" w:after="0" w:line="240" w:lineRule="auto"/>
        <w:ind w:left="0" w:right="-187" w:firstLine="720"/>
        <w:jc w:val="thaiDistribute"/>
        <w:outlineLvl w:val="0"/>
        <w:rPr>
          <w:rFonts w:cs="TH SarabunPSK"/>
          <w:szCs w:val="32"/>
        </w:rPr>
      </w:pPr>
      <w:r w:rsidRPr="000E6860">
        <w:rPr>
          <w:rFonts w:cs="TH SarabunPSK"/>
          <w:color w:val="000000" w:themeColor="text1"/>
          <w:spacing w:val="10"/>
          <w:szCs w:val="32"/>
          <w:cs/>
        </w:rPr>
        <w:t xml:space="preserve">ด้าน </w:t>
      </w:r>
      <w:r w:rsidRPr="000E6860">
        <w:rPr>
          <w:rFonts w:cs="TH SarabunPSK"/>
          <w:b/>
          <w:bCs/>
          <w:color w:val="000000" w:themeColor="text1"/>
          <w:spacing w:val="10"/>
          <w:szCs w:val="32"/>
          <w:cs/>
        </w:rPr>
        <w:t>นายแพทย์สุรโชค ต่างวิวัฒน์ เลขาธิการคณะกรรมการอาหารและยา</w:t>
      </w:r>
      <w:r w:rsidRPr="000E6860">
        <w:rPr>
          <w:rFonts w:cs="TH SarabunPSK"/>
          <w:color w:val="000000" w:themeColor="text1"/>
          <w:spacing w:val="10"/>
          <w:szCs w:val="32"/>
          <w:cs/>
        </w:rPr>
        <w:t xml:space="preserve"> กล่าวเพิ่มเติม</w:t>
      </w:r>
      <w:r w:rsidRPr="000E6860">
        <w:rPr>
          <w:rFonts w:cs="TH SarabunPSK"/>
          <w:spacing w:val="10"/>
          <w:szCs w:val="32"/>
          <w:cs/>
        </w:rPr>
        <w:t>ว่า</w:t>
      </w:r>
      <w:r w:rsidRPr="00895151">
        <w:rPr>
          <w:rFonts w:cs="TH SarabunPSK"/>
          <w:szCs w:val="32"/>
          <w:cs/>
        </w:rPr>
        <w:t xml:space="preserve"> </w:t>
      </w:r>
      <w:r w:rsidR="00B14E32" w:rsidRPr="000E6860">
        <w:rPr>
          <w:rFonts w:cs="TH SarabunPSK" w:hint="cs"/>
          <w:spacing w:val="12"/>
          <w:szCs w:val="32"/>
          <w:cs/>
        </w:rPr>
        <w:t>ใน</w:t>
      </w:r>
      <w:r w:rsidR="00B14E32" w:rsidRPr="000E6860">
        <w:rPr>
          <w:rFonts w:cs="TH SarabunPSK"/>
          <w:spacing w:val="12"/>
          <w:szCs w:val="32"/>
          <w:cs/>
        </w:rPr>
        <w:t>การเลือกซื้อ</w:t>
      </w:r>
      <w:r w:rsidR="00B14E32" w:rsidRPr="000E6860">
        <w:rPr>
          <w:rFonts w:cs="TH SarabunPSK" w:hint="cs"/>
          <w:spacing w:val="12"/>
          <w:szCs w:val="32"/>
          <w:cs/>
        </w:rPr>
        <w:t>ผลิตภัณฑ์</w:t>
      </w:r>
      <w:r w:rsidR="00B14E32" w:rsidRPr="000E6860">
        <w:rPr>
          <w:rFonts w:cs="TH SarabunPSK"/>
          <w:spacing w:val="12"/>
          <w:szCs w:val="32"/>
          <w:cs/>
        </w:rPr>
        <w:t>อาหาร</w:t>
      </w:r>
      <w:r w:rsidR="00B14E32" w:rsidRPr="000E6860">
        <w:rPr>
          <w:rFonts w:cs="TH SarabunPSK" w:hint="cs"/>
          <w:spacing w:val="12"/>
          <w:szCs w:val="32"/>
          <w:cs/>
        </w:rPr>
        <w:t xml:space="preserve"> สิ่ง</w:t>
      </w:r>
      <w:r w:rsidR="00B14E32" w:rsidRPr="000E6860">
        <w:rPr>
          <w:rFonts w:cs="TH SarabunPSK"/>
          <w:spacing w:val="12"/>
          <w:szCs w:val="32"/>
          <w:cs/>
        </w:rPr>
        <w:t>สำคัญ</w:t>
      </w:r>
      <w:r w:rsidR="00B14E32" w:rsidRPr="000E6860">
        <w:rPr>
          <w:rFonts w:cs="TH SarabunPSK" w:hint="cs"/>
          <w:spacing w:val="12"/>
          <w:szCs w:val="32"/>
          <w:cs/>
        </w:rPr>
        <w:t>ที่สุด คือ</w:t>
      </w:r>
      <w:r w:rsidR="00B14E32" w:rsidRPr="000E6860">
        <w:rPr>
          <w:rFonts w:cs="TH SarabunPSK"/>
          <w:spacing w:val="12"/>
          <w:szCs w:val="32"/>
          <w:cs/>
        </w:rPr>
        <w:t xml:space="preserve"> เลือกที่มี เลข อย. </w:t>
      </w:r>
      <w:r w:rsidR="00B14E32" w:rsidRPr="000E6860">
        <w:rPr>
          <w:rFonts w:cs="TH SarabunPSK" w:hint="cs"/>
          <w:spacing w:val="12"/>
          <w:szCs w:val="32"/>
          <w:cs/>
        </w:rPr>
        <w:t xml:space="preserve">บนฉลาก </w:t>
      </w:r>
      <w:r w:rsidR="00B14E32" w:rsidRPr="000E6860">
        <w:rPr>
          <w:rFonts w:cs="TH SarabunPSK"/>
          <w:spacing w:val="12"/>
          <w:szCs w:val="32"/>
          <w:cs/>
        </w:rPr>
        <w:t>ซึ่งถือว่าเป็นผลิตภัณฑ์</w:t>
      </w:r>
      <w:r w:rsidR="00B14E32" w:rsidRPr="00895151">
        <w:rPr>
          <w:rFonts w:cs="TH SarabunPSK"/>
          <w:szCs w:val="32"/>
          <w:cs/>
        </w:rPr>
        <w:t xml:space="preserve">ที่มีคุณภาพได้มาตรฐาน </w:t>
      </w:r>
      <w:r w:rsidR="00B14E32" w:rsidRPr="00895151">
        <w:rPr>
          <w:rFonts w:cs="TH SarabunPSK" w:hint="cs"/>
          <w:szCs w:val="32"/>
          <w:cs/>
        </w:rPr>
        <w:t>และหากต้องการพิจารณาถึง</w:t>
      </w:r>
      <w:r w:rsidR="00B14E32" w:rsidRPr="00895151">
        <w:rPr>
          <w:rFonts w:cs="TH SarabunPSK"/>
          <w:szCs w:val="32"/>
          <w:cs/>
        </w:rPr>
        <w:t>คุณค่าทางอาหาร</w:t>
      </w:r>
      <w:r w:rsidR="00B14E32" w:rsidRPr="00895151">
        <w:rPr>
          <w:rFonts w:cs="TH SarabunPSK" w:hint="cs"/>
          <w:szCs w:val="32"/>
          <w:cs/>
        </w:rPr>
        <w:t>ที่เหมาะกับสุขภาพ สามารถใช้ข้อมูล</w:t>
      </w:r>
      <w:r w:rsidR="003F484D" w:rsidRPr="000E6860">
        <w:rPr>
          <w:rFonts w:cs="TH SarabunPSK" w:hint="cs"/>
          <w:spacing w:val="-4"/>
          <w:szCs w:val="32"/>
          <w:cs/>
        </w:rPr>
        <w:t>โภชนาการ</w:t>
      </w:r>
      <w:r w:rsidR="00B14E32" w:rsidRPr="000E6860">
        <w:rPr>
          <w:rFonts w:cs="TH SarabunPSK" w:hint="cs"/>
          <w:spacing w:val="-4"/>
          <w:szCs w:val="32"/>
          <w:cs/>
        </w:rPr>
        <w:t>ที่ระบุบนฉลาก</w:t>
      </w:r>
      <w:r w:rsidR="003F484D" w:rsidRPr="000E6860">
        <w:rPr>
          <w:rFonts w:cs="TH SarabunPSK" w:hint="cs"/>
          <w:spacing w:val="-4"/>
          <w:szCs w:val="32"/>
          <w:cs/>
        </w:rPr>
        <w:t xml:space="preserve">เพื่อประกอบการตัดสินใจเลือกซื้อ </w:t>
      </w:r>
      <w:r w:rsidR="00A76BD3" w:rsidRPr="000E6860">
        <w:rPr>
          <w:rFonts w:cs="TH SarabunPSK" w:hint="cs"/>
          <w:spacing w:val="-4"/>
          <w:szCs w:val="32"/>
          <w:cs/>
        </w:rPr>
        <w:t>นอกจากนี้ ยังมี</w:t>
      </w:r>
      <w:r w:rsidR="00B14E32" w:rsidRPr="000E6860">
        <w:rPr>
          <w:rFonts w:cs="TH SarabunPSK" w:hint="cs"/>
          <w:spacing w:val="-4"/>
          <w:szCs w:val="32"/>
          <w:cs/>
        </w:rPr>
        <w:t>อีกหนึ่งทางเลือกของ</w:t>
      </w:r>
      <w:r w:rsidR="003F484D" w:rsidRPr="000E6860">
        <w:rPr>
          <w:rFonts w:cs="TH SarabunPSK" w:hint="cs"/>
          <w:spacing w:val="-4"/>
          <w:szCs w:val="32"/>
          <w:cs/>
        </w:rPr>
        <w:t>ผลิตภัณฑ์</w:t>
      </w:r>
      <w:r w:rsidR="00B14E32" w:rsidRPr="000E6860">
        <w:rPr>
          <w:rFonts w:cs="TH SarabunPSK" w:hint="cs"/>
          <w:spacing w:val="-4"/>
          <w:szCs w:val="32"/>
          <w:cs/>
        </w:rPr>
        <w:t>อาหาร</w:t>
      </w:r>
      <w:r w:rsidR="003F484D" w:rsidRPr="00895151">
        <w:rPr>
          <w:rFonts w:cs="TH SarabunPSK" w:hint="cs"/>
          <w:szCs w:val="32"/>
          <w:cs/>
        </w:rPr>
        <w:t>ที่มีการปรับสูตรลดหวานมันเค็มให้อยู่ในระดับที่เหมาะสม ผู้บริโภคสามารถสังเกตตราสัญลักษณ์ทางเลือกสุขภาพบนฉลาก ซึ่ง</w:t>
      </w:r>
      <w:r w:rsidRPr="00895151">
        <w:rPr>
          <w:rFonts w:cs="TH SarabunPSK"/>
          <w:szCs w:val="32"/>
          <w:cs/>
        </w:rPr>
        <w:t>ปัจจุบันมีผลิตภัณฑ์</w:t>
      </w:r>
      <w:r w:rsidR="00A76BD3" w:rsidRPr="00895151">
        <w:rPr>
          <w:rFonts w:cs="TH SarabunPSK" w:hint="cs"/>
          <w:szCs w:val="32"/>
          <w:cs/>
        </w:rPr>
        <w:t>ดังกล่าว</w:t>
      </w:r>
      <w:r w:rsidRPr="00895151">
        <w:rPr>
          <w:rFonts w:cs="TH SarabunPSK"/>
          <w:szCs w:val="32"/>
          <w:cs/>
        </w:rPr>
        <w:t xml:space="preserve"> </w:t>
      </w:r>
      <w:r w:rsidRPr="00895151">
        <w:rPr>
          <w:rFonts w:cs="TH SarabunPSK"/>
          <w:i w:val="0"/>
          <w:iCs/>
          <w:szCs w:val="32"/>
        </w:rPr>
        <w:t xml:space="preserve">15 </w:t>
      </w:r>
      <w:r w:rsidRPr="00895151">
        <w:rPr>
          <w:rFonts w:cs="TH SarabunPSK"/>
          <w:szCs w:val="32"/>
          <w:cs/>
        </w:rPr>
        <w:t xml:space="preserve">กลุ่ม </w:t>
      </w:r>
      <w:r w:rsidR="00A76BD3" w:rsidRPr="00895151">
        <w:rPr>
          <w:rFonts w:cs="TH SarabunPSK" w:hint="cs"/>
          <w:szCs w:val="32"/>
          <w:cs/>
        </w:rPr>
        <w:t>รวม</w:t>
      </w:r>
      <w:r w:rsidR="00A76BD3" w:rsidRPr="00895151">
        <w:rPr>
          <w:rFonts w:cs="TH SarabunPSK"/>
          <w:szCs w:val="32"/>
          <w:cs/>
        </w:rPr>
        <w:t xml:space="preserve">ทั้งสิ้น </w:t>
      </w:r>
      <w:r w:rsidR="00A76BD3" w:rsidRPr="00895151">
        <w:rPr>
          <w:rFonts w:cs="TH SarabunPSK"/>
          <w:i w:val="0"/>
          <w:iCs/>
          <w:szCs w:val="32"/>
        </w:rPr>
        <w:t>3,297</w:t>
      </w:r>
      <w:r w:rsidR="00A76BD3" w:rsidRPr="00895151">
        <w:rPr>
          <w:rFonts w:cs="TH SarabunPSK"/>
          <w:szCs w:val="32"/>
        </w:rPr>
        <w:t xml:space="preserve"> </w:t>
      </w:r>
      <w:r w:rsidR="00A76BD3" w:rsidRPr="00895151">
        <w:rPr>
          <w:rFonts w:cs="TH SarabunPSK"/>
          <w:szCs w:val="32"/>
          <w:cs/>
        </w:rPr>
        <w:t>ผลิตภัณฑ์</w:t>
      </w:r>
    </w:p>
    <w:p w14:paraId="40356511" w14:textId="77777777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17049779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A7A4A">
        <w:rPr>
          <w:rFonts w:ascii="TH SarabunPSK" w:hAnsi="TH SarabunPSK" w:cs="TH SarabunPSK" w:hint="cs"/>
          <w:sz w:val="32"/>
          <w:szCs w:val="32"/>
          <w:cs/>
          <w:lang w:bidi="th-TH"/>
        </w:rPr>
        <w:t>23</w:t>
      </w:r>
      <w:r w:rsidR="008951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A7A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มีนาคม</w:t>
      </w:r>
      <w:r w:rsidR="003F1A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8A7A4A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</w:t>
      </w:r>
      <w:r w:rsidR="000B1FB2">
        <w:rPr>
          <w:rFonts w:ascii="TH SarabunPSK" w:hAnsi="TH SarabunPSK" w:cs="TH SarabunPSK" w:hint="cs"/>
          <w:sz w:val="32"/>
          <w:szCs w:val="32"/>
          <w:cs/>
          <w:lang w:bidi="th-TH"/>
        </w:rPr>
        <w:t>แถลง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C6B23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0B1FB2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572E6C" w:rsidRPr="006D1343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875D" w14:textId="77777777" w:rsidR="003D4449" w:rsidRDefault="003D4449" w:rsidP="00405FD9">
      <w:pPr>
        <w:spacing w:after="0" w:line="240" w:lineRule="auto"/>
      </w:pPr>
      <w:r>
        <w:separator/>
      </w:r>
    </w:p>
  </w:endnote>
  <w:endnote w:type="continuationSeparator" w:id="0">
    <w:p w14:paraId="577B1695" w14:textId="77777777" w:rsidR="003D4449" w:rsidRDefault="003D444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5E84" w14:textId="77777777" w:rsidR="003D4449" w:rsidRDefault="003D4449" w:rsidP="00405FD9">
      <w:pPr>
        <w:spacing w:after="0" w:line="240" w:lineRule="auto"/>
      </w:pPr>
      <w:r>
        <w:separator/>
      </w:r>
    </w:p>
  </w:footnote>
  <w:footnote w:type="continuationSeparator" w:id="0">
    <w:p w14:paraId="2DF21DD1" w14:textId="77777777" w:rsidR="003D4449" w:rsidRDefault="003D444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811AD"/>
    <w:rsid w:val="00081310"/>
    <w:rsid w:val="00082AE6"/>
    <w:rsid w:val="000B1FB2"/>
    <w:rsid w:val="000B22AD"/>
    <w:rsid w:val="000E6860"/>
    <w:rsid w:val="00106869"/>
    <w:rsid w:val="00112E95"/>
    <w:rsid w:val="0013579B"/>
    <w:rsid w:val="00142958"/>
    <w:rsid w:val="001519E3"/>
    <w:rsid w:val="00153A8D"/>
    <w:rsid w:val="00167655"/>
    <w:rsid w:val="00185B5C"/>
    <w:rsid w:val="00190F28"/>
    <w:rsid w:val="00192BEF"/>
    <w:rsid w:val="001D2F35"/>
    <w:rsid w:val="001D5FE8"/>
    <w:rsid w:val="001E3CAD"/>
    <w:rsid w:val="001E777F"/>
    <w:rsid w:val="001F1A32"/>
    <w:rsid w:val="00207AEE"/>
    <w:rsid w:val="00217E18"/>
    <w:rsid w:val="00231416"/>
    <w:rsid w:val="00231534"/>
    <w:rsid w:val="0024361C"/>
    <w:rsid w:val="002618B3"/>
    <w:rsid w:val="00283FE7"/>
    <w:rsid w:val="0029284D"/>
    <w:rsid w:val="002B1782"/>
    <w:rsid w:val="002B463A"/>
    <w:rsid w:val="002C656C"/>
    <w:rsid w:val="003239E6"/>
    <w:rsid w:val="00324312"/>
    <w:rsid w:val="003258E2"/>
    <w:rsid w:val="0032651E"/>
    <w:rsid w:val="00363A24"/>
    <w:rsid w:val="0039596C"/>
    <w:rsid w:val="003C0D62"/>
    <w:rsid w:val="003D4449"/>
    <w:rsid w:val="003F1AC2"/>
    <w:rsid w:val="003F484D"/>
    <w:rsid w:val="00405FD9"/>
    <w:rsid w:val="004229B4"/>
    <w:rsid w:val="00437AAD"/>
    <w:rsid w:val="00446C22"/>
    <w:rsid w:val="004569D2"/>
    <w:rsid w:val="00460D34"/>
    <w:rsid w:val="00464976"/>
    <w:rsid w:val="00467E61"/>
    <w:rsid w:val="00473541"/>
    <w:rsid w:val="00485245"/>
    <w:rsid w:val="00495E54"/>
    <w:rsid w:val="004A3796"/>
    <w:rsid w:val="004C15F0"/>
    <w:rsid w:val="004C34DA"/>
    <w:rsid w:val="004C6B23"/>
    <w:rsid w:val="004D3994"/>
    <w:rsid w:val="004F0DED"/>
    <w:rsid w:val="00511A6E"/>
    <w:rsid w:val="0051210F"/>
    <w:rsid w:val="005200C1"/>
    <w:rsid w:val="00524FE4"/>
    <w:rsid w:val="00572E6C"/>
    <w:rsid w:val="00575796"/>
    <w:rsid w:val="00577142"/>
    <w:rsid w:val="005B7F18"/>
    <w:rsid w:val="005C20E4"/>
    <w:rsid w:val="005D5AD0"/>
    <w:rsid w:val="005E027A"/>
    <w:rsid w:val="005E2048"/>
    <w:rsid w:val="005E2154"/>
    <w:rsid w:val="00603C80"/>
    <w:rsid w:val="0062478C"/>
    <w:rsid w:val="00624AA4"/>
    <w:rsid w:val="0065108A"/>
    <w:rsid w:val="00660C48"/>
    <w:rsid w:val="00676E1B"/>
    <w:rsid w:val="006803C7"/>
    <w:rsid w:val="006951A5"/>
    <w:rsid w:val="006C6147"/>
    <w:rsid w:val="006D1343"/>
    <w:rsid w:val="006E1C06"/>
    <w:rsid w:val="006E4627"/>
    <w:rsid w:val="006E5D95"/>
    <w:rsid w:val="006F4B31"/>
    <w:rsid w:val="006F5AB4"/>
    <w:rsid w:val="006F7F6E"/>
    <w:rsid w:val="007021A8"/>
    <w:rsid w:val="00704A09"/>
    <w:rsid w:val="007425AA"/>
    <w:rsid w:val="00750BC1"/>
    <w:rsid w:val="007620EB"/>
    <w:rsid w:val="00766DD1"/>
    <w:rsid w:val="0077453D"/>
    <w:rsid w:val="00795BA7"/>
    <w:rsid w:val="0079795B"/>
    <w:rsid w:val="007A2B4C"/>
    <w:rsid w:val="007B70A6"/>
    <w:rsid w:val="007B73EE"/>
    <w:rsid w:val="007C1A22"/>
    <w:rsid w:val="007E1B21"/>
    <w:rsid w:val="007E63F0"/>
    <w:rsid w:val="00800023"/>
    <w:rsid w:val="00812352"/>
    <w:rsid w:val="00814B7E"/>
    <w:rsid w:val="00826467"/>
    <w:rsid w:val="00841FBC"/>
    <w:rsid w:val="00853447"/>
    <w:rsid w:val="008674A6"/>
    <w:rsid w:val="00895151"/>
    <w:rsid w:val="008A1832"/>
    <w:rsid w:val="008A7A4A"/>
    <w:rsid w:val="008B6528"/>
    <w:rsid w:val="008E7AAD"/>
    <w:rsid w:val="009530AC"/>
    <w:rsid w:val="009C085D"/>
    <w:rsid w:val="009F22B0"/>
    <w:rsid w:val="00A11290"/>
    <w:rsid w:val="00A4003C"/>
    <w:rsid w:val="00A71F81"/>
    <w:rsid w:val="00A76BD3"/>
    <w:rsid w:val="00A77E0A"/>
    <w:rsid w:val="00A81430"/>
    <w:rsid w:val="00A84411"/>
    <w:rsid w:val="00AC3E9B"/>
    <w:rsid w:val="00AD2759"/>
    <w:rsid w:val="00B0297B"/>
    <w:rsid w:val="00B14E32"/>
    <w:rsid w:val="00B53389"/>
    <w:rsid w:val="00B56098"/>
    <w:rsid w:val="00BA69B6"/>
    <w:rsid w:val="00BB1615"/>
    <w:rsid w:val="00BC0202"/>
    <w:rsid w:val="00BC4A1E"/>
    <w:rsid w:val="00BD5620"/>
    <w:rsid w:val="00BF6BCC"/>
    <w:rsid w:val="00C145F0"/>
    <w:rsid w:val="00C3611D"/>
    <w:rsid w:val="00C45FD9"/>
    <w:rsid w:val="00C50A10"/>
    <w:rsid w:val="00C53E0D"/>
    <w:rsid w:val="00C54263"/>
    <w:rsid w:val="00C63701"/>
    <w:rsid w:val="00C76851"/>
    <w:rsid w:val="00C83AE1"/>
    <w:rsid w:val="00C95526"/>
    <w:rsid w:val="00C97469"/>
    <w:rsid w:val="00CB209B"/>
    <w:rsid w:val="00CD6019"/>
    <w:rsid w:val="00D11AC9"/>
    <w:rsid w:val="00D24E60"/>
    <w:rsid w:val="00D25F7A"/>
    <w:rsid w:val="00D33C96"/>
    <w:rsid w:val="00D369D2"/>
    <w:rsid w:val="00D46B97"/>
    <w:rsid w:val="00D56317"/>
    <w:rsid w:val="00D76111"/>
    <w:rsid w:val="00D92AEF"/>
    <w:rsid w:val="00DE6971"/>
    <w:rsid w:val="00E07844"/>
    <w:rsid w:val="00E35EF5"/>
    <w:rsid w:val="00E45FE6"/>
    <w:rsid w:val="00E521B0"/>
    <w:rsid w:val="00E811BF"/>
    <w:rsid w:val="00EA3837"/>
    <w:rsid w:val="00EB5A2A"/>
    <w:rsid w:val="00EF177D"/>
    <w:rsid w:val="00F048F4"/>
    <w:rsid w:val="00F13C3D"/>
    <w:rsid w:val="00F1572C"/>
    <w:rsid w:val="00F403C7"/>
    <w:rsid w:val="00F52E54"/>
    <w:rsid w:val="00F850FE"/>
    <w:rsid w:val="00F90295"/>
    <w:rsid w:val="00FA3725"/>
    <w:rsid w:val="00FA3D86"/>
    <w:rsid w:val="00FA50BF"/>
    <w:rsid w:val="00FA77D6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ย่อหน้ารายการ อักขระ"/>
    <w:link w:val="a7"/>
    <w:uiPriority w:val="34"/>
    <w:locked/>
    <w:rsid w:val="008A7A4A"/>
    <w:rPr>
      <w:rFonts w:ascii="TH SarabunPSK" w:eastAsia="Calibri" w:hAnsi="TH SarabunPSK" w:cs="Angsana New"/>
      <w:i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Chaiyapat Pamawipat</cp:lastModifiedBy>
  <cp:revision>2</cp:revision>
  <cp:lastPrinted>2025-03-22T08:24:00Z</cp:lastPrinted>
  <dcterms:created xsi:type="dcterms:W3CDTF">2025-03-23T03:40:00Z</dcterms:created>
  <dcterms:modified xsi:type="dcterms:W3CDTF">2025-03-23T03:40:00Z</dcterms:modified>
</cp:coreProperties>
</file>