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2871B" w14:textId="77777777" w:rsidR="00F171A0" w:rsidRDefault="00FB2FD7">
      <w:pPr>
        <w:ind w:left="-1134"/>
        <w:jc w:val="center"/>
        <w:rPr>
          <w:rFonts w:asciiTheme="majorBidi" w:eastAsia="Thonburi" w:hAnsiTheme="majorBidi" w:cstheme="majorBidi"/>
          <w:color w:val="000000"/>
          <w:sz w:val="28"/>
          <w:szCs w:val="28"/>
        </w:rPr>
      </w:pPr>
      <w:r>
        <w:rPr>
          <w:rFonts w:asciiTheme="majorBidi" w:eastAsia="Thonburi" w:hAnsiTheme="majorBidi" w:cstheme="majorBidi" w:hint="cs"/>
          <w:b/>
          <w:bCs/>
          <w:noProof/>
          <w:color w:val="000000"/>
          <w:sz w:val="48"/>
          <w:szCs w:val="48"/>
          <w:cs/>
        </w:rPr>
        <w:drawing>
          <wp:inline distT="0" distB="0" distL="0" distR="0" wp14:anchorId="7EB6095C" wp14:editId="2891F90C">
            <wp:extent cx="8048625" cy="1341120"/>
            <wp:effectExtent l="0" t="0" r="9525" b="0"/>
            <wp:docPr id="1" name="Picture 1" descr="C:\Users\COM-575\AppData\Local\Microsoft\Windows\INetCache\Content.Word\Template หัวข่าวแจ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COM-575\AppData\Local\Microsoft\Windows\INetCache\Content.Word\Template หัวข่าวแจ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4392" cy="1343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5BC32" w14:textId="77777777" w:rsidR="00F171A0" w:rsidRDefault="00F171A0">
      <w:pPr>
        <w:spacing w:line="360" w:lineRule="exact"/>
        <w:jc w:val="center"/>
        <w:rPr>
          <w:rFonts w:asciiTheme="majorBidi" w:eastAsia="Thonburi" w:hAnsiTheme="majorBidi" w:cstheme="majorBidi"/>
          <w:b/>
          <w:bCs/>
          <w:color w:val="000000"/>
          <w:sz w:val="34"/>
          <w:szCs w:val="34"/>
        </w:rPr>
      </w:pPr>
    </w:p>
    <w:p w14:paraId="6501BC81" w14:textId="77777777" w:rsidR="00F171A0" w:rsidRDefault="00FB2FD7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>โรงพยาบาลมะเร็งอุดรธานี  กรมการแพทย์ เปิดศูนย์เวชศาสตร์</w:t>
      </w:r>
    </w:p>
    <w:p w14:paraId="0EA981C0" w14:textId="77777777" w:rsidR="00F171A0" w:rsidRDefault="00FB2FD7">
      <w:pPr>
        <w:spacing w:line="360" w:lineRule="auto"/>
        <w:jc w:val="center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 xml:space="preserve">ความดันบรรยากาศสูง </w:t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t>(</w:t>
      </w:r>
      <w:r>
        <w:rPr>
          <w:rFonts w:ascii="TH SarabunIT๙" w:hAnsi="TH SarabunIT๙" w:cs="TH SarabunIT๙"/>
          <w:b/>
          <w:bCs/>
          <w:sz w:val="44"/>
          <w:szCs w:val="44"/>
        </w:rPr>
        <w:t>Hyperbaric Oxygen Therapy</w:t>
      </w:r>
      <w:r>
        <w:rPr>
          <w:rFonts w:ascii="TH SarabunIT๙" w:hAnsi="TH SarabunIT๙" w:cs="TH SarabunIT๙"/>
          <w:sz w:val="44"/>
          <w:szCs w:val="44"/>
        </w:rPr>
        <w:t>)</w:t>
      </w:r>
    </w:p>
    <w:p w14:paraId="17E350E9" w14:textId="6F486FB8" w:rsidR="00F171A0" w:rsidRDefault="00FB2FD7">
      <w:pPr>
        <w:ind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  <w:lang w:val="th-TH"/>
        </w:rPr>
        <w:t xml:space="preserve">กรมการแพทย์ โดยโรงพยาบาลมะเร็งอุดรธานี เปิดให้บริการ ศูนย์เวชศาสตร์ความดันบรรยากาศสูง </w:t>
      </w:r>
      <w:r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/>
          <w:sz w:val="32"/>
          <w:szCs w:val="32"/>
        </w:rPr>
        <w:t xml:space="preserve">Hyperbaric Oxygen Therapy: HBOT) </w:t>
      </w:r>
      <w:r>
        <w:rPr>
          <w:rFonts w:ascii="Angsana New" w:hAnsi="Angsana New" w:cs="Angsana New"/>
          <w:sz w:val="32"/>
          <w:szCs w:val="32"/>
          <w:cs/>
          <w:lang w:val="th-TH"/>
        </w:rPr>
        <w:t xml:space="preserve">ณ อาคารบำบัด </w:t>
      </w:r>
      <w:r>
        <w:rPr>
          <w:rFonts w:ascii="Angsana New" w:hAnsi="Angsana New" w:cs="Angsana New"/>
          <w:sz w:val="32"/>
          <w:szCs w:val="32"/>
          <w:cs/>
        </w:rPr>
        <w:t xml:space="preserve">1 </w:t>
      </w:r>
      <w:r>
        <w:rPr>
          <w:rFonts w:ascii="Angsana New" w:hAnsi="Angsana New" w:cs="Angsana New"/>
          <w:sz w:val="32"/>
          <w:szCs w:val="32"/>
          <w:cs/>
          <w:lang w:val="th-TH"/>
        </w:rPr>
        <w:t xml:space="preserve">ชั้น </w:t>
      </w:r>
      <w:r>
        <w:rPr>
          <w:rFonts w:ascii="Angsana New" w:hAnsi="Angsana New" w:cs="Angsana New"/>
          <w:sz w:val="32"/>
          <w:szCs w:val="32"/>
          <w:cs/>
        </w:rPr>
        <w:t xml:space="preserve">1 </w:t>
      </w:r>
      <w:r>
        <w:rPr>
          <w:rFonts w:ascii="Angsana New" w:hAnsi="Angsana New" w:cs="Angsana New"/>
          <w:sz w:val="32"/>
          <w:szCs w:val="32"/>
          <w:cs/>
          <w:lang w:val="th-TH"/>
        </w:rPr>
        <w:t>เพื่อเพิ่มศักยภาพการรักษาผู้ป่วยที่มีความจำเป็นต้องได้รับการบำบัดด้วยออกซิเจนแรงดันสูงตามข้อบ่งชี้ทางการแพทย์ ตลอดจนยกระดับคุณภาพการบริการทางการแพทย์ในภูมิภาคให้ได้มาตรฐานสากล</w:t>
      </w:r>
    </w:p>
    <w:p w14:paraId="06A3A9EE" w14:textId="77777777" w:rsidR="00F171A0" w:rsidRDefault="00FB2FD7">
      <w:pPr>
        <w:ind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val="th-TH"/>
        </w:rPr>
        <w:t>นายแพทย์ทวีศิลป์ วิษณุโยธิน อธิบดีกรมการแพทย์</w:t>
      </w:r>
      <w:r>
        <w:rPr>
          <w:rFonts w:ascii="Angsana New" w:hAnsi="Angsana New" w:cs="Angsana New"/>
          <w:sz w:val="32"/>
          <w:szCs w:val="32"/>
          <w:cs/>
          <w:lang w:val="th-TH"/>
        </w:rPr>
        <w:t xml:space="preserve"> กล่าวว่า ปัจจุบันเทคโนโลยีทางการแพทย์มี</w:t>
      </w:r>
      <w:r>
        <w:rPr>
          <w:rFonts w:ascii="Angsana New" w:hAnsi="Angsana New" w:cs="Angsana New"/>
          <w:sz w:val="32"/>
          <w:szCs w:val="32"/>
        </w:rPr>
        <w:t xml:space="preserve">   </w:t>
      </w:r>
      <w:r>
        <w:rPr>
          <w:rFonts w:ascii="Angsana New" w:hAnsi="Angsana New" w:cs="Angsana New"/>
          <w:sz w:val="32"/>
          <w:szCs w:val="32"/>
          <w:cs/>
          <w:lang w:val="th-TH"/>
        </w:rPr>
        <w:t xml:space="preserve">ความก้าวหน้าอย่างต่อเนื่อง โดย </w:t>
      </w:r>
      <w:r>
        <w:rPr>
          <w:rFonts w:ascii="Angsana New" w:hAnsi="Angsana New" w:cs="Angsana New"/>
          <w:sz w:val="32"/>
          <w:szCs w:val="32"/>
        </w:rPr>
        <w:t xml:space="preserve">HBOT </w:t>
      </w:r>
      <w:r>
        <w:rPr>
          <w:rFonts w:ascii="Angsana New" w:hAnsi="Angsana New" w:cs="Angsana New"/>
          <w:sz w:val="32"/>
          <w:szCs w:val="32"/>
          <w:cs/>
          <w:lang w:val="th-TH"/>
        </w:rPr>
        <w:t xml:space="preserve">เป็นนวัตกรรมที่ให้ออกซิเจนบริสุทธิ์ </w:t>
      </w:r>
      <w:r>
        <w:rPr>
          <w:rFonts w:ascii="Angsana New" w:hAnsi="Angsana New" w:cs="Angsana New"/>
          <w:sz w:val="32"/>
          <w:szCs w:val="32"/>
          <w:cs/>
        </w:rPr>
        <w:t xml:space="preserve">100% </w:t>
      </w:r>
      <w:r>
        <w:rPr>
          <w:rFonts w:ascii="Angsana New" w:hAnsi="Angsana New" w:cs="Angsana New"/>
          <w:sz w:val="32"/>
          <w:szCs w:val="32"/>
          <w:cs/>
          <w:lang w:val="th-TH"/>
        </w:rPr>
        <w:t xml:space="preserve">ในสภาวะความดันสูงกว่าบรรยากาศปกติ ซึ่งมีประสิทธิภาพสูงในการรักษาภาวะขาดออกซิเจน แผลเรื้อรัง แผลเบาหวาน แผลกดทับ ภาวะบาดเจ็บจากการดำน้ำ รวมถึงการฟื้นฟูภาวะแทรกซ้อนจากการฉายรังสี การจัดตั้งศูนย์ </w:t>
      </w:r>
      <w:r>
        <w:rPr>
          <w:rFonts w:ascii="Angsana New" w:hAnsi="Angsana New" w:cs="Angsana New"/>
          <w:sz w:val="32"/>
          <w:szCs w:val="32"/>
        </w:rPr>
        <w:t xml:space="preserve">HBOT </w:t>
      </w:r>
      <w:r>
        <w:rPr>
          <w:rFonts w:ascii="Angsana New" w:hAnsi="Angsana New" w:cs="Angsana New"/>
          <w:sz w:val="32"/>
          <w:szCs w:val="32"/>
          <w:cs/>
          <w:lang w:val="th-TH"/>
        </w:rPr>
        <w:t>จึงเป็นก้าวสำคัญที่ช่วยเพิ่มโอกาสให้ผู้ป่วยเข้าถึงการรักษาที่รวดเร็ว ปลอดภัย และมีประสิทธิภาพมากขึ้น</w:t>
      </w:r>
    </w:p>
    <w:p w14:paraId="4FBAB42D" w14:textId="77777777" w:rsidR="00F171A0" w:rsidRDefault="00FB2FD7">
      <w:pPr>
        <w:ind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val="th-TH"/>
        </w:rPr>
        <w:t>นายแพทย์ธิติ อึ้งอารี ผู้อำนวยการโรงพยาบาลมะเร็งอุดรธานี</w:t>
      </w:r>
      <w:r>
        <w:rPr>
          <w:rFonts w:ascii="Angsana New" w:hAnsi="Angsana New" w:cs="Angsana New"/>
          <w:sz w:val="32"/>
          <w:szCs w:val="32"/>
          <w:cs/>
          <w:lang w:val="th-TH"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  <w:lang w:val="th-TH"/>
        </w:rPr>
        <w:t xml:space="preserve">กล่าวว่า โรงพยาบาลมะเร็งอุดรธานี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>
        <w:rPr>
          <w:rFonts w:ascii="Angsana New" w:hAnsi="Angsana New" w:cs="Angsana New"/>
          <w:sz w:val="32"/>
          <w:szCs w:val="32"/>
          <w:cs/>
          <w:lang w:val="th-TH"/>
        </w:rPr>
        <w:t>กรมการแพทย์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  <w:lang w:val="th-TH"/>
        </w:rPr>
        <w:t xml:space="preserve"> มีพันธกิจในการให้การดูแลรักษาผู้ป่วยมะเร็งในเขตพื้นที่ภาคตะวันออกเฉียงเหนือตอนบน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  <w:lang w:val="th-TH"/>
        </w:rPr>
        <w:t>โดยเฉพาะผู้ป่วยมะเร็งที่ต้องการการรักษาที่ยุ่งยากซับซ้อน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  <w:lang w:val="th-TH"/>
        </w:rPr>
        <w:t>โดยการใช้เทคโนโลยีและองค์ความรู้ที่ทันสมัยเข้ามาช่วยในการดูแลผู้ป่วยแบบองค์รวม ตลอดจนแนวทางการรักษาที่เหมาะสมกับแต่ละบุคคลตามมาตรฐานการรักษาโรคมะเร็ง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  <w:cs/>
          <w:lang w:val="th-TH"/>
        </w:rPr>
        <w:t>ทั้งนี้การเปิด</w:t>
      </w:r>
      <w:r>
        <w:rPr>
          <w:rFonts w:ascii="Angsana New" w:hAnsi="Angsana New" w:cs="Angsana New"/>
          <w:sz w:val="32"/>
          <w:szCs w:val="32"/>
        </w:rPr>
        <w:t>”</w:t>
      </w:r>
      <w:r>
        <w:rPr>
          <w:rFonts w:ascii="Angsana New" w:hAnsi="Angsana New" w:cs="Angsana New"/>
          <w:sz w:val="32"/>
          <w:szCs w:val="32"/>
          <w:cs/>
          <w:lang w:val="th-TH"/>
        </w:rPr>
        <w:t xml:space="preserve">ศูนย์เวชศาสตร์ความดันบรรยากาศสูง </w:t>
      </w:r>
      <w:r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/>
          <w:sz w:val="32"/>
          <w:szCs w:val="32"/>
        </w:rPr>
        <w:t xml:space="preserve">Hyperbaric Oxygen Therapy)”     </w:t>
      </w:r>
      <w:r>
        <w:rPr>
          <w:rFonts w:ascii="Angsana New" w:hAnsi="Angsana New" w:cs="Angsana New"/>
          <w:sz w:val="32"/>
          <w:szCs w:val="32"/>
          <w:cs/>
          <w:lang w:val="th-TH"/>
        </w:rPr>
        <w:t xml:space="preserve">วัตถุประสงค์เพื่อ </w:t>
      </w:r>
    </w:p>
    <w:p w14:paraId="489EFC56" w14:textId="77777777" w:rsidR="00F171A0" w:rsidRDefault="00FB2FD7">
      <w:pPr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1. </w:t>
      </w:r>
      <w:r>
        <w:rPr>
          <w:rFonts w:ascii="Angsana New" w:hAnsi="Angsana New" w:cs="Angsana New"/>
          <w:sz w:val="32"/>
          <w:szCs w:val="32"/>
          <w:cs/>
          <w:lang w:val="th-TH"/>
        </w:rPr>
        <w:t>เพิ่มศักยภาพการรักษาผู้ป่วยที่มีภาวะซับซ้อนและต้องการการดูแลเฉพาะทาง</w:t>
      </w:r>
    </w:p>
    <w:p w14:paraId="16434EDB" w14:textId="77777777" w:rsidR="00F171A0" w:rsidRDefault="00FB2FD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 xml:space="preserve">2. </w:t>
      </w:r>
      <w:r>
        <w:rPr>
          <w:rFonts w:ascii="Angsana New" w:hAnsi="Angsana New" w:cs="Angsana New"/>
          <w:sz w:val="32"/>
          <w:szCs w:val="32"/>
          <w:cs/>
          <w:lang w:val="th-TH"/>
        </w:rPr>
        <w:t>ลดการส่งต่อผู้ป่วยไปยังโรงพยาบาลนอกพื้นที่</w:t>
      </w:r>
    </w:p>
    <w:p w14:paraId="2F34D258" w14:textId="77777777" w:rsidR="00F171A0" w:rsidRDefault="00FB2FD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 xml:space="preserve">3. </w:t>
      </w:r>
      <w:r>
        <w:rPr>
          <w:rFonts w:ascii="Angsana New" w:hAnsi="Angsana New" w:cs="Angsana New"/>
          <w:sz w:val="32"/>
          <w:szCs w:val="32"/>
          <w:cs/>
          <w:lang w:val="th-TH"/>
        </w:rPr>
        <w:t>เพิ่มความรวดเร็วและความปลอดภัยในการรักษา</w:t>
      </w:r>
    </w:p>
    <w:p w14:paraId="187648F2" w14:textId="77777777" w:rsidR="00F171A0" w:rsidRDefault="00FB2FD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 xml:space="preserve">4. </w:t>
      </w:r>
      <w:r>
        <w:rPr>
          <w:rFonts w:ascii="Angsana New" w:hAnsi="Angsana New" w:cs="Angsana New"/>
          <w:sz w:val="32"/>
          <w:szCs w:val="32"/>
          <w:cs/>
          <w:lang w:val="th-TH"/>
        </w:rPr>
        <w:t>ยกระดับคุณภาพการบริการทางการแพทย์ในพื้นที่ให้ได้มาตรฐานสากล</w:t>
      </w:r>
    </w:p>
    <w:p w14:paraId="0CD930A0" w14:textId="77777777" w:rsidR="00F171A0" w:rsidRDefault="00FB2FD7">
      <w:pPr>
        <w:ind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  <w:lang w:val="th-TH"/>
        </w:rPr>
        <w:t>ศูนย์เวชศาสตร์ความดันบรรยากาศสูง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/>
          <w:sz w:val="32"/>
          <w:szCs w:val="32"/>
        </w:rPr>
        <w:t>Hyperbaric Oxygen Therapy)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  <w:lang w:val="th-TH"/>
        </w:rPr>
        <w:t>โรงพยาบาลมะเร็งอุดรธานี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  <w:cs/>
          <w:lang w:val="th-TH"/>
        </w:rPr>
        <w:t xml:space="preserve">นับเป็นก้าวสำคัญ ในการให้บริการแก่ประชาชนในเขตสุขภาพที่ </w:t>
      </w:r>
      <w:r>
        <w:rPr>
          <w:rFonts w:ascii="Angsana New" w:hAnsi="Angsana New" w:cs="Angsana New"/>
          <w:sz w:val="32"/>
          <w:szCs w:val="32"/>
        </w:rPr>
        <w:t xml:space="preserve">8 </w:t>
      </w:r>
      <w:r>
        <w:rPr>
          <w:rFonts w:ascii="Angsana New" w:hAnsi="Angsana New" w:cs="Angsana New"/>
          <w:sz w:val="32"/>
          <w:szCs w:val="32"/>
          <w:cs/>
          <w:lang w:val="th-TH"/>
        </w:rPr>
        <w:t>และพื้นที่ใกล้เคียง จะช่วยให้ผู้ป่วยได้รับการรักษาที่มีประสิทธิภาพใกล้บ้าน ลดภาระค่าใช้จ่ายและเวลาในการเดินทาง เสริมสร้างคุณภาพชีวิตผู้ป่วย และสร้างภาพลักษณ์โรงพยาบาลมะเร็งอุดรธานี ในฐานะศูนย์กลางการรักษาด้วยเทคโนโลยีทางการแพทย์ที่ทันสมัยในภูมิภาค</w:t>
      </w:r>
    </w:p>
    <w:p w14:paraId="032B3342" w14:textId="77777777" w:rsidR="00F171A0" w:rsidRDefault="00FB2FD7">
      <w:pPr>
        <w:jc w:val="center"/>
        <w:rPr>
          <w:rFonts w:ascii="Angsana New" w:eastAsia="Batang" w:hAnsi="Angsana New" w:cs="Angsana New"/>
          <w:sz w:val="32"/>
          <w:szCs w:val="32"/>
          <w:lang w:eastAsia="ko-KR"/>
        </w:rPr>
      </w:pPr>
      <w:r>
        <w:rPr>
          <w:rFonts w:ascii="Angsana New" w:eastAsia="Batang" w:hAnsi="Angsana New" w:cs="Angsana New"/>
          <w:sz w:val="32"/>
          <w:szCs w:val="32"/>
          <w:cs/>
          <w:lang w:eastAsia="ko-KR"/>
        </w:rPr>
        <w:t>*************************************************</w:t>
      </w:r>
    </w:p>
    <w:p w14:paraId="2B5A293E" w14:textId="77777777" w:rsidR="00F171A0" w:rsidRDefault="00FB2FD7">
      <w:pPr>
        <w:jc w:val="center"/>
        <w:rPr>
          <w:rFonts w:ascii="Angsana New" w:eastAsia="Batang" w:hAnsi="Angsana New" w:cs="Angsana New"/>
          <w:sz w:val="32"/>
          <w:szCs w:val="32"/>
          <w:lang w:eastAsia="ko-KR"/>
        </w:rPr>
      </w:pPr>
      <w:r>
        <w:rPr>
          <w:rFonts w:ascii="Angsana New" w:eastAsia="Batang" w:hAnsi="Angsana New" w:cs="Angsana New"/>
          <w:sz w:val="32"/>
          <w:szCs w:val="32"/>
          <w:lang w:eastAsia="ko-KR"/>
        </w:rPr>
        <w:t>#</w:t>
      </w:r>
      <w:r>
        <w:rPr>
          <w:rFonts w:ascii="Angsana New" w:eastAsia="Batang" w:hAnsi="Angsana New" w:cs="Angsana New"/>
          <w:sz w:val="32"/>
          <w:szCs w:val="32"/>
          <w:cs/>
          <w:lang w:val="th-TH" w:eastAsia="ko-KR"/>
        </w:rPr>
        <w:t xml:space="preserve">กรมการแพทย์  </w:t>
      </w:r>
      <w:r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 </w:t>
      </w:r>
      <w:r>
        <w:rPr>
          <w:rFonts w:ascii="Angsana New" w:eastAsia="Batang" w:hAnsi="Angsana New" w:cs="Angsana New" w:hint="cs"/>
          <w:sz w:val="32"/>
          <w:szCs w:val="32"/>
          <w:cs/>
          <w:lang w:eastAsia="ko-KR"/>
        </w:rPr>
        <w:t xml:space="preserve"> </w:t>
      </w:r>
      <w:r>
        <w:rPr>
          <w:rFonts w:ascii="Angsana New" w:eastAsia="Batang" w:hAnsi="Angsana New" w:cs="Angsana New"/>
          <w:sz w:val="32"/>
          <w:szCs w:val="32"/>
          <w:lang w:eastAsia="ko-KR"/>
        </w:rPr>
        <w:t>#</w:t>
      </w:r>
      <w:r>
        <w:rPr>
          <w:rFonts w:ascii="Angsana New" w:hAnsi="Angsana New" w:cs="Angsana New"/>
          <w:sz w:val="32"/>
          <w:szCs w:val="32"/>
          <w:cs/>
          <w:lang w:val="th-TH"/>
        </w:rPr>
        <w:t>โรงพยาบาลมะเร็งอุดรธานี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 </w:t>
      </w:r>
      <w:r>
        <w:rPr>
          <w:rFonts w:ascii="Angsana New" w:eastAsia="Batang" w:hAnsi="Angsana New" w:cs="Angsana New" w:hint="cs"/>
          <w:sz w:val="32"/>
          <w:szCs w:val="32"/>
          <w:cs/>
          <w:lang w:eastAsia="ko-KR"/>
        </w:rPr>
        <w:t xml:space="preserve"> </w:t>
      </w:r>
      <w:r>
        <w:rPr>
          <w:rFonts w:ascii="Angsana New" w:eastAsia="Batang" w:hAnsi="Angsana New" w:cs="Angsana New"/>
          <w:sz w:val="32"/>
          <w:szCs w:val="32"/>
          <w:lang w:eastAsia="ko-KR"/>
        </w:rPr>
        <w:t xml:space="preserve">#UDCH  </w:t>
      </w:r>
    </w:p>
    <w:p w14:paraId="3CED0731" w14:textId="3F6E17EE" w:rsidR="00F171A0" w:rsidRDefault="00FB2FD7">
      <w:pPr>
        <w:jc w:val="center"/>
        <w:rPr>
          <w:rFonts w:ascii="Angsana New" w:eastAsia="Batang" w:hAnsi="Angsana New" w:cs="Angsana New"/>
          <w:sz w:val="32"/>
          <w:szCs w:val="32"/>
          <w:cs/>
          <w:lang w:eastAsia="ko-KR"/>
        </w:rPr>
      </w:pPr>
      <w:r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                                                                                                   -</w:t>
      </w:r>
      <w:r>
        <w:rPr>
          <w:rFonts w:ascii="Angsana New" w:eastAsia="Batang" w:hAnsi="Angsana New" w:cs="Angsana New"/>
          <w:sz w:val="32"/>
          <w:szCs w:val="32"/>
          <w:cs/>
          <w:lang w:val="th-TH" w:eastAsia="ko-KR"/>
        </w:rPr>
        <w:t>ขอขอบคุณ</w:t>
      </w:r>
      <w:r>
        <w:rPr>
          <w:rFonts w:ascii="Angsana New" w:eastAsia="Batang" w:hAnsi="Angsana New" w:cs="Angsana New"/>
          <w:sz w:val="32"/>
          <w:szCs w:val="32"/>
          <w:cs/>
          <w:lang w:eastAsia="ko-KR"/>
        </w:rPr>
        <w:t xml:space="preserve">-    </w:t>
      </w:r>
      <w:r w:rsidR="001D17F6">
        <w:rPr>
          <w:rFonts w:ascii="Angsana New" w:eastAsia="Batang" w:hAnsi="Angsana New" w:cs="Angsana New" w:hint="cs"/>
          <w:sz w:val="32"/>
          <w:szCs w:val="32"/>
          <w:lang w:eastAsia="ko-KR"/>
        </w:rPr>
        <w:t xml:space="preserve">16 </w:t>
      </w:r>
      <w:r w:rsidR="001D17F6">
        <w:rPr>
          <w:rFonts w:ascii="Angsana New" w:eastAsia="Batang" w:hAnsi="Angsana New" w:cs="Angsana New" w:hint="cs"/>
          <w:sz w:val="32"/>
          <w:szCs w:val="32"/>
          <w:cs/>
          <w:lang w:eastAsia="ko-KR"/>
        </w:rPr>
        <w:t>กันยายน</w:t>
      </w:r>
      <w:r>
        <w:rPr>
          <w:rFonts w:ascii="Angsana New" w:eastAsia="Batang" w:hAnsi="Angsana New" w:cs="Angsana New"/>
          <w:sz w:val="32"/>
          <w:szCs w:val="32"/>
          <w:cs/>
          <w:lang w:val="th-TH" w:eastAsia="ko-KR"/>
        </w:rPr>
        <w:t xml:space="preserve">   </w:t>
      </w:r>
      <w:r>
        <w:rPr>
          <w:rFonts w:ascii="Angsana New" w:eastAsia="Batang" w:hAnsi="Angsana New" w:cs="Angsana New"/>
          <w:sz w:val="32"/>
          <w:szCs w:val="32"/>
          <w:cs/>
          <w:lang w:eastAsia="ko-KR"/>
        </w:rPr>
        <w:t>256</w:t>
      </w:r>
      <w:r>
        <w:rPr>
          <w:rFonts w:ascii="Angsana New" w:eastAsia="Batang" w:hAnsi="Angsana New" w:cs="Angsana New" w:hint="cs"/>
          <w:sz w:val="32"/>
          <w:szCs w:val="32"/>
          <w:cs/>
          <w:lang w:eastAsia="ko-KR"/>
        </w:rPr>
        <w:t>8</w:t>
      </w:r>
    </w:p>
    <w:p w14:paraId="6C39C135" w14:textId="77777777" w:rsidR="00F171A0" w:rsidRDefault="00F171A0">
      <w:pPr>
        <w:jc w:val="right"/>
        <w:rPr>
          <w:rFonts w:asciiTheme="majorBidi" w:eastAsia="Thonburi" w:hAnsiTheme="majorBidi" w:cstheme="majorBidi"/>
          <w:color w:val="000000"/>
          <w:sz w:val="28"/>
          <w:szCs w:val="28"/>
          <w:cs/>
        </w:rPr>
      </w:pPr>
    </w:p>
    <w:sectPr w:rsidR="00F171A0">
      <w:pgSz w:w="11906" w:h="16838"/>
      <w:pgMar w:top="0" w:right="920" w:bottom="0" w:left="906" w:header="709" w:footer="85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nburi">
    <w:altName w:val="Times New Roman"/>
    <w:charset w:val="00"/>
    <w:family w:val="auto"/>
    <w:pitch w:val="default"/>
  </w:font>
  <w:font w:name="TH SarabunIT๙">
    <w:altName w:val="Browallia New"/>
    <w:charset w:val="00"/>
    <w:family w:val="swiss"/>
    <w:pitch w:val="default"/>
    <w:sig w:usb0="A100006F" w:usb1="5000205A" w:usb2="00000000" w:usb3="00000000" w:csb0="60010183" w:csb1="8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FCC"/>
    <w:rsid w:val="00013A0A"/>
    <w:rsid w:val="00083B13"/>
    <w:rsid w:val="00093389"/>
    <w:rsid w:val="0009630A"/>
    <w:rsid w:val="000B44F1"/>
    <w:rsid w:val="000F5C32"/>
    <w:rsid w:val="001133A2"/>
    <w:rsid w:val="001269D7"/>
    <w:rsid w:val="00132117"/>
    <w:rsid w:val="00167E93"/>
    <w:rsid w:val="00170D21"/>
    <w:rsid w:val="00171BE8"/>
    <w:rsid w:val="00174F1E"/>
    <w:rsid w:val="00186AC8"/>
    <w:rsid w:val="001B5178"/>
    <w:rsid w:val="001C0ADE"/>
    <w:rsid w:val="001D17F6"/>
    <w:rsid w:val="00203012"/>
    <w:rsid w:val="002255A1"/>
    <w:rsid w:val="00237767"/>
    <w:rsid w:val="00243575"/>
    <w:rsid w:val="00263A44"/>
    <w:rsid w:val="002641FE"/>
    <w:rsid w:val="00273B2C"/>
    <w:rsid w:val="00284FD3"/>
    <w:rsid w:val="00287BCE"/>
    <w:rsid w:val="002978F1"/>
    <w:rsid w:val="002B03B4"/>
    <w:rsid w:val="002B0CAE"/>
    <w:rsid w:val="002C46D4"/>
    <w:rsid w:val="002F1579"/>
    <w:rsid w:val="003342A1"/>
    <w:rsid w:val="003534C6"/>
    <w:rsid w:val="00371979"/>
    <w:rsid w:val="00386BDF"/>
    <w:rsid w:val="00392452"/>
    <w:rsid w:val="003B1557"/>
    <w:rsid w:val="0040196D"/>
    <w:rsid w:val="00403C06"/>
    <w:rsid w:val="00403F9F"/>
    <w:rsid w:val="00444486"/>
    <w:rsid w:val="0044492E"/>
    <w:rsid w:val="00464C66"/>
    <w:rsid w:val="00482CF4"/>
    <w:rsid w:val="0049290A"/>
    <w:rsid w:val="004C3D64"/>
    <w:rsid w:val="004D23F3"/>
    <w:rsid w:val="004D7688"/>
    <w:rsid w:val="004F3FED"/>
    <w:rsid w:val="004F4EC2"/>
    <w:rsid w:val="00501D31"/>
    <w:rsid w:val="00535562"/>
    <w:rsid w:val="005417AB"/>
    <w:rsid w:val="00574FB7"/>
    <w:rsid w:val="00585250"/>
    <w:rsid w:val="005B672A"/>
    <w:rsid w:val="005E2B7B"/>
    <w:rsid w:val="005F6A73"/>
    <w:rsid w:val="00603AC7"/>
    <w:rsid w:val="00616BB6"/>
    <w:rsid w:val="00643E57"/>
    <w:rsid w:val="006609D3"/>
    <w:rsid w:val="00670F4E"/>
    <w:rsid w:val="006C2D20"/>
    <w:rsid w:val="006C7E68"/>
    <w:rsid w:val="006E0555"/>
    <w:rsid w:val="006F784E"/>
    <w:rsid w:val="0071106E"/>
    <w:rsid w:val="007360F2"/>
    <w:rsid w:val="007722DF"/>
    <w:rsid w:val="00774B83"/>
    <w:rsid w:val="00774FF7"/>
    <w:rsid w:val="0078298D"/>
    <w:rsid w:val="007C15A1"/>
    <w:rsid w:val="007C2FCD"/>
    <w:rsid w:val="007D644A"/>
    <w:rsid w:val="00804245"/>
    <w:rsid w:val="00805B81"/>
    <w:rsid w:val="00880DBA"/>
    <w:rsid w:val="00896D35"/>
    <w:rsid w:val="00901838"/>
    <w:rsid w:val="0092225D"/>
    <w:rsid w:val="00936775"/>
    <w:rsid w:val="009B7038"/>
    <w:rsid w:val="009C1F84"/>
    <w:rsid w:val="009F2287"/>
    <w:rsid w:val="009F2E6D"/>
    <w:rsid w:val="00A41F15"/>
    <w:rsid w:val="00A65BFA"/>
    <w:rsid w:val="00B65688"/>
    <w:rsid w:val="00B9157B"/>
    <w:rsid w:val="00BA5C0E"/>
    <w:rsid w:val="00BC32AA"/>
    <w:rsid w:val="00BC4C3A"/>
    <w:rsid w:val="00BD3AB7"/>
    <w:rsid w:val="00BD613F"/>
    <w:rsid w:val="00BE28BF"/>
    <w:rsid w:val="00C0704B"/>
    <w:rsid w:val="00C22A49"/>
    <w:rsid w:val="00C33451"/>
    <w:rsid w:val="00C501C0"/>
    <w:rsid w:val="00C71186"/>
    <w:rsid w:val="00C7662D"/>
    <w:rsid w:val="00C86A9A"/>
    <w:rsid w:val="00C968A8"/>
    <w:rsid w:val="00CA0380"/>
    <w:rsid w:val="00CA7100"/>
    <w:rsid w:val="00CC2C65"/>
    <w:rsid w:val="00CC3733"/>
    <w:rsid w:val="00CE0285"/>
    <w:rsid w:val="00CF2466"/>
    <w:rsid w:val="00CF47DC"/>
    <w:rsid w:val="00D10268"/>
    <w:rsid w:val="00D13FEE"/>
    <w:rsid w:val="00D351A8"/>
    <w:rsid w:val="00D56C72"/>
    <w:rsid w:val="00D57A75"/>
    <w:rsid w:val="00D82B63"/>
    <w:rsid w:val="00D93AB8"/>
    <w:rsid w:val="00DB0BFB"/>
    <w:rsid w:val="00DB3B21"/>
    <w:rsid w:val="00DD3FCC"/>
    <w:rsid w:val="00DF7DC8"/>
    <w:rsid w:val="00E06E7F"/>
    <w:rsid w:val="00E15790"/>
    <w:rsid w:val="00E17043"/>
    <w:rsid w:val="00E3554C"/>
    <w:rsid w:val="00E537A9"/>
    <w:rsid w:val="00E5634B"/>
    <w:rsid w:val="00E61ADE"/>
    <w:rsid w:val="00E7517A"/>
    <w:rsid w:val="00EB2FC3"/>
    <w:rsid w:val="00EF0513"/>
    <w:rsid w:val="00EF28AC"/>
    <w:rsid w:val="00F171A0"/>
    <w:rsid w:val="00F538FB"/>
    <w:rsid w:val="00F839A5"/>
    <w:rsid w:val="00FA2B6E"/>
    <w:rsid w:val="00FB2FD7"/>
    <w:rsid w:val="00FE13F0"/>
    <w:rsid w:val="00FE6A60"/>
    <w:rsid w:val="3023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D79D61"/>
  <w15:docId w15:val="{227A8D64-64A8-1847-B1E4-DB2B7EEC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Angsana New"/>
      <w:sz w:val="18"/>
      <w:szCs w:val="22"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80"/>
        <w:tab w:val="right" w:pos="9360"/>
      </w:tabs>
    </w:pPr>
    <w:rPr>
      <w:rFonts w:cs="Angsana New"/>
      <w:szCs w:val="30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ac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d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Segoe UI" w:hAnsi="Segoe UI" w:cs="Angsana New"/>
      <w:sz w:val="18"/>
      <w:szCs w:val="22"/>
    </w:rPr>
  </w:style>
  <w:style w:type="character" w:customStyle="1" w:styleId="a9">
    <w:name w:val="หัวกระดาษ อักขระ"/>
    <w:basedOn w:val="a0"/>
    <w:link w:val="a8"/>
    <w:uiPriority w:val="99"/>
    <w:qFormat/>
    <w:rPr>
      <w:rFonts w:cs="Angsana New"/>
      <w:szCs w:val="30"/>
    </w:rPr>
  </w:style>
  <w:style w:type="character" w:customStyle="1" w:styleId="a7">
    <w:name w:val="ท้ายกระดาษ อักขระ"/>
    <w:basedOn w:val="a0"/>
    <w:link w:val="a6"/>
    <w:uiPriority w:val="99"/>
    <w:qFormat/>
    <w:rPr>
      <w:rFonts w:cs="Angsana New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COM-575</dc:creator>
  <cp:lastModifiedBy>ohhandart@gmail.com</cp:lastModifiedBy>
  <cp:revision>2</cp:revision>
  <cp:lastPrinted>2025-08-20T07:21:00Z</cp:lastPrinted>
  <dcterms:created xsi:type="dcterms:W3CDTF">2025-09-16T02:35:00Z</dcterms:created>
  <dcterms:modified xsi:type="dcterms:W3CDTF">2025-09-16T02:35:00Z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350B2D1455BC4E5383D7537C3E7808B6_13</vt:lpwstr>
  </property>
</Properties>
</file>