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8E00D" w14:textId="336BBC53" w:rsidR="00A81BF7" w:rsidRPr="002F5434" w:rsidRDefault="00A81BF7" w:rsidP="00FF145A">
      <w:pPr>
        <w:autoSpaceDE w:val="0"/>
        <w:autoSpaceDN w:val="0"/>
        <w:adjustRightInd w:val="0"/>
        <w:spacing w:before="120" w:after="0" w:line="380" w:lineRule="exact"/>
        <w:jc w:val="center"/>
        <w:rPr>
          <w:bCs/>
          <w:i w:val="0"/>
          <w:caps/>
          <w:color w:val="FF0000"/>
          <w:spacing w:val="-4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00FF"/>
                </w14:gs>
                <w14:gs w14:pos="33000">
                  <w14:srgbClr w14:val="0066FF"/>
                </w14:gs>
                <w14:gs w14:pos="69000">
                  <w14:srgbClr w14:val="00CCFF"/>
                </w14:gs>
                <w14:gs w14:pos="100000">
                  <w14:srgbClr w14:val="0000FF"/>
                </w14:gs>
              </w14:gsLst>
              <w14:lin w14:ang="16200000" w14:scaled="0"/>
            </w14:gradFill>
          </w14:textFill>
        </w:rPr>
      </w:pPr>
      <w:r w:rsidRPr="002F5434">
        <w:rPr>
          <w:bCs/>
          <w:i w:val="0"/>
          <w:caps/>
          <w:color w:val="FF0000"/>
          <w:spacing w:val="-4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00FF"/>
                </w14:gs>
                <w14:gs w14:pos="33000">
                  <w14:srgbClr w14:val="0066FF"/>
                </w14:gs>
                <w14:gs w14:pos="69000">
                  <w14:srgbClr w14:val="00CCFF"/>
                </w14:gs>
                <w14:gs w14:pos="100000">
                  <w14:srgbClr w14:val="0000FF"/>
                </w14:gs>
              </w14:gsLst>
              <w14:lin w14:ang="16200000" w14:scaled="0"/>
            </w14:gradFill>
          </w14:textFill>
        </w:rPr>
        <w:t xml:space="preserve">อย. </w:t>
      </w:r>
      <w:r w:rsidR="00FF145A" w:rsidRPr="002F5434">
        <w:rPr>
          <w:rFonts w:hint="cs"/>
          <w:bCs/>
          <w:i w:val="0"/>
          <w:caps/>
          <w:color w:val="FF0000"/>
          <w:spacing w:val="-4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00FF"/>
                </w14:gs>
                <w14:gs w14:pos="33000">
                  <w14:srgbClr w14:val="0066FF"/>
                </w14:gs>
                <w14:gs w14:pos="69000">
                  <w14:srgbClr w14:val="00CCFF"/>
                </w14:gs>
                <w14:gs w14:pos="100000">
                  <w14:srgbClr w14:val="0000FF"/>
                </w14:gs>
              </w14:gsLst>
              <w14:lin w14:ang="16200000" w14:scaled="0"/>
            </w14:gradFill>
          </w14:textFill>
        </w:rPr>
        <w:t>พร้อม</w:t>
      </w:r>
      <w:r w:rsidRPr="002F5434">
        <w:rPr>
          <w:bCs/>
          <w:i w:val="0"/>
          <w:caps/>
          <w:color w:val="FF0000"/>
          <w:spacing w:val="-4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00FF"/>
                </w14:gs>
                <w14:gs w14:pos="33000">
                  <w14:srgbClr w14:val="0066FF"/>
                </w14:gs>
                <w14:gs w14:pos="69000">
                  <w14:srgbClr w14:val="00CCFF"/>
                </w14:gs>
                <w14:gs w14:pos="100000">
                  <w14:srgbClr w14:val="0000FF"/>
                </w14:gs>
              </w14:gsLst>
              <w14:lin w14:ang="16200000" w14:scaled="0"/>
            </w14:gradFill>
          </w14:textFill>
        </w:rPr>
        <w:t>ขึ้นทะเบียนชุดตรวจวินิจฉัย</w:t>
      </w:r>
      <w:r w:rsidR="00C2104C" w:rsidRPr="002F5434">
        <w:rPr>
          <w:rFonts w:hint="cs"/>
          <w:bCs/>
          <w:i w:val="0"/>
          <w:caps/>
          <w:color w:val="FF0000"/>
          <w:spacing w:val="-4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00FF"/>
                </w14:gs>
                <w14:gs w14:pos="33000">
                  <w14:srgbClr w14:val="0066FF"/>
                </w14:gs>
                <w14:gs w14:pos="69000">
                  <w14:srgbClr w14:val="00CCFF"/>
                </w14:gs>
                <w14:gs w14:pos="100000">
                  <w14:srgbClr w14:val="0000FF"/>
                </w14:gs>
              </w14:gsLst>
              <w14:lin w14:ang="16200000" w14:scaled="0"/>
            </w14:gradFill>
          </w14:textFill>
        </w:rPr>
        <w:t>การติด</w:t>
      </w:r>
      <w:r w:rsidR="004B35D6" w:rsidRPr="002F5434">
        <w:rPr>
          <w:rFonts w:hint="cs"/>
          <w:bCs/>
          <w:i w:val="0"/>
          <w:caps/>
          <w:color w:val="FF0000"/>
          <w:spacing w:val="-4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00FF"/>
                </w14:gs>
                <w14:gs w14:pos="33000">
                  <w14:srgbClr w14:val="0066FF"/>
                </w14:gs>
                <w14:gs w14:pos="69000">
                  <w14:srgbClr w14:val="00CCFF"/>
                </w14:gs>
                <w14:gs w14:pos="100000">
                  <w14:srgbClr w14:val="0000FF"/>
                </w14:gs>
              </w14:gsLst>
              <w14:lin w14:ang="16200000" w14:scaled="0"/>
            </w14:gradFill>
          </w14:textFill>
        </w:rPr>
        <w:t>เชื้อก่อโรค</w:t>
      </w:r>
      <w:r w:rsidRPr="002F5434">
        <w:rPr>
          <w:bCs/>
          <w:i w:val="0"/>
          <w:caps/>
          <w:color w:val="FF0000"/>
          <w:spacing w:val="-4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00FF"/>
                </w14:gs>
                <w14:gs w14:pos="33000">
                  <w14:srgbClr w14:val="0066FF"/>
                </w14:gs>
                <w14:gs w14:pos="69000">
                  <w14:srgbClr w14:val="00CCFF"/>
                </w14:gs>
                <w14:gs w14:pos="100000">
                  <w14:srgbClr w14:val="0000FF"/>
                </w14:gs>
              </w14:gsLst>
              <w14:lin w14:ang="16200000" w14:scaled="0"/>
            </w14:gradFill>
          </w14:textFill>
        </w:rPr>
        <w:t xml:space="preserve">ฝีดาษวานร </w:t>
      </w:r>
      <w:r w:rsidR="004B35D6" w:rsidRPr="002F5434">
        <w:rPr>
          <w:bCs/>
          <w:i w:val="0"/>
          <w:caps/>
          <w:color w:val="FF0000"/>
          <w:spacing w:val="-4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00FF"/>
                </w14:gs>
                <w14:gs w14:pos="33000">
                  <w14:srgbClr w14:val="0066FF"/>
                </w14:gs>
                <w14:gs w14:pos="69000">
                  <w14:srgbClr w14:val="00CCFF"/>
                </w14:gs>
                <w14:gs w14:pos="100000">
                  <w14:srgbClr w14:val="0000FF"/>
                </w14:gs>
              </w14:gsLst>
              <w14:lin w14:ang="16200000" w14:scaled="0"/>
            </w14:gradFill>
          </w14:textFill>
        </w:rPr>
        <w:br/>
      </w:r>
      <w:r w:rsidRPr="002F5434">
        <w:rPr>
          <w:bCs/>
          <w:i w:val="0"/>
          <w:caps/>
          <w:color w:val="FF0000"/>
          <w:spacing w:val="-4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00FF"/>
                </w14:gs>
                <w14:gs w14:pos="33000">
                  <w14:srgbClr w14:val="0066FF"/>
                </w14:gs>
                <w14:gs w14:pos="69000">
                  <w14:srgbClr w14:val="00CCFF"/>
                </w14:gs>
                <w14:gs w14:pos="100000">
                  <w14:srgbClr w14:val="0000FF"/>
                </w14:gs>
              </w14:gsLst>
              <w14:lin w14:ang="16200000" w14:scaled="0"/>
            </w14:gradFill>
          </w14:textFill>
        </w:rPr>
        <w:t>เพิ่มประสิทธิภาพการควบคุมการแพร่ระบาด</w:t>
      </w:r>
    </w:p>
    <w:p w14:paraId="78A746D5" w14:textId="27F8E7FD" w:rsidR="00607492" w:rsidRPr="008D34C5" w:rsidRDefault="00607492" w:rsidP="008D34C5">
      <w:pPr>
        <w:autoSpaceDE w:val="0"/>
        <w:autoSpaceDN w:val="0"/>
        <w:adjustRightInd w:val="0"/>
        <w:spacing w:before="120" w:after="0" w:line="380" w:lineRule="exact"/>
        <w:ind w:firstLine="720"/>
        <w:jc w:val="thaiDistribute"/>
        <w:rPr>
          <w:i w:val="0"/>
        </w:rPr>
      </w:pPr>
      <w:r w:rsidRPr="002F5434">
        <w:rPr>
          <w:rFonts w:hint="cs"/>
          <w:i w:val="0"/>
          <w:cs/>
        </w:rPr>
        <w:t xml:space="preserve">อย. </w:t>
      </w:r>
      <w:r w:rsidR="00FF145A" w:rsidRPr="002F5434">
        <w:rPr>
          <w:rFonts w:hint="cs"/>
          <w:i w:val="0"/>
          <w:cs/>
        </w:rPr>
        <w:t>พร้อม</w:t>
      </w:r>
      <w:r w:rsidR="00A81BF7" w:rsidRPr="002F5434">
        <w:rPr>
          <w:i w:val="0"/>
          <w:cs/>
        </w:rPr>
        <w:t>ดำเนินการขึ้นทะเบียนชุดตรวจวินิจฉัยการติดเชื้อฝีดาษวานร</w:t>
      </w:r>
      <w:r w:rsidR="007D6246">
        <w:rPr>
          <w:rFonts w:hint="cs"/>
          <w:i w:val="0"/>
          <w:cs/>
        </w:rPr>
        <w:t xml:space="preserve"> </w:t>
      </w:r>
      <w:r w:rsidR="00A81BF7" w:rsidRPr="002F5434">
        <w:rPr>
          <w:i w:val="0"/>
          <w:cs/>
        </w:rPr>
        <w:t xml:space="preserve">รองรับสถานการณ์การแพร่ระบาดที่ขยายตัวขึ้นทั่วโลก </w:t>
      </w:r>
      <w:r w:rsidR="001552CB">
        <w:rPr>
          <w:rFonts w:hint="cs"/>
          <w:i w:val="0"/>
          <w:cs/>
        </w:rPr>
        <w:t>โดย</w:t>
      </w:r>
      <w:r w:rsidR="008D34C5" w:rsidRPr="00B633D0">
        <w:rPr>
          <w:i w:val="0"/>
          <w:cs/>
        </w:rPr>
        <w:t>จัดทำแนวทางการประเมินด้านคุณภาพ มาตรฐาน และความปลอดภัยของชุดตรวจ</w:t>
      </w:r>
      <w:r w:rsidR="008D34C5">
        <w:rPr>
          <w:rFonts w:hint="cs"/>
          <w:i w:val="0"/>
          <w:cs/>
        </w:rPr>
        <w:t xml:space="preserve"> ทั้งนี้ </w:t>
      </w:r>
      <w:r w:rsidR="008D34C5" w:rsidRPr="00B633D0">
        <w:rPr>
          <w:i w:val="0"/>
          <w:cs/>
        </w:rPr>
        <w:t>เพื่อให้ประชาชนสามารถเข้าถึงการวินิจฉัยโรคได้อย่างทั่วถึงและรวดเร็ว</w:t>
      </w:r>
      <w:r w:rsidR="008D34C5">
        <w:rPr>
          <w:rFonts w:hint="cs"/>
          <w:i w:val="0"/>
          <w:cs/>
        </w:rPr>
        <w:t xml:space="preserve"> </w:t>
      </w:r>
    </w:p>
    <w:p w14:paraId="6AA43EAF" w14:textId="4D0DF908" w:rsidR="00E41F9A" w:rsidRPr="009646E0" w:rsidRDefault="001909C3" w:rsidP="007D6246">
      <w:pPr>
        <w:autoSpaceDE w:val="0"/>
        <w:autoSpaceDN w:val="0"/>
        <w:adjustRightInd w:val="0"/>
        <w:spacing w:before="120" w:after="0" w:line="380" w:lineRule="exact"/>
        <w:ind w:firstLine="720"/>
        <w:jc w:val="thaiDistribute"/>
        <w:rPr>
          <w:i w:val="0"/>
        </w:rPr>
      </w:pPr>
      <w:r w:rsidRPr="00B633D0">
        <w:rPr>
          <w:rFonts w:hint="cs"/>
          <w:bCs/>
          <w:i w:val="0"/>
          <w:cs/>
        </w:rPr>
        <w:t>เภสัชกร</w:t>
      </w:r>
      <w:r w:rsidRPr="00B633D0">
        <w:rPr>
          <w:bCs/>
          <w:i w:val="0"/>
          <w:cs/>
        </w:rPr>
        <w:t>เลิศชาย เลิศวุฒิ รองเลขาธิการคณะกรรมการอาหารและยา</w:t>
      </w:r>
      <w:r w:rsidRPr="00B633D0">
        <w:rPr>
          <w:i w:val="0"/>
          <w:cs/>
        </w:rPr>
        <w:t xml:space="preserve"> เปิดเผยว่า </w:t>
      </w:r>
      <w:r w:rsidR="002F5434" w:rsidRPr="00B633D0">
        <w:rPr>
          <w:rFonts w:hint="cs"/>
          <w:i w:val="0"/>
          <w:cs/>
        </w:rPr>
        <w:t>ภาย</w:t>
      </w:r>
      <w:r w:rsidR="002F5434" w:rsidRPr="00B633D0">
        <w:rPr>
          <w:i w:val="0"/>
          <w:cs/>
        </w:rPr>
        <w:t>หลังองค์การอนามัยโลก (</w:t>
      </w:r>
      <w:r w:rsidR="002F5434" w:rsidRPr="00B633D0">
        <w:rPr>
          <w:i w:val="0"/>
        </w:rPr>
        <w:t xml:space="preserve">WHO) </w:t>
      </w:r>
      <w:r w:rsidR="002F5434" w:rsidRPr="00B633D0">
        <w:rPr>
          <w:i w:val="0"/>
          <w:cs/>
        </w:rPr>
        <w:t>ได้ประกาศให้โรคฝีดาษวานรเป็น</w:t>
      </w:r>
      <w:r w:rsidR="002F5434" w:rsidRPr="00B633D0">
        <w:rPr>
          <w:rFonts w:hint="cs"/>
          <w:i w:val="0"/>
          <w:cs/>
        </w:rPr>
        <w:t>สถาน</w:t>
      </w:r>
      <w:r w:rsidR="002F5434" w:rsidRPr="00B633D0">
        <w:rPr>
          <w:i w:val="0"/>
          <w:cs/>
        </w:rPr>
        <w:t>การณ์ฉุกเฉินด้านสาธารณสุขระหว่างประเทศ (</w:t>
      </w:r>
      <w:r w:rsidR="002F5434" w:rsidRPr="00B633D0">
        <w:rPr>
          <w:i w:val="0"/>
        </w:rPr>
        <w:t xml:space="preserve">PHEIC) </w:t>
      </w:r>
      <w:r w:rsidR="0026408F" w:rsidRPr="00B633D0">
        <w:rPr>
          <w:rFonts w:hint="cs"/>
          <w:i w:val="0"/>
          <w:cs/>
        </w:rPr>
        <w:t>สำนักงานคณะกรรมการอาหารและยา (</w:t>
      </w:r>
      <w:r w:rsidR="00A81BF7" w:rsidRPr="00B633D0">
        <w:rPr>
          <w:i w:val="0"/>
          <w:cs/>
        </w:rPr>
        <w:t>อย.</w:t>
      </w:r>
      <w:r w:rsidR="0026408F" w:rsidRPr="00B633D0">
        <w:rPr>
          <w:rFonts w:hint="cs"/>
          <w:i w:val="0"/>
          <w:cs/>
        </w:rPr>
        <w:t>)</w:t>
      </w:r>
      <w:r w:rsidR="00A81BF7" w:rsidRPr="00B633D0">
        <w:rPr>
          <w:i w:val="0"/>
          <w:cs/>
        </w:rPr>
        <w:t xml:space="preserve"> </w:t>
      </w:r>
      <w:r w:rsidR="00B633D0">
        <w:rPr>
          <w:rFonts w:hint="cs"/>
          <w:i w:val="0"/>
          <w:cs/>
        </w:rPr>
        <w:t>จึง</w:t>
      </w:r>
      <w:r w:rsidR="00A81BF7" w:rsidRPr="00B633D0">
        <w:rPr>
          <w:i w:val="0"/>
          <w:cs/>
        </w:rPr>
        <w:t>ได้</w:t>
      </w:r>
      <w:r w:rsidR="00B633D0" w:rsidRPr="00B633D0">
        <w:rPr>
          <w:i w:val="0"/>
          <w:cs/>
        </w:rPr>
        <w:t>เตรียม</w:t>
      </w:r>
      <w:r w:rsidR="007D6246">
        <w:rPr>
          <w:rFonts w:hint="cs"/>
          <w:i w:val="0"/>
          <w:cs/>
        </w:rPr>
        <w:t>ความ</w:t>
      </w:r>
      <w:r w:rsidR="00B633D0" w:rsidRPr="00B633D0">
        <w:rPr>
          <w:i w:val="0"/>
          <w:cs/>
        </w:rPr>
        <w:t>พร้อม</w:t>
      </w:r>
      <w:r w:rsidR="007D6246">
        <w:rPr>
          <w:rFonts w:hint="cs"/>
          <w:i w:val="0"/>
          <w:cs/>
        </w:rPr>
        <w:t>ในการ</w:t>
      </w:r>
      <w:r w:rsidR="007D6246" w:rsidRPr="002F5434">
        <w:rPr>
          <w:i w:val="0"/>
          <w:cs/>
        </w:rPr>
        <w:t>ขึ้นทะเบียนชุดตรวจวินิจฉัยการติดเชื้อฝีดาษวานร (</w:t>
      </w:r>
      <w:r w:rsidR="007D6246" w:rsidRPr="002F5434">
        <w:rPr>
          <w:i w:val="0"/>
        </w:rPr>
        <w:t>MPOX)</w:t>
      </w:r>
      <w:r w:rsidR="007D6246">
        <w:rPr>
          <w:rFonts w:hint="cs"/>
          <w:i w:val="0"/>
          <w:cs/>
        </w:rPr>
        <w:t xml:space="preserve"> เพื่อ</w:t>
      </w:r>
      <w:r w:rsidR="008D34C5">
        <w:rPr>
          <w:rFonts w:hint="cs"/>
          <w:i w:val="0"/>
          <w:cs/>
        </w:rPr>
        <w:t>รอง</w:t>
      </w:r>
      <w:r w:rsidR="000F0FF3">
        <w:rPr>
          <w:rFonts w:hint="cs"/>
          <w:i w:val="0"/>
          <w:cs/>
        </w:rPr>
        <w:t>รับ</w:t>
      </w:r>
      <w:r w:rsidR="00B633D0">
        <w:rPr>
          <w:rFonts w:hint="cs"/>
          <w:i w:val="0"/>
          <w:cs/>
        </w:rPr>
        <w:t>สถานการณ์ โดย</w:t>
      </w:r>
      <w:r w:rsidR="00A81BF7" w:rsidRPr="00B633D0">
        <w:rPr>
          <w:i w:val="0"/>
          <w:cs/>
        </w:rPr>
        <w:t>จัดทำแนวทางการประเมินด้านคุณภาพ มาตรฐาน และความปลอดภัยของชุดตรวจวินิจฉัยฝีดาษวานร</w:t>
      </w:r>
      <w:r w:rsidR="002C4F24" w:rsidRPr="00B633D0">
        <w:rPr>
          <w:rFonts w:hint="cs"/>
          <w:i w:val="0"/>
          <w:cs/>
        </w:rPr>
        <w:t xml:space="preserve"> </w:t>
      </w:r>
      <w:r w:rsidR="00A81BF7" w:rsidRPr="00B633D0">
        <w:rPr>
          <w:i w:val="0"/>
          <w:cs/>
        </w:rPr>
        <w:t>มีเป้าหมายเพื่อให้ผู้ผลิตและผู้นำเข้าชุดตรวจสามารถจัดเตรียมเอกสารที่จำเป็นได้อย่างถูกต้องและสอดคล้องกับข้อกำหนด</w:t>
      </w:r>
      <w:r w:rsidR="00FF145A" w:rsidRPr="00B633D0">
        <w:rPr>
          <w:rFonts w:hint="cs"/>
          <w:i w:val="0"/>
          <w:cs/>
        </w:rPr>
        <w:t xml:space="preserve"> เช่น รายงานการทดสอบประสิทธิ</w:t>
      </w:r>
      <w:r w:rsidR="00DB43A6">
        <w:rPr>
          <w:rFonts w:hint="cs"/>
          <w:i w:val="0"/>
          <w:cs/>
        </w:rPr>
        <w:t>ภาพ</w:t>
      </w:r>
      <w:r w:rsidR="00FF145A" w:rsidRPr="00B633D0">
        <w:rPr>
          <w:rFonts w:hint="cs"/>
          <w:i w:val="0"/>
          <w:cs/>
        </w:rPr>
        <w:t>และความปลอดภัย มาตรฐานที่อ้างอิง</w:t>
      </w:r>
      <w:r w:rsidR="00A81BF7" w:rsidRPr="00B633D0">
        <w:rPr>
          <w:i w:val="0"/>
          <w:cs/>
        </w:rPr>
        <w:t xml:space="preserve"> ทำให้กระบวนการขึ้นทะเบียนเป็นไปอย่างรวดเร็วและมี</w:t>
      </w:r>
      <w:r w:rsidR="00A81BF7" w:rsidRPr="009646E0">
        <w:rPr>
          <w:i w:val="0"/>
          <w:cs/>
        </w:rPr>
        <w:t>ประสิทธิภาพ</w:t>
      </w:r>
      <w:r w:rsidR="002A4FE4" w:rsidRPr="009646E0">
        <w:rPr>
          <w:rFonts w:hint="cs"/>
          <w:i w:val="0"/>
          <w:cs/>
        </w:rPr>
        <w:t xml:space="preserve"> </w:t>
      </w:r>
      <w:r w:rsidR="002A4FE4" w:rsidRPr="009646E0">
        <w:rPr>
          <w:i w:val="0"/>
          <w:cs/>
        </w:rPr>
        <w:t>เพื่อให้ประชาชนสามารถเข้าถึงการวินิจฉัยโรคได้อย่างทั่วถึงและรวดเร็ว</w:t>
      </w:r>
      <w:r w:rsidR="007D6246" w:rsidRPr="009646E0">
        <w:rPr>
          <w:rFonts w:hint="cs"/>
          <w:i w:val="0"/>
          <w:cs/>
        </w:rPr>
        <w:t xml:space="preserve"> ทั้งนี้ อย. ได้มีการขึ้นทะเบียน</w:t>
      </w:r>
      <w:r w:rsidR="00DB43A6" w:rsidRPr="009646E0">
        <w:rPr>
          <w:rFonts w:hint="cs"/>
          <w:i w:val="0"/>
          <w:cs/>
        </w:rPr>
        <w:t>ชุดตรวจการติดเชื้อฝีดาษวานร</w:t>
      </w:r>
      <w:r w:rsidR="009646E0" w:rsidRPr="009646E0">
        <w:rPr>
          <w:rFonts w:hint="cs"/>
          <w:i w:val="0"/>
          <w:cs/>
        </w:rPr>
        <w:t>แล้ว</w:t>
      </w:r>
      <w:r w:rsidR="003C6B90" w:rsidRPr="009646E0">
        <w:rPr>
          <w:rFonts w:hint="cs"/>
          <w:i w:val="0"/>
          <w:cs/>
        </w:rPr>
        <w:t xml:space="preserve"> โดยสามารถตรวจสอบผลิตภัณฑ์ได้</w:t>
      </w:r>
      <w:r w:rsidR="00640305" w:rsidRPr="009646E0">
        <w:rPr>
          <w:rFonts w:hint="cs"/>
          <w:i w:val="0"/>
          <w:cs/>
        </w:rPr>
        <w:t xml:space="preserve">ทาง </w:t>
      </w:r>
      <w:r w:rsidR="00640305" w:rsidRPr="009646E0">
        <w:rPr>
          <w:i w:val="0"/>
        </w:rPr>
        <w:t>https://medical.fda.moph.go.th/</w:t>
      </w:r>
    </w:p>
    <w:p w14:paraId="3C5243F8" w14:textId="0EE15401" w:rsidR="002C4F24" w:rsidRPr="000F2EA2" w:rsidRDefault="00260676" w:rsidP="000F2EA2">
      <w:pPr>
        <w:spacing w:before="120" w:after="0" w:line="380" w:lineRule="exact"/>
        <w:ind w:firstLine="567"/>
        <w:jc w:val="thaiDistribute"/>
        <w:rPr>
          <w:i w:val="0"/>
        </w:rPr>
      </w:pPr>
      <w:r w:rsidRPr="00FF145A">
        <w:rPr>
          <w:i w:val="0"/>
          <w:noProof/>
        </w:rPr>
        <w:drawing>
          <wp:anchor distT="0" distB="0" distL="114300" distR="114300" simplePos="0" relativeHeight="251660288" behindDoc="1" locked="0" layoutInCell="1" allowOverlap="1" wp14:anchorId="1D274976" wp14:editId="320A53A1">
            <wp:simplePos x="0" y="0"/>
            <wp:positionH relativeFrom="margin">
              <wp:posOffset>1789043</wp:posOffset>
            </wp:positionH>
            <wp:positionV relativeFrom="paragraph">
              <wp:posOffset>2374072</wp:posOffset>
            </wp:positionV>
            <wp:extent cx="2401294" cy="1304000"/>
            <wp:effectExtent l="0" t="0" r="0" b="0"/>
            <wp:wrapNone/>
            <wp:docPr id="542492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54" cy="130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B90" w:rsidRPr="00FF145A">
        <w:rPr>
          <w:i w:val="0"/>
          <w:noProof/>
        </w:rPr>
        <w:drawing>
          <wp:anchor distT="0" distB="0" distL="114300" distR="114300" simplePos="0" relativeHeight="251661312" behindDoc="1" locked="0" layoutInCell="1" allowOverlap="1" wp14:anchorId="4E92DDD6" wp14:editId="5E9D1E11">
            <wp:simplePos x="0" y="0"/>
            <wp:positionH relativeFrom="column">
              <wp:posOffset>4465955</wp:posOffset>
            </wp:positionH>
            <wp:positionV relativeFrom="paragraph">
              <wp:posOffset>981767</wp:posOffset>
            </wp:positionV>
            <wp:extent cx="1295400" cy="1295400"/>
            <wp:effectExtent l="0" t="0" r="0" b="0"/>
            <wp:wrapSquare wrapText="bothSides"/>
            <wp:docPr id="18066717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EA2" w:rsidRPr="00B633D0">
        <w:rPr>
          <w:bCs/>
          <w:i w:val="0"/>
          <w:cs/>
        </w:rPr>
        <w:t>รองเลขาธิการฯ</w:t>
      </w:r>
      <w:r w:rsidR="000F2EA2" w:rsidRPr="00B633D0">
        <w:rPr>
          <w:i w:val="0"/>
          <w:cs/>
        </w:rPr>
        <w:t xml:space="preserve"> </w:t>
      </w:r>
      <w:r w:rsidR="000F2EA2" w:rsidRPr="000F0FF3">
        <w:rPr>
          <w:rFonts w:hint="cs"/>
          <w:b/>
          <w:bCs/>
          <w:i w:val="0"/>
          <w:cs/>
        </w:rPr>
        <w:t>อย.</w:t>
      </w:r>
      <w:r w:rsidR="000F2EA2">
        <w:rPr>
          <w:rFonts w:hint="cs"/>
          <w:i w:val="0"/>
          <w:cs/>
        </w:rPr>
        <w:t xml:space="preserve"> </w:t>
      </w:r>
      <w:r w:rsidR="000F2EA2" w:rsidRPr="00B633D0">
        <w:rPr>
          <w:i w:val="0"/>
          <w:cs/>
        </w:rPr>
        <w:t>กล่าว</w:t>
      </w:r>
      <w:r w:rsidR="000F2EA2" w:rsidRPr="00B633D0">
        <w:rPr>
          <w:rFonts w:hint="cs"/>
          <w:i w:val="0"/>
          <w:cs/>
        </w:rPr>
        <w:t>เพ</w:t>
      </w:r>
      <w:r w:rsidR="000F2EA2">
        <w:rPr>
          <w:rFonts w:hint="cs"/>
          <w:i w:val="0"/>
          <w:cs/>
        </w:rPr>
        <w:t>ิ่</w:t>
      </w:r>
      <w:r w:rsidR="000F2EA2" w:rsidRPr="00B633D0">
        <w:rPr>
          <w:rFonts w:hint="cs"/>
          <w:i w:val="0"/>
          <w:cs/>
        </w:rPr>
        <w:t>มเติม</w:t>
      </w:r>
      <w:r w:rsidR="000F2EA2" w:rsidRPr="00B633D0">
        <w:rPr>
          <w:i w:val="0"/>
          <w:cs/>
        </w:rPr>
        <w:t xml:space="preserve">ว่า </w:t>
      </w:r>
      <w:r w:rsidR="00A81BF7" w:rsidRPr="00B633D0">
        <w:rPr>
          <w:i w:val="0"/>
          <w:cs/>
        </w:rPr>
        <w:t>การ</w:t>
      </w:r>
      <w:r w:rsidR="000F2EA2">
        <w:rPr>
          <w:rFonts w:hint="cs"/>
          <w:i w:val="0"/>
          <w:cs/>
        </w:rPr>
        <w:t>มี</w:t>
      </w:r>
      <w:r w:rsidR="00A81BF7" w:rsidRPr="00B633D0">
        <w:rPr>
          <w:i w:val="0"/>
          <w:cs/>
        </w:rPr>
        <w:t>ชุดตรวจที่มี</w:t>
      </w:r>
      <w:r w:rsidR="002C4F24" w:rsidRPr="00B633D0">
        <w:rPr>
          <w:rFonts w:hint="cs"/>
          <w:i w:val="0"/>
          <w:cs/>
        </w:rPr>
        <w:t>คุณภาพ</w:t>
      </w:r>
      <w:r w:rsidR="00A81BF7" w:rsidRPr="00B633D0">
        <w:rPr>
          <w:i w:val="0"/>
          <w:cs/>
        </w:rPr>
        <w:t>มาตรฐาน</w:t>
      </w:r>
      <w:r w:rsidR="00B633D0" w:rsidRPr="00B633D0">
        <w:rPr>
          <w:rFonts w:hint="cs"/>
          <w:i w:val="0"/>
          <w:cs/>
        </w:rPr>
        <w:t xml:space="preserve">ในประเทศ </w:t>
      </w:r>
      <w:r w:rsidR="00B633D0" w:rsidRPr="00B633D0">
        <w:rPr>
          <w:i w:val="0"/>
          <w:cs/>
        </w:rPr>
        <w:t xml:space="preserve">จะช่วยลดภาระด้านสาธารณสุขในระยะยาว ด้วยการควบคุมและยับยั้งการแพร่ระบาดได้ตั้งแต่ระยะเริ่มต้น </w:t>
      </w:r>
      <w:r w:rsidR="00B633D0" w:rsidRPr="00B633D0">
        <w:rPr>
          <w:rFonts w:hint="cs"/>
          <w:i w:val="0"/>
          <w:cs/>
        </w:rPr>
        <w:t>ซึ่ง</w:t>
      </w:r>
      <w:r w:rsidR="00B633D0" w:rsidRPr="00B633D0">
        <w:rPr>
          <w:i w:val="0"/>
          <w:cs/>
        </w:rPr>
        <w:t>การตรวจพบและรักษาได้อย่างรวดเร็วจะช่วยลดจำนวนผู้ติดเชื้อใหม่ ป้องกันการแพร่กระจายของโรคสู่ชุมชน ทำให้ระบบสาธารณสุขของไทยมีความมั่นคงและพร้อมรับมือกับสถานการณ์โรคฝีดาษวานรในอนาคตได้อย่างมีประสิทธิภาพมากยิ่งขึ้น</w:t>
      </w:r>
      <w:r w:rsidR="000F2EA2">
        <w:rPr>
          <w:rFonts w:hint="cs"/>
          <w:i w:val="0"/>
          <w:cs/>
        </w:rPr>
        <w:t xml:space="preserve"> </w:t>
      </w:r>
      <w:r w:rsidR="003C6B90" w:rsidRPr="000F2EA2">
        <w:rPr>
          <w:rFonts w:hint="cs"/>
          <w:i w:val="0"/>
          <w:cs/>
        </w:rPr>
        <w:t>ทั้งนี้ อย. โดยศูนย์บริการผลิตภัณฑ์สุขภาพเบ็ดเสร็จได้เปิด</w:t>
      </w:r>
      <w:r w:rsidR="003C6B90" w:rsidRPr="000F2EA2">
        <w:rPr>
          <w:i w:val="0"/>
          <w:cs/>
        </w:rPr>
        <w:t>จุดบริการเฉพาะ</w:t>
      </w:r>
      <w:r w:rsidR="003C6B90" w:rsidRPr="000F2EA2">
        <w:rPr>
          <w:rFonts w:hint="cs"/>
          <w:i w:val="0"/>
          <w:cs/>
        </w:rPr>
        <w:t>สำหรับ</w:t>
      </w:r>
      <w:r w:rsidR="003C6B90" w:rsidRPr="000F2EA2">
        <w:rPr>
          <w:i w:val="0"/>
          <w:cs/>
        </w:rPr>
        <w:t>รองรับการขึ้นทะเบียนชุดตรวจ</w:t>
      </w:r>
      <w:r w:rsidR="003C6B90" w:rsidRPr="000F2EA2">
        <w:rPr>
          <w:rFonts w:hint="cs"/>
          <w:i w:val="0"/>
          <w:cs/>
        </w:rPr>
        <w:t xml:space="preserve"> เพื่อให้</w:t>
      </w:r>
      <w:r w:rsidR="003C6B90" w:rsidRPr="000F2EA2">
        <w:rPr>
          <w:i w:val="0"/>
          <w:cs/>
        </w:rPr>
        <w:t>การ</w:t>
      </w:r>
      <w:r w:rsidR="003C6B90" w:rsidRPr="000F2EA2">
        <w:rPr>
          <w:rFonts w:hint="cs"/>
          <w:i w:val="0"/>
          <w:cs/>
        </w:rPr>
        <w:t>บริการ</w:t>
      </w:r>
      <w:r w:rsidR="003C6B90" w:rsidRPr="000F2EA2">
        <w:rPr>
          <w:i w:val="0"/>
          <w:cs/>
        </w:rPr>
        <w:t>ขึ้นทะเบียนเป็นไปอย่าง</w:t>
      </w:r>
      <w:r w:rsidR="003C6B90" w:rsidRPr="000F2EA2">
        <w:rPr>
          <w:rFonts w:hint="cs"/>
          <w:i w:val="0"/>
          <w:cs/>
        </w:rPr>
        <w:t>สะดวกและ</w:t>
      </w:r>
      <w:r w:rsidR="003C6B90" w:rsidRPr="000F2EA2">
        <w:rPr>
          <w:i w:val="0"/>
          <w:cs/>
        </w:rPr>
        <w:t>รวดเร็ว</w:t>
      </w:r>
      <w:r w:rsidR="003C6B90">
        <w:rPr>
          <w:rFonts w:hint="cs"/>
          <w:i w:val="0"/>
          <w:cs/>
        </w:rPr>
        <w:t xml:space="preserve"> </w:t>
      </w:r>
      <w:r w:rsidR="00A81BF7" w:rsidRPr="00B633D0">
        <w:rPr>
          <w:rFonts w:hint="cs"/>
          <w:i w:val="0"/>
          <w:cs/>
        </w:rPr>
        <w:t>สามารถศึกษารายละเอียดเพิ่มเติมได้</w:t>
      </w:r>
      <w:r w:rsidR="002C4F24" w:rsidRPr="00B633D0">
        <w:rPr>
          <w:i w:val="0"/>
          <w:cs/>
        </w:rPr>
        <w:t>ที่เว็บไซต์กอง</w:t>
      </w:r>
      <w:r w:rsidR="002C4F24" w:rsidRPr="00B633D0">
        <w:rPr>
          <w:rFonts w:hint="cs"/>
          <w:i w:val="0"/>
          <w:cs/>
        </w:rPr>
        <w:t>ควบคุมเครื่องมือแพทย์</w:t>
      </w:r>
      <w:r w:rsidR="002C4F24" w:rsidRPr="00B633D0">
        <w:rPr>
          <w:i w:val="0"/>
          <w:cs/>
        </w:rPr>
        <w:t>ขอ</w:t>
      </w:r>
      <w:r w:rsidR="000F2EA2">
        <w:rPr>
          <w:rFonts w:hint="cs"/>
          <w:i w:val="0"/>
          <w:cs/>
        </w:rPr>
        <w:t>ง</w:t>
      </w:r>
      <w:r w:rsidR="003C6B90">
        <w:rPr>
          <w:rFonts w:hint="cs"/>
          <w:i w:val="0"/>
          <w:cs/>
        </w:rPr>
        <w:t xml:space="preserve"> </w:t>
      </w:r>
      <w:r w:rsidR="002C4F24" w:rsidRPr="00B633D0">
        <w:rPr>
          <w:i w:val="0"/>
          <w:cs/>
        </w:rPr>
        <w:t>อย.</w:t>
      </w:r>
      <w:r w:rsidR="002C4F24" w:rsidRPr="00B633D0">
        <w:rPr>
          <w:i w:val="0"/>
        </w:rPr>
        <w:t> </w:t>
      </w:r>
      <w:r w:rsidR="003C6B90">
        <w:rPr>
          <w:rFonts w:hint="cs"/>
          <w:i w:val="0"/>
          <w:cs/>
        </w:rPr>
        <w:t xml:space="preserve"> </w:t>
      </w:r>
      <w:r w:rsidR="003C6B90">
        <w:rPr>
          <w:i w:val="0"/>
          <w:cs/>
        </w:rPr>
        <w:br/>
      </w:r>
      <w:hyperlink r:id="rId12" w:history="1">
        <w:r w:rsidR="003C6B90" w:rsidRPr="00BD1A63">
          <w:rPr>
            <w:rStyle w:val="aa"/>
            <w:i w:val="0"/>
          </w:rPr>
          <w:t>https://medical.fda.moph.go.th/press-release/newsmpox/</w:t>
        </w:r>
      </w:hyperlink>
      <w:r w:rsidR="002C4F24" w:rsidRPr="00B633D0">
        <w:rPr>
          <w:rFonts w:hint="cs"/>
          <w:i w:val="0"/>
          <w:cs/>
        </w:rPr>
        <w:t xml:space="preserve"> </w:t>
      </w:r>
      <w:r w:rsidR="002C4F24" w:rsidRPr="00B633D0">
        <w:rPr>
          <w:i w:val="0"/>
          <w:cs/>
        </w:rPr>
        <w:t>หรือทาง</w:t>
      </w:r>
      <w:r w:rsidR="002C4F24" w:rsidRPr="00B633D0">
        <w:rPr>
          <w:i w:val="0"/>
        </w:rPr>
        <w:t> QR Code </w:t>
      </w:r>
      <w:r w:rsidR="002C4F24" w:rsidRPr="00B633D0">
        <w:rPr>
          <w:i w:val="0"/>
          <w:cs/>
        </w:rPr>
        <w:t>นี้</w:t>
      </w:r>
      <w:r w:rsidR="00843178">
        <w:rPr>
          <w:rFonts w:hint="cs"/>
          <w:i w:val="0"/>
          <w:cs/>
        </w:rPr>
        <w:t xml:space="preserve"> </w:t>
      </w:r>
    </w:p>
    <w:p w14:paraId="48B25727" w14:textId="6F078760" w:rsidR="004861A4" w:rsidRPr="00FF145A" w:rsidRDefault="004861A4" w:rsidP="001124B7">
      <w:pPr>
        <w:spacing w:before="120" w:after="0" w:line="380" w:lineRule="exact"/>
        <w:ind w:firstLine="567"/>
        <w:jc w:val="thaiDistribute"/>
        <w:rPr>
          <w:i w:val="0"/>
          <w:spacing w:val="-4"/>
        </w:rPr>
      </w:pPr>
    </w:p>
    <w:p w14:paraId="5D62C475" w14:textId="39454448" w:rsidR="004861A4" w:rsidRPr="00FF145A" w:rsidRDefault="004861A4" w:rsidP="001124B7">
      <w:pPr>
        <w:spacing w:before="120" w:after="0" w:line="380" w:lineRule="exact"/>
        <w:ind w:firstLine="567"/>
        <w:jc w:val="thaiDistribute"/>
        <w:rPr>
          <w:i w:val="0"/>
        </w:rPr>
      </w:pPr>
      <w:r w:rsidRPr="00FF145A">
        <w:rPr>
          <w:i w:val="0"/>
          <w:cs/>
        </w:rPr>
        <w:br/>
      </w:r>
    </w:p>
    <w:p w14:paraId="00FDD001" w14:textId="77777777" w:rsidR="004861A4" w:rsidRPr="00FF145A" w:rsidRDefault="004861A4" w:rsidP="001124B7">
      <w:pPr>
        <w:spacing w:before="120" w:after="0" w:line="380" w:lineRule="exact"/>
        <w:ind w:firstLine="567"/>
        <w:jc w:val="thaiDistribute"/>
        <w:rPr>
          <w:i w:val="0"/>
        </w:rPr>
      </w:pPr>
    </w:p>
    <w:p w14:paraId="0875D674" w14:textId="0B5A5CB2" w:rsidR="00FA71B6" w:rsidRPr="00FF145A" w:rsidRDefault="00260676" w:rsidP="00260676">
      <w:pPr>
        <w:spacing w:before="120" w:after="0" w:line="380" w:lineRule="exact"/>
        <w:ind w:firstLine="567"/>
        <w:jc w:val="center"/>
        <w:rPr>
          <w:i w:val="0"/>
        </w:rPr>
      </w:pPr>
      <w:r w:rsidRPr="00FF145A">
        <w:rPr>
          <w:i w:val="0"/>
          <w:noProof/>
        </w:rPr>
        <w:drawing>
          <wp:anchor distT="0" distB="0" distL="114300" distR="114300" simplePos="0" relativeHeight="251657216" behindDoc="1" locked="0" layoutInCell="0" allowOverlap="1" wp14:anchorId="5A452C43" wp14:editId="12E23943">
            <wp:simplePos x="0" y="0"/>
            <wp:positionH relativeFrom="page">
              <wp:align>left</wp:align>
            </wp:positionH>
            <wp:positionV relativeFrom="margin">
              <wp:posOffset>7912459</wp:posOffset>
            </wp:positionV>
            <wp:extent cx="7671435" cy="1266825"/>
            <wp:effectExtent l="0" t="0" r="571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19529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86"/>
                    <a:stretch/>
                  </pic:blipFill>
                  <pic:spPr bwMode="auto">
                    <a:xfrm>
                      <a:off x="0" y="0"/>
                      <a:ext cx="767143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F38" w:rsidRPr="00FF145A">
        <w:rPr>
          <w:i w:val="0"/>
          <w:noProof/>
        </w:rPr>
        <w:drawing>
          <wp:anchor distT="0" distB="0" distL="114300" distR="114300" simplePos="0" relativeHeight="251659264" behindDoc="1" locked="0" layoutInCell="0" allowOverlap="1" wp14:anchorId="65323619" wp14:editId="12E8AF0D">
            <wp:simplePos x="0" y="0"/>
            <wp:positionH relativeFrom="margin">
              <wp:posOffset>-914400</wp:posOffset>
            </wp:positionH>
            <wp:positionV relativeFrom="margin">
              <wp:posOffset>1348993</wp:posOffset>
            </wp:positionV>
            <wp:extent cx="7577750" cy="4531755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19529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t="34087" r="-1490" b="24433"/>
                    <a:stretch/>
                  </pic:blipFill>
                  <pic:spPr bwMode="auto">
                    <a:xfrm>
                      <a:off x="0" y="0"/>
                      <a:ext cx="7577750" cy="45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1B6" w:rsidRPr="00FF145A">
        <w:rPr>
          <w:i w:val="0"/>
          <w:iCs/>
          <w:cs/>
        </w:rPr>
        <w:t>=================================</w:t>
      </w:r>
    </w:p>
    <w:p w14:paraId="1D0031DB" w14:textId="52DAE184" w:rsidR="00AB20D7" w:rsidRPr="00260676" w:rsidRDefault="002048FA" w:rsidP="00483917">
      <w:pPr>
        <w:spacing w:after="0" w:line="380" w:lineRule="exact"/>
        <w:ind w:right="-330"/>
        <w:jc w:val="center"/>
        <w:rPr>
          <w:rFonts w:ascii="TH Sarabun New" w:eastAsia="Times New Roman" w:hAnsi="TH Sarabun New" w:cs="TH Sarabun New"/>
          <w:bCs/>
          <w:i w:val="0"/>
          <w:sz w:val="36"/>
          <w:szCs w:val="36"/>
          <w:cs/>
        </w:rPr>
      </w:pPr>
      <w:r w:rsidRPr="00260676">
        <w:rPr>
          <w:rFonts w:ascii="TH Sarabun New" w:eastAsia="Times New Roman" w:hAnsi="TH Sarabun New" w:cs="TH Sarabun New"/>
          <w:bCs/>
          <w:i w:val="0"/>
          <w:sz w:val="36"/>
          <w:szCs w:val="36"/>
          <w:cs/>
        </w:rPr>
        <w:t>วันที่เผยแพร่ข่าว</w:t>
      </w:r>
      <w:r w:rsidRPr="00260676">
        <w:rPr>
          <w:rFonts w:ascii="TH Sarabun New" w:eastAsia="Times New Roman" w:hAnsi="TH Sarabun New" w:cs="TH Sarabun New" w:hint="cs"/>
          <w:bCs/>
          <w:i w:val="0"/>
          <w:sz w:val="36"/>
          <w:szCs w:val="36"/>
          <w:cs/>
        </w:rPr>
        <w:t xml:space="preserve">  </w:t>
      </w:r>
      <w:r w:rsidR="00B633D0" w:rsidRPr="00260676">
        <w:rPr>
          <w:rFonts w:ascii="TH Sarabun New" w:eastAsia="Times New Roman" w:hAnsi="TH Sarabun New" w:cs="TH Sarabun New" w:hint="cs"/>
          <w:bCs/>
          <w:i w:val="0"/>
          <w:sz w:val="36"/>
          <w:szCs w:val="36"/>
          <w:cs/>
        </w:rPr>
        <w:t xml:space="preserve"> </w:t>
      </w:r>
      <w:r w:rsidR="00260676" w:rsidRPr="00260676">
        <w:rPr>
          <w:rFonts w:ascii="TH Sarabun New" w:eastAsia="Times New Roman" w:hAnsi="TH Sarabun New" w:cs="TH Sarabun New" w:hint="cs"/>
          <w:bCs/>
          <w:i w:val="0"/>
          <w:sz w:val="36"/>
          <w:szCs w:val="36"/>
          <w:cs/>
        </w:rPr>
        <w:t>21</w:t>
      </w:r>
      <w:r w:rsidR="00B633D0" w:rsidRPr="00260676">
        <w:rPr>
          <w:rFonts w:ascii="TH Sarabun New" w:eastAsia="Times New Roman" w:hAnsi="TH Sarabun New" w:cs="TH Sarabun New" w:hint="cs"/>
          <w:bCs/>
          <w:i w:val="0"/>
          <w:sz w:val="36"/>
          <w:szCs w:val="36"/>
          <w:cs/>
        </w:rPr>
        <w:t xml:space="preserve">  </w:t>
      </w:r>
      <w:r w:rsidR="001124B7" w:rsidRPr="00260676">
        <w:rPr>
          <w:rFonts w:ascii="TH Sarabun New" w:eastAsia="Times New Roman" w:hAnsi="TH Sarabun New" w:cs="TH Sarabun New" w:hint="cs"/>
          <w:bCs/>
          <w:i w:val="0"/>
          <w:sz w:val="36"/>
          <w:szCs w:val="36"/>
          <w:cs/>
        </w:rPr>
        <w:t>สิงหา</w:t>
      </w:r>
      <w:r w:rsidR="00CA737D" w:rsidRPr="00260676">
        <w:rPr>
          <w:rFonts w:ascii="TH Sarabun New" w:eastAsia="Times New Roman" w:hAnsi="TH Sarabun New" w:cs="TH Sarabun New" w:hint="cs"/>
          <w:bCs/>
          <w:i w:val="0"/>
          <w:sz w:val="36"/>
          <w:szCs w:val="36"/>
          <w:cs/>
        </w:rPr>
        <w:t xml:space="preserve">คม </w:t>
      </w:r>
      <w:r w:rsidR="00AB20D7" w:rsidRPr="00260676">
        <w:rPr>
          <w:rFonts w:ascii="TH Sarabun New" w:eastAsia="Times New Roman" w:hAnsi="TH Sarabun New" w:cs="TH Sarabun New"/>
          <w:bCs/>
          <w:i w:val="0"/>
          <w:sz w:val="36"/>
          <w:szCs w:val="36"/>
          <w:cs/>
        </w:rPr>
        <w:t>256</w:t>
      </w:r>
      <w:r w:rsidR="001124B7" w:rsidRPr="00260676">
        <w:rPr>
          <w:rFonts w:ascii="TH Sarabun New" w:eastAsia="Times New Roman" w:hAnsi="TH Sarabun New" w:cs="TH Sarabun New" w:hint="cs"/>
          <w:bCs/>
          <w:i w:val="0"/>
          <w:iCs/>
          <w:sz w:val="36"/>
          <w:szCs w:val="36"/>
          <w:cs/>
        </w:rPr>
        <w:t>7</w:t>
      </w:r>
      <w:r w:rsidR="00AB20D7" w:rsidRPr="00260676">
        <w:rPr>
          <w:rFonts w:ascii="TH Sarabun New" w:eastAsia="Times New Roman" w:hAnsi="TH Sarabun New" w:cs="TH Sarabun New"/>
          <w:bCs/>
          <w:i w:val="0"/>
          <w:iCs/>
          <w:sz w:val="36"/>
          <w:szCs w:val="36"/>
          <w:cs/>
        </w:rPr>
        <w:t xml:space="preserve"> </w:t>
      </w:r>
      <w:r w:rsidR="00AB20D7" w:rsidRPr="00260676">
        <w:rPr>
          <w:rFonts w:ascii="TH Sarabun New" w:eastAsia="Times New Roman" w:hAnsi="TH Sarabun New" w:cs="TH Sarabun New"/>
          <w:bCs/>
          <w:i w:val="0"/>
          <w:sz w:val="36"/>
          <w:szCs w:val="36"/>
          <w:cs/>
        </w:rPr>
        <w:t xml:space="preserve"> ข่าวแจก</w:t>
      </w:r>
      <w:r w:rsidR="00B633D0" w:rsidRPr="00260676">
        <w:rPr>
          <w:rFonts w:ascii="TH Sarabun New" w:eastAsia="Times New Roman" w:hAnsi="TH Sarabun New" w:cs="TH Sarabun New" w:hint="cs"/>
          <w:bCs/>
          <w:i w:val="0"/>
          <w:sz w:val="36"/>
          <w:szCs w:val="36"/>
          <w:cs/>
        </w:rPr>
        <w:t xml:space="preserve"> </w:t>
      </w:r>
      <w:r w:rsidR="00260676" w:rsidRPr="00260676">
        <w:rPr>
          <w:rFonts w:ascii="TH Sarabun New" w:eastAsia="Times New Roman" w:hAnsi="TH Sarabun New" w:cs="TH Sarabun New" w:hint="cs"/>
          <w:bCs/>
          <w:i w:val="0"/>
          <w:sz w:val="36"/>
          <w:szCs w:val="36"/>
          <w:cs/>
        </w:rPr>
        <w:t>233</w:t>
      </w:r>
      <w:r w:rsidR="00B633D0" w:rsidRPr="00260676">
        <w:rPr>
          <w:rFonts w:ascii="TH Sarabun New" w:eastAsia="Times New Roman" w:hAnsi="TH Sarabun New" w:cs="TH Sarabun New" w:hint="cs"/>
          <w:bCs/>
          <w:i w:val="0"/>
          <w:sz w:val="36"/>
          <w:szCs w:val="36"/>
          <w:cs/>
        </w:rPr>
        <w:t xml:space="preserve"> </w:t>
      </w:r>
      <w:r w:rsidRPr="00260676">
        <w:rPr>
          <w:rFonts w:ascii="TH Sarabun New" w:eastAsia="Times New Roman" w:hAnsi="TH Sarabun New" w:cs="TH Sarabun New" w:hint="cs"/>
          <w:bCs/>
          <w:i w:val="0"/>
          <w:sz w:val="36"/>
          <w:szCs w:val="36"/>
          <w:cs/>
        </w:rPr>
        <w:t xml:space="preserve"> </w:t>
      </w:r>
      <w:r w:rsidR="000071A9" w:rsidRPr="00260676">
        <w:rPr>
          <w:rFonts w:ascii="TH Sarabun New" w:eastAsia="Times New Roman" w:hAnsi="TH Sarabun New" w:cs="TH Sarabun New"/>
          <w:bCs/>
          <w:i w:val="0"/>
          <w:sz w:val="36"/>
          <w:szCs w:val="36"/>
          <w:cs/>
        </w:rPr>
        <w:t>ปีงบประมาณ พ.ศ. 25</w:t>
      </w:r>
      <w:r w:rsidR="000071A9" w:rsidRPr="00260676">
        <w:rPr>
          <w:rFonts w:ascii="TH Sarabun New" w:eastAsia="Times New Roman" w:hAnsi="TH Sarabun New" w:cs="TH Sarabun New"/>
          <w:bCs/>
          <w:i w:val="0"/>
          <w:iCs/>
          <w:sz w:val="36"/>
          <w:szCs w:val="36"/>
        </w:rPr>
        <w:t>6</w:t>
      </w:r>
      <w:r w:rsidR="001124B7" w:rsidRPr="00260676">
        <w:rPr>
          <w:rFonts w:ascii="TH Sarabun New" w:eastAsia="Times New Roman" w:hAnsi="TH Sarabun New" w:cs="TH Sarabun New" w:hint="cs"/>
          <w:bCs/>
          <w:i w:val="0"/>
          <w:sz w:val="36"/>
          <w:szCs w:val="36"/>
          <w:cs/>
        </w:rPr>
        <w:t>7</w:t>
      </w:r>
    </w:p>
    <w:sectPr w:rsidR="00AB20D7" w:rsidRPr="00260676" w:rsidSect="001124B7">
      <w:headerReference w:type="even" r:id="rId15"/>
      <w:headerReference w:type="default" r:id="rId16"/>
      <w:headerReference w:type="first" r:id="rId17"/>
      <w:pgSz w:w="11906" w:h="16838" w:code="9"/>
      <w:pgMar w:top="2410" w:right="1440" w:bottom="0" w:left="1440" w:header="3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476A6C" w14:textId="77777777" w:rsidR="00075C3D" w:rsidRDefault="00075C3D" w:rsidP="000A0C1A">
      <w:pPr>
        <w:spacing w:after="0" w:line="240" w:lineRule="auto"/>
      </w:pPr>
      <w:r>
        <w:separator/>
      </w:r>
    </w:p>
  </w:endnote>
  <w:endnote w:type="continuationSeparator" w:id="0">
    <w:p w14:paraId="21468099" w14:textId="77777777" w:rsidR="00075C3D" w:rsidRDefault="00075C3D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6AF384" w14:textId="77777777" w:rsidR="00075C3D" w:rsidRDefault="00075C3D" w:rsidP="000A0C1A">
      <w:pPr>
        <w:spacing w:after="0" w:line="240" w:lineRule="auto"/>
      </w:pPr>
      <w:r>
        <w:separator/>
      </w:r>
    </w:p>
  </w:footnote>
  <w:footnote w:type="continuationSeparator" w:id="0">
    <w:p w14:paraId="448222F6" w14:textId="77777777" w:rsidR="00075C3D" w:rsidRDefault="00075C3D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9B858" w14:textId="20706548" w:rsidR="00CF1ABC" w:rsidRDefault="00000000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8E0B7" w14:textId="17FB6C29" w:rsidR="00CF1ABC" w:rsidRDefault="00AE756B">
    <w:pPr>
      <w:pStyle w:val="a5"/>
    </w:pPr>
    <w:r>
      <w:rPr>
        <w:noProof/>
      </w:rPr>
      <w:drawing>
        <wp:anchor distT="0" distB="0" distL="114300" distR="114300" simplePos="0" relativeHeight="251657728" behindDoc="1" locked="0" layoutInCell="0" allowOverlap="1" wp14:anchorId="23712D8D" wp14:editId="6A63B505">
          <wp:simplePos x="0" y="0"/>
          <wp:positionH relativeFrom="margin">
            <wp:posOffset>-914400</wp:posOffset>
          </wp:positionH>
          <wp:positionV relativeFrom="margin">
            <wp:posOffset>-1522704</wp:posOffset>
          </wp:positionV>
          <wp:extent cx="7499350" cy="1801495"/>
          <wp:effectExtent l="0" t="0" r="635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195290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870"/>
                  <a:stretch/>
                </pic:blipFill>
                <pic:spPr bwMode="auto">
                  <a:xfrm>
                    <a:off x="0" y="0"/>
                    <a:ext cx="7499350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5E9F1" w14:textId="7400F4AF" w:rsidR="00CF1ABC" w:rsidRDefault="00000000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71A9"/>
    <w:rsid w:val="0001136D"/>
    <w:rsid w:val="00022A01"/>
    <w:rsid w:val="000235B0"/>
    <w:rsid w:val="00033F91"/>
    <w:rsid w:val="00035EB3"/>
    <w:rsid w:val="00042336"/>
    <w:rsid w:val="00057D14"/>
    <w:rsid w:val="000617A5"/>
    <w:rsid w:val="00062B81"/>
    <w:rsid w:val="000645F5"/>
    <w:rsid w:val="000722FA"/>
    <w:rsid w:val="00075C3D"/>
    <w:rsid w:val="00080A81"/>
    <w:rsid w:val="000861F8"/>
    <w:rsid w:val="000A0C1A"/>
    <w:rsid w:val="000A3EE4"/>
    <w:rsid w:val="000A416C"/>
    <w:rsid w:val="000C08B0"/>
    <w:rsid w:val="000C4B3D"/>
    <w:rsid w:val="000C6455"/>
    <w:rsid w:val="000D29B7"/>
    <w:rsid w:val="000D3DE3"/>
    <w:rsid w:val="000E2073"/>
    <w:rsid w:val="000E2F18"/>
    <w:rsid w:val="000E5094"/>
    <w:rsid w:val="000E540B"/>
    <w:rsid w:val="000E7F4D"/>
    <w:rsid w:val="000F0B6D"/>
    <w:rsid w:val="000F0FF3"/>
    <w:rsid w:val="000F2EA2"/>
    <w:rsid w:val="000F5BA7"/>
    <w:rsid w:val="00106FB9"/>
    <w:rsid w:val="001124B7"/>
    <w:rsid w:val="00121B44"/>
    <w:rsid w:val="001222E8"/>
    <w:rsid w:val="0012324A"/>
    <w:rsid w:val="00126D94"/>
    <w:rsid w:val="001552CB"/>
    <w:rsid w:val="001568C3"/>
    <w:rsid w:val="001602F8"/>
    <w:rsid w:val="00164AE5"/>
    <w:rsid w:val="00165FFC"/>
    <w:rsid w:val="00175A59"/>
    <w:rsid w:val="00185A64"/>
    <w:rsid w:val="001909C3"/>
    <w:rsid w:val="00195D1B"/>
    <w:rsid w:val="001A5E93"/>
    <w:rsid w:val="001B05FF"/>
    <w:rsid w:val="001B1178"/>
    <w:rsid w:val="001D6DFC"/>
    <w:rsid w:val="001D7E5A"/>
    <w:rsid w:val="001E03D2"/>
    <w:rsid w:val="001E0630"/>
    <w:rsid w:val="001E4C54"/>
    <w:rsid w:val="001E55A6"/>
    <w:rsid w:val="001E5FA4"/>
    <w:rsid w:val="001F49BC"/>
    <w:rsid w:val="00204450"/>
    <w:rsid w:val="002044C7"/>
    <w:rsid w:val="002048FA"/>
    <w:rsid w:val="00207121"/>
    <w:rsid w:val="00222366"/>
    <w:rsid w:val="0022260E"/>
    <w:rsid w:val="00225722"/>
    <w:rsid w:val="00237537"/>
    <w:rsid w:val="00237AA9"/>
    <w:rsid w:val="002554BC"/>
    <w:rsid w:val="002605FF"/>
    <w:rsid w:val="00260676"/>
    <w:rsid w:val="00263F64"/>
    <w:rsid w:val="0026408F"/>
    <w:rsid w:val="00274AD6"/>
    <w:rsid w:val="00277967"/>
    <w:rsid w:val="00283BF4"/>
    <w:rsid w:val="00285ED4"/>
    <w:rsid w:val="0029409A"/>
    <w:rsid w:val="002A2C18"/>
    <w:rsid w:val="002A4FE4"/>
    <w:rsid w:val="002B10FE"/>
    <w:rsid w:val="002B15C8"/>
    <w:rsid w:val="002B4AD8"/>
    <w:rsid w:val="002B59AA"/>
    <w:rsid w:val="002C4F24"/>
    <w:rsid w:val="002E16BB"/>
    <w:rsid w:val="002E6BB1"/>
    <w:rsid w:val="002F1C02"/>
    <w:rsid w:val="002F4A46"/>
    <w:rsid w:val="002F5434"/>
    <w:rsid w:val="00304C53"/>
    <w:rsid w:val="00311190"/>
    <w:rsid w:val="0032150D"/>
    <w:rsid w:val="0033117E"/>
    <w:rsid w:val="0033535A"/>
    <w:rsid w:val="00335FB3"/>
    <w:rsid w:val="00337AAA"/>
    <w:rsid w:val="00355000"/>
    <w:rsid w:val="003628BA"/>
    <w:rsid w:val="00364EB3"/>
    <w:rsid w:val="003844D2"/>
    <w:rsid w:val="003845AF"/>
    <w:rsid w:val="003957C2"/>
    <w:rsid w:val="003A12BB"/>
    <w:rsid w:val="003A5B62"/>
    <w:rsid w:val="003B2F5C"/>
    <w:rsid w:val="003B444C"/>
    <w:rsid w:val="003B4946"/>
    <w:rsid w:val="003B5DAE"/>
    <w:rsid w:val="003B7DCB"/>
    <w:rsid w:val="003C2125"/>
    <w:rsid w:val="003C24C1"/>
    <w:rsid w:val="003C6B90"/>
    <w:rsid w:val="003C7D95"/>
    <w:rsid w:val="003E0B83"/>
    <w:rsid w:val="003E5D9F"/>
    <w:rsid w:val="003E6397"/>
    <w:rsid w:val="00401F3E"/>
    <w:rsid w:val="00402669"/>
    <w:rsid w:val="00404E64"/>
    <w:rsid w:val="00407E09"/>
    <w:rsid w:val="00411E4A"/>
    <w:rsid w:val="00416875"/>
    <w:rsid w:val="0041707D"/>
    <w:rsid w:val="00421ABF"/>
    <w:rsid w:val="004227B3"/>
    <w:rsid w:val="00422F06"/>
    <w:rsid w:val="00426435"/>
    <w:rsid w:val="00430924"/>
    <w:rsid w:val="004323C5"/>
    <w:rsid w:val="004340AF"/>
    <w:rsid w:val="00435B50"/>
    <w:rsid w:val="00436403"/>
    <w:rsid w:val="00437516"/>
    <w:rsid w:val="00451538"/>
    <w:rsid w:val="00453C44"/>
    <w:rsid w:val="0047005A"/>
    <w:rsid w:val="004746E2"/>
    <w:rsid w:val="0047582B"/>
    <w:rsid w:val="00481D29"/>
    <w:rsid w:val="00483917"/>
    <w:rsid w:val="00485603"/>
    <w:rsid w:val="004861A4"/>
    <w:rsid w:val="00490E2D"/>
    <w:rsid w:val="004910BC"/>
    <w:rsid w:val="0049209D"/>
    <w:rsid w:val="00494FA6"/>
    <w:rsid w:val="00495AA0"/>
    <w:rsid w:val="00497165"/>
    <w:rsid w:val="004B1C72"/>
    <w:rsid w:val="004B35D6"/>
    <w:rsid w:val="004C116C"/>
    <w:rsid w:val="004C71A7"/>
    <w:rsid w:val="004D3775"/>
    <w:rsid w:val="004D67D8"/>
    <w:rsid w:val="004E530C"/>
    <w:rsid w:val="004F2797"/>
    <w:rsid w:val="004F5697"/>
    <w:rsid w:val="004F5764"/>
    <w:rsid w:val="004F6702"/>
    <w:rsid w:val="00501EFE"/>
    <w:rsid w:val="0050430C"/>
    <w:rsid w:val="005118B8"/>
    <w:rsid w:val="00516C95"/>
    <w:rsid w:val="00520D8A"/>
    <w:rsid w:val="00524D87"/>
    <w:rsid w:val="00526269"/>
    <w:rsid w:val="005358A0"/>
    <w:rsid w:val="00535C40"/>
    <w:rsid w:val="0053687E"/>
    <w:rsid w:val="00541F72"/>
    <w:rsid w:val="00551C3E"/>
    <w:rsid w:val="005604C9"/>
    <w:rsid w:val="00570100"/>
    <w:rsid w:val="005728C2"/>
    <w:rsid w:val="005802CA"/>
    <w:rsid w:val="00596757"/>
    <w:rsid w:val="005D06A3"/>
    <w:rsid w:val="005D47FC"/>
    <w:rsid w:val="005D486F"/>
    <w:rsid w:val="005D66F6"/>
    <w:rsid w:val="005E0BF6"/>
    <w:rsid w:val="005F3FD4"/>
    <w:rsid w:val="005F4468"/>
    <w:rsid w:val="005F4603"/>
    <w:rsid w:val="00602E5E"/>
    <w:rsid w:val="006065EE"/>
    <w:rsid w:val="00607492"/>
    <w:rsid w:val="00610940"/>
    <w:rsid w:val="006168E5"/>
    <w:rsid w:val="00621779"/>
    <w:rsid w:val="006227AE"/>
    <w:rsid w:val="0062282C"/>
    <w:rsid w:val="00622AE0"/>
    <w:rsid w:val="00624432"/>
    <w:rsid w:val="006356EC"/>
    <w:rsid w:val="00636055"/>
    <w:rsid w:val="00636989"/>
    <w:rsid w:val="00640305"/>
    <w:rsid w:val="006424F8"/>
    <w:rsid w:val="00644926"/>
    <w:rsid w:val="00650A82"/>
    <w:rsid w:val="00653BB8"/>
    <w:rsid w:val="006635C7"/>
    <w:rsid w:val="00664748"/>
    <w:rsid w:val="00672BA8"/>
    <w:rsid w:val="00680988"/>
    <w:rsid w:val="00685819"/>
    <w:rsid w:val="00686CC8"/>
    <w:rsid w:val="006943E6"/>
    <w:rsid w:val="00694B68"/>
    <w:rsid w:val="006958D5"/>
    <w:rsid w:val="006A66F4"/>
    <w:rsid w:val="006B1911"/>
    <w:rsid w:val="006B1941"/>
    <w:rsid w:val="006B34A7"/>
    <w:rsid w:val="006B629C"/>
    <w:rsid w:val="006D2DFC"/>
    <w:rsid w:val="006D71C8"/>
    <w:rsid w:val="006D7CCF"/>
    <w:rsid w:val="00705375"/>
    <w:rsid w:val="0070651C"/>
    <w:rsid w:val="00712465"/>
    <w:rsid w:val="0071510D"/>
    <w:rsid w:val="007161B4"/>
    <w:rsid w:val="00727906"/>
    <w:rsid w:val="007321AA"/>
    <w:rsid w:val="00744302"/>
    <w:rsid w:val="007519F7"/>
    <w:rsid w:val="0075552D"/>
    <w:rsid w:val="0076628F"/>
    <w:rsid w:val="00767402"/>
    <w:rsid w:val="007812EA"/>
    <w:rsid w:val="0078469B"/>
    <w:rsid w:val="00790A53"/>
    <w:rsid w:val="007A052F"/>
    <w:rsid w:val="007A1737"/>
    <w:rsid w:val="007A17CA"/>
    <w:rsid w:val="007A259E"/>
    <w:rsid w:val="007C4883"/>
    <w:rsid w:val="007D1600"/>
    <w:rsid w:val="007D6246"/>
    <w:rsid w:val="007D7C16"/>
    <w:rsid w:val="007E2243"/>
    <w:rsid w:val="007E454F"/>
    <w:rsid w:val="007F2531"/>
    <w:rsid w:val="008076AD"/>
    <w:rsid w:val="008126F9"/>
    <w:rsid w:val="00815365"/>
    <w:rsid w:val="00815459"/>
    <w:rsid w:val="00815606"/>
    <w:rsid w:val="00817C65"/>
    <w:rsid w:val="008245F2"/>
    <w:rsid w:val="0082738A"/>
    <w:rsid w:val="00837F38"/>
    <w:rsid w:val="00843178"/>
    <w:rsid w:val="00845262"/>
    <w:rsid w:val="00845A77"/>
    <w:rsid w:val="0085705F"/>
    <w:rsid w:val="00860D83"/>
    <w:rsid w:val="0088014F"/>
    <w:rsid w:val="00881209"/>
    <w:rsid w:val="008822D9"/>
    <w:rsid w:val="008874B0"/>
    <w:rsid w:val="0088788A"/>
    <w:rsid w:val="0089125A"/>
    <w:rsid w:val="00891D79"/>
    <w:rsid w:val="008A3369"/>
    <w:rsid w:val="008A45DE"/>
    <w:rsid w:val="008A65F0"/>
    <w:rsid w:val="008B4A6E"/>
    <w:rsid w:val="008C5462"/>
    <w:rsid w:val="008D1DA1"/>
    <w:rsid w:val="008D34C5"/>
    <w:rsid w:val="008D3A18"/>
    <w:rsid w:val="008E290D"/>
    <w:rsid w:val="008F35C7"/>
    <w:rsid w:val="009002D1"/>
    <w:rsid w:val="00924718"/>
    <w:rsid w:val="00936262"/>
    <w:rsid w:val="009364FA"/>
    <w:rsid w:val="00937F8D"/>
    <w:rsid w:val="009519E9"/>
    <w:rsid w:val="009529F9"/>
    <w:rsid w:val="00952B44"/>
    <w:rsid w:val="00953D4C"/>
    <w:rsid w:val="00964518"/>
    <w:rsid w:val="009646E0"/>
    <w:rsid w:val="00964DE0"/>
    <w:rsid w:val="00965C13"/>
    <w:rsid w:val="00966C89"/>
    <w:rsid w:val="00967B5C"/>
    <w:rsid w:val="00970DFD"/>
    <w:rsid w:val="009736B5"/>
    <w:rsid w:val="00975609"/>
    <w:rsid w:val="00975E9D"/>
    <w:rsid w:val="0097700A"/>
    <w:rsid w:val="0098070A"/>
    <w:rsid w:val="00987161"/>
    <w:rsid w:val="009908A9"/>
    <w:rsid w:val="00991196"/>
    <w:rsid w:val="00995A9D"/>
    <w:rsid w:val="009A0006"/>
    <w:rsid w:val="009A5B7F"/>
    <w:rsid w:val="009B1A50"/>
    <w:rsid w:val="009C4D8D"/>
    <w:rsid w:val="009C57EB"/>
    <w:rsid w:val="009E167C"/>
    <w:rsid w:val="009F77CD"/>
    <w:rsid w:val="00A1748A"/>
    <w:rsid w:val="00A24F86"/>
    <w:rsid w:val="00A3303A"/>
    <w:rsid w:val="00A4334D"/>
    <w:rsid w:val="00A55486"/>
    <w:rsid w:val="00A66B6A"/>
    <w:rsid w:val="00A6790C"/>
    <w:rsid w:val="00A773BC"/>
    <w:rsid w:val="00A804E0"/>
    <w:rsid w:val="00A81BF7"/>
    <w:rsid w:val="00A9638E"/>
    <w:rsid w:val="00AA0A3A"/>
    <w:rsid w:val="00AA431F"/>
    <w:rsid w:val="00AA5130"/>
    <w:rsid w:val="00AB20D7"/>
    <w:rsid w:val="00AB37D3"/>
    <w:rsid w:val="00AB6F11"/>
    <w:rsid w:val="00AE12BD"/>
    <w:rsid w:val="00AE756B"/>
    <w:rsid w:val="00AF120B"/>
    <w:rsid w:val="00AF5D43"/>
    <w:rsid w:val="00AF6553"/>
    <w:rsid w:val="00B1492C"/>
    <w:rsid w:val="00B16599"/>
    <w:rsid w:val="00B16F90"/>
    <w:rsid w:val="00B17719"/>
    <w:rsid w:val="00B23A56"/>
    <w:rsid w:val="00B31B04"/>
    <w:rsid w:val="00B44A9D"/>
    <w:rsid w:val="00B53199"/>
    <w:rsid w:val="00B633D0"/>
    <w:rsid w:val="00B64D02"/>
    <w:rsid w:val="00B8670B"/>
    <w:rsid w:val="00B93B1F"/>
    <w:rsid w:val="00BA30F9"/>
    <w:rsid w:val="00BA4BC3"/>
    <w:rsid w:val="00BB1925"/>
    <w:rsid w:val="00BB300B"/>
    <w:rsid w:val="00BB7E2D"/>
    <w:rsid w:val="00BC4A6D"/>
    <w:rsid w:val="00BC503D"/>
    <w:rsid w:val="00BC7852"/>
    <w:rsid w:val="00BD3FFE"/>
    <w:rsid w:val="00BD45A9"/>
    <w:rsid w:val="00BE061C"/>
    <w:rsid w:val="00BF0840"/>
    <w:rsid w:val="00BF1DC4"/>
    <w:rsid w:val="00BF2C9F"/>
    <w:rsid w:val="00BF572F"/>
    <w:rsid w:val="00BF64A8"/>
    <w:rsid w:val="00C019C5"/>
    <w:rsid w:val="00C04392"/>
    <w:rsid w:val="00C058ED"/>
    <w:rsid w:val="00C20FDD"/>
    <w:rsid w:val="00C2104C"/>
    <w:rsid w:val="00C2125C"/>
    <w:rsid w:val="00C26B7D"/>
    <w:rsid w:val="00C36399"/>
    <w:rsid w:val="00C41D19"/>
    <w:rsid w:val="00C52AA1"/>
    <w:rsid w:val="00C539B4"/>
    <w:rsid w:val="00C607F5"/>
    <w:rsid w:val="00C61FAE"/>
    <w:rsid w:val="00C62370"/>
    <w:rsid w:val="00C627A8"/>
    <w:rsid w:val="00C66A33"/>
    <w:rsid w:val="00C7085F"/>
    <w:rsid w:val="00C76487"/>
    <w:rsid w:val="00C81E3E"/>
    <w:rsid w:val="00C862C4"/>
    <w:rsid w:val="00C913C0"/>
    <w:rsid w:val="00C92ED4"/>
    <w:rsid w:val="00C94AFB"/>
    <w:rsid w:val="00C952E5"/>
    <w:rsid w:val="00C95572"/>
    <w:rsid w:val="00C967A7"/>
    <w:rsid w:val="00CA4AB7"/>
    <w:rsid w:val="00CA532F"/>
    <w:rsid w:val="00CA669A"/>
    <w:rsid w:val="00CA737D"/>
    <w:rsid w:val="00CB507F"/>
    <w:rsid w:val="00CC48E7"/>
    <w:rsid w:val="00CD6CC1"/>
    <w:rsid w:val="00CE0C2D"/>
    <w:rsid w:val="00CF1ABC"/>
    <w:rsid w:val="00D00BF3"/>
    <w:rsid w:val="00D13229"/>
    <w:rsid w:val="00D16E2C"/>
    <w:rsid w:val="00D257BC"/>
    <w:rsid w:val="00D30E9A"/>
    <w:rsid w:val="00D32382"/>
    <w:rsid w:val="00D33CBF"/>
    <w:rsid w:val="00D345C4"/>
    <w:rsid w:val="00D41ABF"/>
    <w:rsid w:val="00D42738"/>
    <w:rsid w:val="00D4284F"/>
    <w:rsid w:val="00D531C7"/>
    <w:rsid w:val="00D54480"/>
    <w:rsid w:val="00D577CB"/>
    <w:rsid w:val="00D620CD"/>
    <w:rsid w:val="00D62FC4"/>
    <w:rsid w:val="00D634EF"/>
    <w:rsid w:val="00D64525"/>
    <w:rsid w:val="00D6702E"/>
    <w:rsid w:val="00D711B5"/>
    <w:rsid w:val="00D71251"/>
    <w:rsid w:val="00D812E5"/>
    <w:rsid w:val="00D850B8"/>
    <w:rsid w:val="00D95481"/>
    <w:rsid w:val="00D96876"/>
    <w:rsid w:val="00DA3B18"/>
    <w:rsid w:val="00DB43A6"/>
    <w:rsid w:val="00DC1489"/>
    <w:rsid w:val="00DC38C0"/>
    <w:rsid w:val="00DC3ED1"/>
    <w:rsid w:val="00DD324D"/>
    <w:rsid w:val="00DD43F1"/>
    <w:rsid w:val="00DD4B12"/>
    <w:rsid w:val="00DD6E7F"/>
    <w:rsid w:val="00DE37D3"/>
    <w:rsid w:val="00DF289A"/>
    <w:rsid w:val="00DF4BB8"/>
    <w:rsid w:val="00DF53C6"/>
    <w:rsid w:val="00E03139"/>
    <w:rsid w:val="00E046FD"/>
    <w:rsid w:val="00E14A7D"/>
    <w:rsid w:val="00E15137"/>
    <w:rsid w:val="00E177C2"/>
    <w:rsid w:val="00E20B71"/>
    <w:rsid w:val="00E20DEB"/>
    <w:rsid w:val="00E22220"/>
    <w:rsid w:val="00E30577"/>
    <w:rsid w:val="00E340BE"/>
    <w:rsid w:val="00E35BC0"/>
    <w:rsid w:val="00E41F9A"/>
    <w:rsid w:val="00E5346B"/>
    <w:rsid w:val="00E56755"/>
    <w:rsid w:val="00E57C9F"/>
    <w:rsid w:val="00E612E8"/>
    <w:rsid w:val="00E83A62"/>
    <w:rsid w:val="00E84BE0"/>
    <w:rsid w:val="00E95A23"/>
    <w:rsid w:val="00E96333"/>
    <w:rsid w:val="00E97863"/>
    <w:rsid w:val="00E97FB7"/>
    <w:rsid w:val="00EA1BBE"/>
    <w:rsid w:val="00EA4026"/>
    <w:rsid w:val="00EA53B6"/>
    <w:rsid w:val="00EA56DD"/>
    <w:rsid w:val="00EB7CE9"/>
    <w:rsid w:val="00ED035D"/>
    <w:rsid w:val="00ED2561"/>
    <w:rsid w:val="00ED39E0"/>
    <w:rsid w:val="00ED7E43"/>
    <w:rsid w:val="00EE1365"/>
    <w:rsid w:val="00EF184A"/>
    <w:rsid w:val="00F00274"/>
    <w:rsid w:val="00F14282"/>
    <w:rsid w:val="00F15684"/>
    <w:rsid w:val="00F225DA"/>
    <w:rsid w:val="00F22C3C"/>
    <w:rsid w:val="00F25763"/>
    <w:rsid w:val="00F2759C"/>
    <w:rsid w:val="00F343CC"/>
    <w:rsid w:val="00F4032C"/>
    <w:rsid w:val="00F40DB4"/>
    <w:rsid w:val="00F441A7"/>
    <w:rsid w:val="00F45215"/>
    <w:rsid w:val="00F5770E"/>
    <w:rsid w:val="00F623AA"/>
    <w:rsid w:val="00F723C0"/>
    <w:rsid w:val="00F7596E"/>
    <w:rsid w:val="00F91F25"/>
    <w:rsid w:val="00F9468C"/>
    <w:rsid w:val="00F95B56"/>
    <w:rsid w:val="00F9629A"/>
    <w:rsid w:val="00F96ABE"/>
    <w:rsid w:val="00F97636"/>
    <w:rsid w:val="00FA0FD6"/>
    <w:rsid w:val="00FA2DCD"/>
    <w:rsid w:val="00FA71B6"/>
    <w:rsid w:val="00FC6942"/>
    <w:rsid w:val="00FC7A1D"/>
    <w:rsid w:val="00FF145A"/>
    <w:rsid w:val="00FF3C60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44F13"/>
  <w15:docId w15:val="{43D1C39B-591A-4950-9AB9-DBDA927AA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0"/>
    <w:uiPriority w:val="99"/>
    <w:semiHidden/>
    <w:unhideWhenUsed/>
    <w:rsid w:val="002C4F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medical.fda.moph.go.th/press-release/newsmpox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C2E981C-BBDD-494C-B0EF-B20B2D36CE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3939C1-C4A7-4AFD-8E57-C2BE0C114E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DC43CF-548E-49C5-BD45-47E2F7BCB8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CDCA55-35B9-4193-B0F3-6898E294F24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308</Words>
  <Characters>1760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กรกมล พิพัฒน์ภูมิ</cp:lastModifiedBy>
  <cp:revision>15</cp:revision>
  <cp:lastPrinted>2024-08-21T09:11:00Z</cp:lastPrinted>
  <dcterms:created xsi:type="dcterms:W3CDTF">2024-08-21T07:08:00Z</dcterms:created>
  <dcterms:modified xsi:type="dcterms:W3CDTF">2024-08-21T09:42:00Z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