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C755" w14:textId="445E4F69" w:rsidR="00B72974" w:rsidRPr="007E2BC2" w:rsidRDefault="00B72974" w:rsidP="00AC20B6"/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3274CA50" w14:textId="77777777" w:rsidR="00F1402E" w:rsidRDefault="00F1402E" w:rsidP="00F1402E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21F3C666" w14:textId="77777777" w:rsidR="00C71C93" w:rsidRPr="00C71C93" w:rsidRDefault="00C71C93" w:rsidP="00C71C9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2"/>
          <w:sz w:val="36"/>
          <w:szCs w:val="36"/>
          <w14:ligatures w14:val="standardContextual"/>
        </w:rPr>
      </w:pPr>
      <w:r w:rsidRPr="00C71C93">
        <w:rPr>
          <w:rFonts w:ascii="TH SarabunPSK" w:eastAsia="Calibri" w:hAnsi="TH SarabunPSK" w:cs="TH SarabunPSK"/>
          <w:b/>
          <w:bCs/>
          <w:kern w:val="2"/>
          <w:sz w:val="36"/>
          <w:szCs w:val="36"/>
          <w:cs/>
          <w14:ligatures w14:val="standardContextual"/>
        </w:rPr>
        <w:t xml:space="preserve">อย. มอบของขวัญปีใหม่ </w:t>
      </w:r>
      <w:r w:rsidRPr="00C71C93">
        <w:rPr>
          <w:rFonts w:ascii="TH SarabunPSK" w:eastAsia="Calibri" w:hAnsi="TH SarabunPSK" w:cs="TH SarabunPSK"/>
          <w:b/>
          <w:bCs/>
          <w:kern w:val="2"/>
          <w:sz w:val="36"/>
          <w:szCs w:val="36"/>
          <w14:ligatures w14:val="standardContextual"/>
        </w:rPr>
        <w:t>2568</w:t>
      </w:r>
      <w:r w:rsidRPr="00C71C93">
        <w:rPr>
          <w:rFonts w:ascii="TH SarabunPSK" w:eastAsia="Calibri" w:hAnsi="TH SarabunPSK" w:cs="TH SarabunPSK"/>
          <w:b/>
          <w:bCs/>
          <w:kern w:val="2"/>
          <w:sz w:val="36"/>
          <w:szCs w:val="36"/>
          <w:cs/>
          <w14:ligatures w14:val="standardContextual"/>
        </w:rPr>
        <w:t xml:space="preserve"> เพิ่มผลิตภัณฑ์ทางเลือกสุขภาพ ลดเสี่ยงโรค </w:t>
      </w:r>
      <w:r w:rsidRPr="00C71C93">
        <w:rPr>
          <w:rFonts w:ascii="TH SarabunPSK" w:eastAsia="Calibri" w:hAnsi="TH SarabunPSK" w:cs="TH SarabunPSK"/>
          <w:b/>
          <w:bCs/>
          <w:kern w:val="2"/>
          <w:sz w:val="36"/>
          <w:szCs w:val="36"/>
          <w14:ligatures w14:val="standardContextual"/>
        </w:rPr>
        <w:t>NCDs</w:t>
      </w:r>
    </w:p>
    <w:p w14:paraId="200EFCAA" w14:textId="7AD6E5E2" w:rsidR="00C71C93" w:rsidRPr="00C71C93" w:rsidRDefault="00C71C93" w:rsidP="00C71C93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อย. ส่งความสุข รับปีใหม่ </w:t>
      </w:r>
      <w:r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2568</w:t>
      </w:r>
      <w:r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เพิ่มผลิตภัณฑ์และกลุ่มอาหาร“ทางเลือกสุขภาพ” ปรับเกณฑ์โภชนาการลดหวาน มัน เค็มในหลายกลุ่มอาหารเพื่อสุขภาพที่ดี สนับสนุนการใช้ฉลากสื่อสารการลด</w:t>
      </w:r>
      <w:r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br/>
      </w:r>
      <w:r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ความเสี่ยงโรค </w:t>
      </w:r>
      <w:r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NCDs  </w:t>
      </w:r>
      <w:r w:rsidR="005364B6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และ</w:t>
      </w:r>
      <w:r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ยกระดับคุณภาพชีวิตคนไทย</w:t>
      </w:r>
    </w:p>
    <w:p w14:paraId="79FFD5C7" w14:textId="53E344A0" w:rsidR="00C71C93" w:rsidRPr="00C71C93" w:rsidRDefault="00F45CA2" w:rsidP="00C71C93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A43800" wp14:editId="6F52BD0E">
            <wp:simplePos x="0" y="0"/>
            <wp:positionH relativeFrom="column">
              <wp:posOffset>3473339</wp:posOffset>
            </wp:positionH>
            <wp:positionV relativeFrom="paragraph">
              <wp:posOffset>3466465</wp:posOffset>
            </wp:positionV>
            <wp:extent cx="1049655" cy="1049655"/>
            <wp:effectExtent l="0" t="0" r="0" b="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1734340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401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F48126" wp14:editId="0C533631">
            <wp:simplePos x="0" y="0"/>
            <wp:positionH relativeFrom="column">
              <wp:posOffset>4698365</wp:posOffset>
            </wp:positionH>
            <wp:positionV relativeFrom="paragraph">
              <wp:posOffset>3469005</wp:posOffset>
            </wp:positionV>
            <wp:extent cx="111252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705054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5477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93" w:rsidRPr="00C71C93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เภสัชกรเลิศชาย เลิศวุฒติ รองเลขาธิการคณะกรรมการอาหารและยา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เปิดเผยว่า สำนักงานคณะกรรมการอาหารและยา (อย.) ขอมอบของขวัญส่งท้ายปี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2567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และต้อนรับปีใหม่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2568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ด้วยการเพิ่มผลิตภัณฑ์อาหารที่มีสัญลักษณ์โภชนาการ “ทางเลือกสุขภาพ” เพื่อช่วยเพิ่มโอกาสหรือทางเลือกให้ผู้บริโภคได้เลือกอาหารที่ดีต่อสุขภาพลดความเสี่ยงต่อโรคไม่ติดต่อเรื้อรัง (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NCDs)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เช่น โรคอ้วน เบาหวาน ความดันโลหิตสูง  โดยปัจจุบันมีผลิตภัณฑ์ที่ได้รับการรับรองแล้วกว่า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3,245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รายการ จาก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14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กลุ่มอาหาร ครอบคลุมตั้งแต่</w:t>
      </w:r>
      <w:r w:rsid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br/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อาหารหลัก ขนมขบเคี้ยว ไปจนถึงผลิตภัณฑ์จากเนื้อสัตว์  นอกจากนี้</w:t>
      </w:r>
      <w:r w:rsid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ยังเพิ่มกลุ่มและชนิดอาหารให้มากขึ้น ได้แก่  นมทางเลือก เช่น น้ำนมพืชหมักจุลินทรีย์  รวมถึงเพิ่มซุปก้อน หรือซุปผง และได้ปรับเกณฑ์โภชนาการใหม่ในหลายกลุ่ม เช่น ลดปริมาณน้ำตาลในเครื่องดื่มและลดโซเดียมในอาหารกึ่งสำเร็จรูป เพื่อส่งเสริมสุขภาพ</w:t>
      </w:r>
      <w:r w:rsid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br/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คนไทย นอกจากนี้ ยังสนับสนุนการใช้ฉลากระบุข้อความกล่าวอ้างลดความเสี่ยง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NCDs </w:t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บนผลิตภัณฑ์ที่ปรับสูตรอาหาร เช่น ผลิตภัณฑ์ที่ลดโซเดียมตามเกณฑ์ สามารถระบุข้อความ “การลดการบริโภคโซเดียมมีส่วนช่วย</w:t>
      </w:r>
      <w:r w:rsidR="00DF4C68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br/>
      </w:r>
      <w:r w:rsidR="00C71C93"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คงระดับปกติของความดันโลหิต”  หรือปรับลดไขมันอิ่มตัว ตามเกณฑ์ สามารถระบุข้อความ “การลดการบริโภคไขมันอิ่มตัวมีส่วนช่วยคงระดับปกติของคอเลสเตอรอลในเลือด” ซึ่งจะช่วยให้ผู้บริโภคได้รับข้อมูลที่ชัดเจนและสามารถตัดสินใจเลือกอาหารได้ดียิ่งขึ้น</w:t>
      </w:r>
    </w:p>
    <w:p w14:paraId="66B93332" w14:textId="7D17E51D" w:rsidR="00C71C93" w:rsidRPr="00F45CA2" w:rsidRDefault="00C71C93" w:rsidP="00C71C9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อย. พร้อมส่งเสริมให้ภาคเอกชนพัฒนาสูตรอาหารที่ตอบโจทย์ยุคใหม่ ทั้งยังช่วยให้ผู้บริโภคมีทางเลือกที่ปลอดภัยและสอดคล้องกับเป้าหมายสุขภาพของตนเอง อันจะนำไปสู่การลดภาระโรค </w:t>
      </w:r>
      <w:r w:rsidRPr="00C71C93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NCDs </w:t>
      </w:r>
      <w:r w:rsidRPr="00C71C93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หรือโรคไม่ติดต่อเรื้อรังและยกระดับคุณภาพชีวิตของคนไทยในระยะยาว</w:t>
      </w:r>
    </w:p>
    <w:p w14:paraId="645FA350" w14:textId="3C432102" w:rsidR="00C71C93" w:rsidRPr="00C71C93" w:rsidRDefault="00C71C93" w:rsidP="00C71C9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******************************</w:t>
      </w:r>
    </w:p>
    <w:p w14:paraId="3D855311" w14:textId="1D22A3E6" w:rsidR="00437453" w:rsidRPr="0032211B" w:rsidRDefault="00437453" w:rsidP="00C71C9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DF4C6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19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</w:t>
      </w:r>
      <w:r w:rsidR="00E15C9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ธันวาคม</w:t>
      </w:r>
      <w:r w:rsidR="00F1402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2567 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ข่าวแจก </w:t>
      </w:r>
      <w:r w:rsidR="00DF4C6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64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/ ปีงบประมาณ พ.ศ. 2568</w:t>
      </w:r>
    </w:p>
    <w:sectPr w:rsidR="00437453" w:rsidRPr="0032211B" w:rsidSect="009D1D53">
      <w:headerReference w:type="default" r:id="rId9"/>
      <w:headerReference w:type="first" r:id="rId10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DB39" w14:textId="77777777" w:rsidR="00114EFB" w:rsidRDefault="00114EFB" w:rsidP="00405FD9">
      <w:pPr>
        <w:spacing w:after="0" w:line="240" w:lineRule="auto"/>
      </w:pPr>
      <w:r>
        <w:separator/>
      </w:r>
    </w:p>
  </w:endnote>
  <w:endnote w:type="continuationSeparator" w:id="0">
    <w:p w14:paraId="5E8AD117" w14:textId="77777777" w:rsidR="00114EFB" w:rsidRDefault="00114EF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E5AF" w14:textId="77777777" w:rsidR="00114EFB" w:rsidRDefault="00114EFB" w:rsidP="00405FD9">
      <w:pPr>
        <w:spacing w:after="0" w:line="240" w:lineRule="auto"/>
      </w:pPr>
      <w:r>
        <w:separator/>
      </w:r>
    </w:p>
  </w:footnote>
  <w:footnote w:type="continuationSeparator" w:id="0">
    <w:p w14:paraId="121297E3" w14:textId="77777777" w:rsidR="00114EFB" w:rsidRDefault="00114EF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032188">
    <w:abstractNumId w:val="8"/>
  </w:num>
  <w:num w:numId="2" w16cid:durableId="1964994445">
    <w:abstractNumId w:val="7"/>
  </w:num>
  <w:num w:numId="3" w16cid:durableId="1278441445">
    <w:abstractNumId w:val="9"/>
  </w:num>
  <w:num w:numId="4" w16cid:durableId="1127894151">
    <w:abstractNumId w:val="1"/>
  </w:num>
  <w:num w:numId="5" w16cid:durableId="837618890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77140280">
    <w:abstractNumId w:val="6"/>
    <w:lvlOverride w:ilvl="0">
      <w:lvl w:ilvl="0">
        <w:numFmt w:val="decimal"/>
        <w:lvlText w:val="%1."/>
        <w:lvlJc w:val="left"/>
      </w:lvl>
    </w:lvlOverride>
  </w:num>
  <w:num w:numId="7" w16cid:durableId="410464394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818255458">
    <w:abstractNumId w:val="5"/>
  </w:num>
  <w:num w:numId="9" w16cid:durableId="1886064445">
    <w:abstractNumId w:val="2"/>
  </w:num>
  <w:num w:numId="10" w16cid:durableId="4239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27B71"/>
    <w:rsid w:val="00032A70"/>
    <w:rsid w:val="00032CF3"/>
    <w:rsid w:val="00045391"/>
    <w:rsid w:val="00045CE7"/>
    <w:rsid w:val="00046B20"/>
    <w:rsid w:val="00053713"/>
    <w:rsid w:val="00057804"/>
    <w:rsid w:val="000668B9"/>
    <w:rsid w:val="00070106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10506A"/>
    <w:rsid w:val="00114EFB"/>
    <w:rsid w:val="00121965"/>
    <w:rsid w:val="0012648F"/>
    <w:rsid w:val="0013381C"/>
    <w:rsid w:val="00134554"/>
    <w:rsid w:val="00142DDE"/>
    <w:rsid w:val="00145E21"/>
    <w:rsid w:val="0014677D"/>
    <w:rsid w:val="00161105"/>
    <w:rsid w:val="00180D78"/>
    <w:rsid w:val="00180F23"/>
    <w:rsid w:val="00181620"/>
    <w:rsid w:val="00193ABF"/>
    <w:rsid w:val="001A1B9B"/>
    <w:rsid w:val="001A2A44"/>
    <w:rsid w:val="001B7A6F"/>
    <w:rsid w:val="001C44D1"/>
    <w:rsid w:val="001D500D"/>
    <w:rsid w:val="001E4EB4"/>
    <w:rsid w:val="001E66A7"/>
    <w:rsid w:val="002031F4"/>
    <w:rsid w:val="00214330"/>
    <w:rsid w:val="00222E20"/>
    <w:rsid w:val="00233E38"/>
    <w:rsid w:val="00235BC4"/>
    <w:rsid w:val="00257BFC"/>
    <w:rsid w:val="00257C9A"/>
    <w:rsid w:val="00267933"/>
    <w:rsid w:val="002715C0"/>
    <w:rsid w:val="00271FE4"/>
    <w:rsid w:val="002736CE"/>
    <w:rsid w:val="00281F04"/>
    <w:rsid w:val="002879D1"/>
    <w:rsid w:val="00287BC1"/>
    <w:rsid w:val="002903D3"/>
    <w:rsid w:val="00292EAE"/>
    <w:rsid w:val="00295876"/>
    <w:rsid w:val="002A3FE3"/>
    <w:rsid w:val="002B54A1"/>
    <w:rsid w:val="002C61E3"/>
    <w:rsid w:val="002C63EF"/>
    <w:rsid w:val="002D2E8D"/>
    <w:rsid w:val="002D43F3"/>
    <w:rsid w:val="002D650D"/>
    <w:rsid w:val="002E6E84"/>
    <w:rsid w:val="00300369"/>
    <w:rsid w:val="003124E1"/>
    <w:rsid w:val="00312947"/>
    <w:rsid w:val="00312D52"/>
    <w:rsid w:val="0032211B"/>
    <w:rsid w:val="003278AD"/>
    <w:rsid w:val="00327DA0"/>
    <w:rsid w:val="00332947"/>
    <w:rsid w:val="00335091"/>
    <w:rsid w:val="00336526"/>
    <w:rsid w:val="00336FEE"/>
    <w:rsid w:val="003401D4"/>
    <w:rsid w:val="003454A7"/>
    <w:rsid w:val="003709CF"/>
    <w:rsid w:val="003822C3"/>
    <w:rsid w:val="00385EAF"/>
    <w:rsid w:val="00387DF3"/>
    <w:rsid w:val="003943AD"/>
    <w:rsid w:val="00394476"/>
    <w:rsid w:val="003A10F1"/>
    <w:rsid w:val="003A6415"/>
    <w:rsid w:val="003B4540"/>
    <w:rsid w:val="003C0D62"/>
    <w:rsid w:val="003C3D3B"/>
    <w:rsid w:val="003E5898"/>
    <w:rsid w:val="003E6EC0"/>
    <w:rsid w:val="003E73F8"/>
    <w:rsid w:val="00402000"/>
    <w:rsid w:val="004023BB"/>
    <w:rsid w:val="00405FD9"/>
    <w:rsid w:val="00411E5D"/>
    <w:rsid w:val="0041483A"/>
    <w:rsid w:val="004179BC"/>
    <w:rsid w:val="00423771"/>
    <w:rsid w:val="00424F58"/>
    <w:rsid w:val="00431D94"/>
    <w:rsid w:val="00433071"/>
    <w:rsid w:val="004337B7"/>
    <w:rsid w:val="00437453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42B8"/>
    <w:rsid w:val="004B4A89"/>
    <w:rsid w:val="004C20E3"/>
    <w:rsid w:val="004C3CF8"/>
    <w:rsid w:val="004D24FF"/>
    <w:rsid w:val="004D582F"/>
    <w:rsid w:val="004E5FBD"/>
    <w:rsid w:val="0050489E"/>
    <w:rsid w:val="005054C5"/>
    <w:rsid w:val="0052035E"/>
    <w:rsid w:val="005228AA"/>
    <w:rsid w:val="00531968"/>
    <w:rsid w:val="005364B6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64E2D"/>
    <w:rsid w:val="00676623"/>
    <w:rsid w:val="00684565"/>
    <w:rsid w:val="006924E3"/>
    <w:rsid w:val="00697E54"/>
    <w:rsid w:val="006B059A"/>
    <w:rsid w:val="006B1110"/>
    <w:rsid w:val="006C4269"/>
    <w:rsid w:val="006E6E8D"/>
    <w:rsid w:val="006F165E"/>
    <w:rsid w:val="00700027"/>
    <w:rsid w:val="0071236A"/>
    <w:rsid w:val="00713F1E"/>
    <w:rsid w:val="0072029D"/>
    <w:rsid w:val="00720B8E"/>
    <w:rsid w:val="00732F84"/>
    <w:rsid w:val="0073560C"/>
    <w:rsid w:val="00742469"/>
    <w:rsid w:val="0074470B"/>
    <w:rsid w:val="0074600B"/>
    <w:rsid w:val="0075136C"/>
    <w:rsid w:val="00756CCC"/>
    <w:rsid w:val="0076017F"/>
    <w:rsid w:val="007673B2"/>
    <w:rsid w:val="007A1BC2"/>
    <w:rsid w:val="007B267E"/>
    <w:rsid w:val="007B2D43"/>
    <w:rsid w:val="007C0803"/>
    <w:rsid w:val="007C1A22"/>
    <w:rsid w:val="007C6EF8"/>
    <w:rsid w:val="007D3BC9"/>
    <w:rsid w:val="007E2BC2"/>
    <w:rsid w:val="007E3620"/>
    <w:rsid w:val="007E7AE2"/>
    <w:rsid w:val="007F069C"/>
    <w:rsid w:val="007F232B"/>
    <w:rsid w:val="007F5EB9"/>
    <w:rsid w:val="008071AE"/>
    <w:rsid w:val="0081060F"/>
    <w:rsid w:val="00824634"/>
    <w:rsid w:val="00830B0D"/>
    <w:rsid w:val="0084349E"/>
    <w:rsid w:val="0084403F"/>
    <w:rsid w:val="00847C4D"/>
    <w:rsid w:val="008525BC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8F7F74"/>
    <w:rsid w:val="0091440F"/>
    <w:rsid w:val="00921603"/>
    <w:rsid w:val="00924674"/>
    <w:rsid w:val="00935283"/>
    <w:rsid w:val="00953ADC"/>
    <w:rsid w:val="009549E9"/>
    <w:rsid w:val="00954F9F"/>
    <w:rsid w:val="009563AB"/>
    <w:rsid w:val="009629CB"/>
    <w:rsid w:val="00962CBE"/>
    <w:rsid w:val="009663CC"/>
    <w:rsid w:val="0096742D"/>
    <w:rsid w:val="009763A8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C4297"/>
    <w:rsid w:val="009D0F78"/>
    <w:rsid w:val="009D1D53"/>
    <w:rsid w:val="009E099D"/>
    <w:rsid w:val="009E7C74"/>
    <w:rsid w:val="009F4428"/>
    <w:rsid w:val="00A006FC"/>
    <w:rsid w:val="00A02A9B"/>
    <w:rsid w:val="00A037A8"/>
    <w:rsid w:val="00A04778"/>
    <w:rsid w:val="00A04B67"/>
    <w:rsid w:val="00A11F24"/>
    <w:rsid w:val="00A221DE"/>
    <w:rsid w:val="00A24138"/>
    <w:rsid w:val="00A25A63"/>
    <w:rsid w:val="00A40548"/>
    <w:rsid w:val="00A406F5"/>
    <w:rsid w:val="00A41550"/>
    <w:rsid w:val="00A44852"/>
    <w:rsid w:val="00A50FFA"/>
    <w:rsid w:val="00A64353"/>
    <w:rsid w:val="00A65D83"/>
    <w:rsid w:val="00A774A1"/>
    <w:rsid w:val="00A775A0"/>
    <w:rsid w:val="00A828A0"/>
    <w:rsid w:val="00A8407A"/>
    <w:rsid w:val="00A87615"/>
    <w:rsid w:val="00A87A3D"/>
    <w:rsid w:val="00A90D4F"/>
    <w:rsid w:val="00A91DE5"/>
    <w:rsid w:val="00A94AA1"/>
    <w:rsid w:val="00A974E8"/>
    <w:rsid w:val="00AB13E7"/>
    <w:rsid w:val="00AB1933"/>
    <w:rsid w:val="00AB35E4"/>
    <w:rsid w:val="00AC1BAD"/>
    <w:rsid w:val="00AC20B6"/>
    <w:rsid w:val="00AD3F69"/>
    <w:rsid w:val="00AD4782"/>
    <w:rsid w:val="00AD6146"/>
    <w:rsid w:val="00AD69B5"/>
    <w:rsid w:val="00AE1AE8"/>
    <w:rsid w:val="00AE487C"/>
    <w:rsid w:val="00AF7439"/>
    <w:rsid w:val="00B2184D"/>
    <w:rsid w:val="00B25A63"/>
    <w:rsid w:val="00B43E27"/>
    <w:rsid w:val="00B51754"/>
    <w:rsid w:val="00B669E3"/>
    <w:rsid w:val="00B700CF"/>
    <w:rsid w:val="00B72974"/>
    <w:rsid w:val="00B732B9"/>
    <w:rsid w:val="00B746B1"/>
    <w:rsid w:val="00B91140"/>
    <w:rsid w:val="00B92780"/>
    <w:rsid w:val="00B96EA8"/>
    <w:rsid w:val="00BB1A6F"/>
    <w:rsid w:val="00BC32E0"/>
    <w:rsid w:val="00BC4A19"/>
    <w:rsid w:val="00BC6C88"/>
    <w:rsid w:val="00BD7EC0"/>
    <w:rsid w:val="00BE1E06"/>
    <w:rsid w:val="00BE4A5B"/>
    <w:rsid w:val="00BF649A"/>
    <w:rsid w:val="00C10D7A"/>
    <w:rsid w:val="00C114B0"/>
    <w:rsid w:val="00C20BB4"/>
    <w:rsid w:val="00C24342"/>
    <w:rsid w:val="00C32E2A"/>
    <w:rsid w:val="00C50716"/>
    <w:rsid w:val="00C53237"/>
    <w:rsid w:val="00C57DCF"/>
    <w:rsid w:val="00C64D7F"/>
    <w:rsid w:val="00C64DFB"/>
    <w:rsid w:val="00C703DF"/>
    <w:rsid w:val="00C71C93"/>
    <w:rsid w:val="00C82F95"/>
    <w:rsid w:val="00C87342"/>
    <w:rsid w:val="00C87BF9"/>
    <w:rsid w:val="00C95CEB"/>
    <w:rsid w:val="00CA1D3B"/>
    <w:rsid w:val="00CA350D"/>
    <w:rsid w:val="00CC6458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7014A"/>
    <w:rsid w:val="00D73E51"/>
    <w:rsid w:val="00D806EF"/>
    <w:rsid w:val="00D826AA"/>
    <w:rsid w:val="00D92060"/>
    <w:rsid w:val="00D94758"/>
    <w:rsid w:val="00D95598"/>
    <w:rsid w:val="00DA3FC3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4C68"/>
    <w:rsid w:val="00DF57DC"/>
    <w:rsid w:val="00E123D1"/>
    <w:rsid w:val="00E15C9D"/>
    <w:rsid w:val="00E25668"/>
    <w:rsid w:val="00E302AC"/>
    <w:rsid w:val="00E423FA"/>
    <w:rsid w:val="00E42A62"/>
    <w:rsid w:val="00E602C2"/>
    <w:rsid w:val="00E66E38"/>
    <w:rsid w:val="00E8383F"/>
    <w:rsid w:val="00E8706E"/>
    <w:rsid w:val="00E92DF6"/>
    <w:rsid w:val="00E94D61"/>
    <w:rsid w:val="00EA4C51"/>
    <w:rsid w:val="00EA7763"/>
    <w:rsid w:val="00EA79F2"/>
    <w:rsid w:val="00EB0BF1"/>
    <w:rsid w:val="00EB5063"/>
    <w:rsid w:val="00EB588E"/>
    <w:rsid w:val="00EE54F2"/>
    <w:rsid w:val="00F034AE"/>
    <w:rsid w:val="00F1063F"/>
    <w:rsid w:val="00F10748"/>
    <w:rsid w:val="00F119F5"/>
    <w:rsid w:val="00F11DB5"/>
    <w:rsid w:val="00F1402E"/>
    <w:rsid w:val="00F14B66"/>
    <w:rsid w:val="00F27CFB"/>
    <w:rsid w:val="00F417CD"/>
    <w:rsid w:val="00F45CA2"/>
    <w:rsid w:val="00F503BF"/>
    <w:rsid w:val="00F51D54"/>
    <w:rsid w:val="00F57C5F"/>
    <w:rsid w:val="00F65D0E"/>
    <w:rsid w:val="00F67069"/>
    <w:rsid w:val="00F7077A"/>
    <w:rsid w:val="00F72806"/>
    <w:rsid w:val="00F824DE"/>
    <w:rsid w:val="00F87FBA"/>
    <w:rsid w:val="00F945B2"/>
    <w:rsid w:val="00F9536A"/>
    <w:rsid w:val="00F96015"/>
    <w:rsid w:val="00FA4900"/>
    <w:rsid w:val="00FA4B8E"/>
    <w:rsid w:val="00FB3D4A"/>
    <w:rsid w:val="00FB43C9"/>
    <w:rsid w:val="00FB4976"/>
    <w:rsid w:val="00FC2C47"/>
    <w:rsid w:val="00FC4BAF"/>
    <w:rsid w:val="00FC53FB"/>
    <w:rsid w:val="00FD57DC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FDA66110186 TH</cp:lastModifiedBy>
  <cp:revision>8</cp:revision>
  <cp:lastPrinted>2024-10-02T02:14:00Z</cp:lastPrinted>
  <dcterms:created xsi:type="dcterms:W3CDTF">2024-12-18T05:54:00Z</dcterms:created>
  <dcterms:modified xsi:type="dcterms:W3CDTF">2024-12-19T06:18:00Z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