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ADBC" w14:textId="77777777" w:rsidR="007425AA" w:rsidRDefault="007425AA" w:rsidP="00BC0202">
      <w:pPr>
        <w:jc w:val="thaiDistribute"/>
      </w:pPr>
    </w:p>
    <w:p w14:paraId="2EAB116A" w14:textId="14874DD3" w:rsidR="007425AA" w:rsidRDefault="007425AA" w:rsidP="00BC0202">
      <w:pPr>
        <w:jc w:val="thaiDistribute"/>
      </w:pPr>
    </w:p>
    <w:p w14:paraId="73C7DCC2" w14:textId="25C14596" w:rsidR="004C15F0" w:rsidRPr="006120CE" w:rsidRDefault="00746045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1" locked="0" layoutInCell="1" allowOverlap="1" wp14:anchorId="19955F49" wp14:editId="7FE5846F">
            <wp:simplePos x="0" y="0"/>
            <wp:positionH relativeFrom="column">
              <wp:posOffset>4991100</wp:posOffset>
            </wp:positionH>
            <wp:positionV relativeFrom="paragraph">
              <wp:posOffset>9525</wp:posOffset>
            </wp:positionV>
            <wp:extent cx="701675" cy="702310"/>
            <wp:effectExtent l="0" t="0" r="3175" b="2540"/>
            <wp:wrapTight wrapText="bothSides">
              <wp:wrapPolygon edited="0">
                <wp:start x="0" y="0"/>
                <wp:lineTo x="0" y="21092"/>
                <wp:lineTo x="21111" y="21092"/>
                <wp:lineTo x="21111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CE2BB" w14:textId="7B7251E2" w:rsidR="00BC4A1E" w:rsidRPr="00185BF4" w:rsidRDefault="00E46E32" w:rsidP="000A653F">
      <w:pPr>
        <w:pStyle w:val="Default"/>
        <w:spacing w:after="120"/>
        <w:ind w:right="-330"/>
        <w:jc w:val="center"/>
        <w:rPr>
          <w:b/>
          <w:bCs/>
          <w:color w:val="00B050"/>
          <w:sz w:val="36"/>
          <w:szCs w:val="36"/>
          <w:cs/>
        </w:rPr>
      </w:pPr>
      <w:r>
        <w:rPr>
          <w:rFonts w:hint="cs"/>
          <w:b/>
          <w:bCs/>
          <w:color w:val="00B050"/>
          <w:sz w:val="36"/>
          <w:szCs w:val="36"/>
          <w:cs/>
        </w:rPr>
        <w:t>อย.</w:t>
      </w:r>
      <w:r w:rsidR="00DB1291">
        <w:rPr>
          <w:rFonts w:hint="cs"/>
          <w:b/>
          <w:bCs/>
          <w:color w:val="00B050"/>
          <w:sz w:val="36"/>
          <w:szCs w:val="36"/>
          <w:cs/>
        </w:rPr>
        <w:t xml:space="preserve"> </w:t>
      </w:r>
      <w:r w:rsidR="008650D3">
        <w:rPr>
          <w:rFonts w:hint="cs"/>
          <w:b/>
          <w:bCs/>
          <w:color w:val="00B050"/>
          <w:sz w:val="36"/>
          <w:szCs w:val="36"/>
          <w:cs/>
        </w:rPr>
        <w:t>เดินหน้าลด</w:t>
      </w:r>
      <w:r w:rsidR="00672579">
        <w:rPr>
          <w:rFonts w:hint="cs"/>
          <w:b/>
          <w:bCs/>
          <w:color w:val="00B050"/>
          <w:sz w:val="36"/>
          <w:szCs w:val="36"/>
          <w:cs/>
        </w:rPr>
        <w:t xml:space="preserve"> </w:t>
      </w:r>
      <w:r w:rsidR="00672579">
        <w:rPr>
          <w:b/>
          <w:bCs/>
          <w:color w:val="00B050"/>
          <w:sz w:val="36"/>
          <w:szCs w:val="36"/>
        </w:rPr>
        <w:t xml:space="preserve">NCDs </w:t>
      </w:r>
      <w:r w:rsidR="00672579">
        <w:rPr>
          <w:b/>
          <w:bCs/>
          <w:color w:val="00B050"/>
          <w:sz w:val="36"/>
          <w:szCs w:val="36"/>
        </w:rPr>
        <w:br/>
      </w:r>
      <w:r w:rsidR="00142D6B">
        <w:rPr>
          <w:rFonts w:hint="cs"/>
          <w:b/>
          <w:bCs/>
          <w:color w:val="00B050"/>
          <w:sz w:val="36"/>
          <w:szCs w:val="36"/>
          <w:cs/>
        </w:rPr>
        <w:t>ชวน</w:t>
      </w:r>
      <w:r w:rsidR="008650D3">
        <w:rPr>
          <w:rFonts w:hint="cs"/>
          <w:b/>
          <w:bCs/>
          <w:color w:val="00B050"/>
          <w:sz w:val="36"/>
          <w:szCs w:val="36"/>
          <w:cs/>
        </w:rPr>
        <w:t>คนไทย</w:t>
      </w:r>
      <w:r w:rsidR="00142D6B">
        <w:rPr>
          <w:rFonts w:hint="cs"/>
          <w:b/>
          <w:bCs/>
          <w:color w:val="00B050"/>
          <w:sz w:val="36"/>
          <w:szCs w:val="36"/>
          <w:cs/>
        </w:rPr>
        <w:t>เลือก</w:t>
      </w:r>
      <w:r w:rsidR="00746045">
        <w:rPr>
          <w:rFonts w:hint="cs"/>
          <w:b/>
          <w:bCs/>
          <w:color w:val="00B050"/>
          <w:sz w:val="36"/>
          <w:szCs w:val="36"/>
          <w:cs/>
        </w:rPr>
        <w:t>ซื้อ</w:t>
      </w:r>
      <w:r w:rsidR="00142D6B">
        <w:rPr>
          <w:rFonts w:hint="cs"/>
          <w:b/>
          <w:bCs/>
          <w:color w:val="00B050"/>
          <w:sz w:val="36"/>
          <w:szCs w:val="36"/>
          <w:cs/>
        </w:rPr>
        <w:t>ผลิตภัณฑ์ที่มีตราทางเลือกสุขภาพ</w:t>
      </w:r>
      <w:r w:rsidR="0043550B" w:rsidRPr="00185BF4">
        <w:rPr>
          <w:rFonts w:hint="cs"/>
          <w:b/>
          <w:bCs/>
          <w:color w:val="00B050"/>
          <w:sz w:val="36"/>
          <w:szCs w:val="36"/>
          <w:cs/>
        </w:rPr>
        <w:t>เป็นของขวัญปีใหม่</w:t>
      </w:r>
    </w:p>
    <w:p w14:paraId="4D42FB45" w14:textId="1EF1695B" w:rsidR="00217E5B" w:rsidRPr="001C1905" w:rsidRDefault="00E46E32" w:rsidP="00E46E32">
      <w:pPr>
        <w:tabs>
          <w:tab w:val="left" w:pos="851"/>
        </w:tabs>
        <w:spacing w:after="0" w:line="240" w:lineRule="auto"/>
        <w:ind w:left="-144" w:right="-334" w:firstLine="711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อย</w:t>
      </w:r>
      <w:r w:rsidR="00217E5B" w:rsidRPr="001C190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. </w:t>
      </w:r>
      <w:r w:rsidR="009D3D5F" w:rsidRPr="001C190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ลงพื้นที่</w:t>
      </w:r>
      <w:r w:rsidR="009D3D5F" w:rsidRPr="001C190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ท็อปส์</w:t>
      </w:r>
      <w:r w:rsidR="00185BF4" w:rsidRPr="001C190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สาขา</w:t>
      </w:r>
      <w:r w:rsidR="009D3D5F" w:rsidRPr="001C190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เซ็นทรัล </w:t>
      </w:r>
      <w:r w:rsidR="00CC4F8D" w:rsidRPr="00E46E3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เวสต์เกต</w:t>
      </w:r>
      <w:r w:rsidR="00217E5B" w:rsidRPr="00E46E3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217E5B" w:rsidRPr="001C190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จัดกิจกรรมรณรงค์ให้ประชาชนซื้อ</w:t>
      </w:r>
      <w:r w:rsidR="005E2FE8" w:rsidRPr="001C190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ผลิตภัณฑ์อาหาร</w:t>
      </w:r>
      <w:r w:rsidR="00217E5B" w:rsidRPr="001C190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ที่มีสัญลักษณ์โภชนาการทางเลือกสุขภาพ (</w:t>
      </w:r>
      <w:r w:rsidR="00217E5B" w:rsidRPr="001C1905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Healthier Choice) </w:t>
      </w:r>
      <w:r w:rsidR="00217E5B" w:rsidRPr="001C190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เป็น</w:t>
      </w:r>
      <w:r w:rsidR="00217E5B" w:rsidRPr="001C190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ของขวัญช่วงเทศกาลปีใหม่</w:t>
      </w:r>
      <w:r w:rsidR="00217E5B" w:rsidRPr="001C190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="001C1905" w:rsidRPr="001C190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ซึ่งมีให้เลือก</w:t>
      </w:r>
      <w:r w:rsidR="000659B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กว่า </w:t>
      </w:r>
      <w:r w:rsidR="001C1905" w:rsidRPr="001C1905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3,000 </w:t>
      </w:r>
      <w:r w:rsidR="001C1905" w:rsidRPr="001C190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รายการ</w:t>
      </w:r>
    </w:p>
    <w:p w14:paraId="4A502D8D" w14:textId="3A30B616" w:rsidR="00F40430" w:rsidRDefault="00E83FAC" w:rsidP="00E46E32">
      <w:pPr>
        <w:tabs>
          <w:tab w:val="left" w:pos="851"/>
        </w:tabs>
        <w:spacing w:after="120" w:line="240" w:lineRule="auto"/>
        <w:ind w:left="-142" w:right="-334" w:firstLine="711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hint="cs"/>
          <w:b/>
          <w:bCs/>
          <w:noProof/>
          <w:color w:val="FF00FF"/>
          <w:sz w:val="36"/>
          <w:szCs w:val="36"/>
          <w:lang w:bidi="th-TH"/>
        </w:rPr>
        <w:drawing>
          <wp:anchor distT="0" distB="0" distL="114300" distR="114300" simplePos="0" relativeHeight="251661312" behindDoc="1" locked="0" layoutInCell="1" allowOverlap="1" wp14:anchorId="16B575A9" wp14:editId="3430076A">
            <wp:simplePos x="0" y="0"/>
            <wp:positionH relativeFrom="column">
              <wp:posOffset>4152900</wp:posOffset>
            </wp:positionH>
            <wp:positionV relativeFrom="paragraph">
              <wp:posOffset>304165</wp:posOffset>
            </wp:positionV>
            <wp:extent cx="250825" cy="251460"/>
            <wp:effectExtent l="0" t="0" r="0" b="0"/>
            <wp:wrapThrough wrapText="bothSides">
              <wp:wrapPolygon edited="0">
                <wp:start x="0" y="0"/>
                <wp:lineTo x="0" y="19636"/>
                <wp:lineTo x="19686" y="19636"/>
                <wp:lineTo x="19686" y="0"/>
                <wp:lineTo x="0" y="0"/>
              </wp:wrapPolygon>
            </wp:wrapThrough>
            <wp:docPr id="285399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D5F">
        <w:rPr>
          <w:rFonts w:ascii="TH SarabunPSK" w:hAnsi="TH SarabunPSK" w:cs="TH SarabunPSK" w:hint="cs"/>
          <w:sz w:val="32"/>
          <w:szCs w:val="32"/>
          <w:cs/>
          <w:lang w:bidi="th-TH"/>
        </w:rPr>
        <w:t>วันนี้ (</w:t>
      </w:r>
      <w:r w:rsidR="00E46E32">
        <w:rPr>
          <w:rFonts w:ascii="TH SarabunPSK" w:hAnsi="TH SarabunPSK" w:cs="TH SarabunPSK" w:hint="cs"/>
          <w:sz w:val="32"/>
          <w:szCs w:val="32"/>
          <w:cs/>
          <w:lang w:bidi="th-TH"/>
        </w:rPr>
        <w:t>13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ธันวาคม 256</w:t>
      </w:r>
      <w:r w:rsidR="000659B2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E46E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เภสัชกร</w:t>
      </w:r>
      <w:r w:rsidR="001677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หญิง</w:t>
      </w:r>
      <w:r w:rsidR="00E46E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สุภาวดี ธีระวัฒน์สกุล ผู้อำนวยการกองอาหาร </w:t>
      </w:r>
      <w:r w:rsidR="005837DB"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ประธานการ</w:t>
      </w:r>
      <w:r w:rsidR="004063B2">
        <w:rPr>
          <w:rFonts w:ascii="TH SarabunPSK" w:hAnsi="TH SarabunPSK" w:cs="TH SarabunPSK" w:hint="cs"/>
          <w:sz w:val="32"/>
          <w:szCs w:val="32"/>
          <w:cs/>
          <w:lang w:bidi="th-TH"/>
        </w:rPr>
        <w:t>จัด</w:t>
      </w:r>
      <w:r w:rsidR="004063B2" w:rsidRPr="00E46E3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กิจกรรม</w:t>
      </w:r>
      <w:r w:rsidR="005960DB" w:rsidRPr="00E46E3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E46E3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“</w:t>
      </w:r>
      <w:r w:rsidRPr="00E46E32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ชวนส่งสุขภาพดี ลด </w:t>
      </w:r>
      <w:r w:rsidRPr="00E46E32">
        <w:rPr>
          <w:rFonts w:ascii="TH SarabunPSK" w:hAnsi="TH SarabunPSK" w:cs="TH SarabunPSK"/>
          <w:spacing w:val="-4"/>
          <w:sz w:val="32"/>
          <w:szCs w:val="32"/>
        </w:rPr>
        <w:t xml:space="preserve">NCDs </w:t>
      </w:r>
      <w:r w:rsidRPr="00E46E32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รับเทศกาลปีใหม่ เลือกผลิตภัณฑ์ที่มีตรา เป็นของขวัญให้คนที่คุณรัก</w:t>
      </w:r>
      <w:r w:rsidRPr="00E46E3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”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46045">
        <w:rPr>
          <w:rFonts w:ascii="TH SarabunPSK" w:hAnsi="TH SarabunPSK" w:cs="TH SarabunPSK" w:hint="cs"/>
          <w:sz w:val="32"/>
          <w:szCs w:val="32"/>
          <w:cs/>
          <w:lang w:bidi="th-TH"/>
        </w:rPr>
        <w:t>แถลงต่อสื่อมวลชน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ว่า </w:t>
      </w:r>
      <w:r w:rsidR="009D3D5F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ใกล้เทศกาลส่งความสุข </w:t>
      </w:r>
      <w:r w:rsidR="00E46E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สำนักงานคณะกรรมการอาหารและยา (อย.) </w:t>
      </w:r>
      <w:r w:rsidR="009D3D5F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ขอให้เทศกาลปีใหม่นี้เริ่มต้นด้วยการให้ของขวัญที่มีประโยชน์ต่อสุขภาพ จึงได้จัดกิจกรรมลงพื้นที่</w:t>
      </w:r>
      <w:r w:rsidR="00D34E6D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  <w:lang w:bidi="th-TH"/>
        </w:rPr>
        <w:t>ท็</w:t>
      </w:r>
      <w:r w:rsidR="009D3D5F" w:rsidRPr="009D3D5F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  <w:lang w:bidi="th-TH"/>
        </w:rPr>
        <w:t>อปส์ สาขาเซ็นทรัล เวส</w:t>
      </w:r>
      <w:r w:rsidR="00E46E32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  <w:lang w:bidi="th-TH"/>
        </w:rPr>
        <w:t>ต์</w:t>
      </w:r>
      <w:r w:rsidR="009D3D5F" w:rsidRPr="009D3D5F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  <w:lang w:bidi="th-TH"/>
        </w:rPr>
        <w:t>เกต</w:t>
      </w:r>
      <w:r w:rsidR="009D3D5F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0430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รณรงค์ให้ประชาชนที่ต้องการซื้อกระเช้าของขวัญในช่วงเทศกาลปีใหม่หันมาให้ความสำคัญกับผลิตภัณฑ์ที่มีสัญลักษณ์โภชนาการทางเลือกสุขภาพ (</w:t>
      </w:r>
      <w:r w:rsidR="00F40430" w:rsidRPr="006F2749">
        <w:rPr>
          <w:rFonts w:ascii="TH SarabunPSK" w:hAnsi="TH SarabunPSK" w:cs="TH SarabunPSK"/>
          <w:sz w:val="32"/>
          <w:szCs w:val="32"/>
          <w:lang w:bidi="th-TH"/>
        </w:rPr>
        <w:t>Healthier Choice</w:t>
      </w:r>
      <w:r w:rsidR="00F40430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) เพราะเป็นผลิตภัณฑ์ที่ผ่านการรับรองแล้วว่ามีคุณค่าทางโภชนาการที่เหมาะสมต่อสุขภาพ เพื่อลดความเสี่ยง</w:t>
      </w:r>
      <w:r w:rsidR="00F40430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F40430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การเ</w:t>
      </w:r>
      <w:r w:rsidR="00F40430">
        <w:rPr>
          <w:rFonts w:ascii="TH SarabunPSK" w:hAnsi="TH SarabunPSK" w:cs="TH SarabunPSK" w:hint="cs"/>
          <w:sz w:val="32"/>
          <w:szCs w:val="32"/>
          <w:cs/>
          <w:lang w:bidi="th-TH"/>
        </w:rPr>
        <w:t>กิด</w:t>
      </w:r>
      <w:r w:rsidR="00F40430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โรคไม่ติดต่อเรื้อรัง (</w:t>
      </w:r>
      <w:r w:rsidR="00F40430" w:rsidRPr="006F2749">
        <w:rPr>
          <w:rFonts w:ascii="TH SarabunPSK" w:hAnsi="TH SarabunPSK" w:cs="TH SarabunPSK"/>
          <w:sz w:val="32"/>
          <w:szCs w:val="32"/>
          <w:lang w:bidi="th-TH"/>
        </w:rPr>
        <w:t>NCDs</w:t>
      </w:r>
      <w:r w:rsidR="00F40430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F40430" w:rsidRPr="006F274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40430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เช่น โรคอ้วน เบาหวาน ความดันโลหิตสูง โรคหัวใจและหลอดเลือด ซึ่งขณะนี้มีผู้ประกอบการห้างสรรพสินค้า ซูเปอร์มาร์เก็ตจำนวนมาก</w:t>
      </w:r>
      <w:r w:rsidR="000A653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0430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ให้ความร่วมมือในการจำหน่ายกระเช้าผลิตภัณฑ์ที่มีสัญลักษณ์ทางเลือกสุขภาพดังกล่าว</w:t>
      </w:r>
    </w:p>
    <w:p w14:paraId="480C1D26" w14:textId="2E0E1B2B" w:rsidR="004C375F" w:rsidRDefault="004C375F" w:rsidP="00EF6673">
      <w:pPr>
        <w:tabs>
          <w:tab w:val="left" w:pos="851"/>
        </w:tabs>
        <w:spacing w:after="0" w:line="240" w:lineRule="auto"/>
        <w:ind w:left="-144" w:right="-331" w:firstLine="864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C375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สำหรับ</w:t>
      </w:r>
      <w:r w:rsidR="009D3D5F" w:rsidRPr="004C375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การเลือกซื้อกระเช้า</w:t>
      </w:r>
      <w:r w:rsidR="009D3D5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ของขวัญ</w:t>
      </w:r>
      <w:r w:rsidR="009D3D5F" w:rsidRPr="004C375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ควรเลือกกระเช้าที่มีลักษณะห่อหุ้มอยู่ในสภาพดี</w:t>
      </w:r>
      <w:r w:rsidR="009D3D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และมีฉลากที่แสดงรายการผลิตภัณฑ์อาหาร รายละเอียดของอาหารที่จัดรวมไว้ ได้แก่ ชื่อหรือประเภทหรือชนิดของอาหาร วันเดือนปีที่หมดอายุหรือควรบริโภคก่อนของอาหารแต่ละรายการที่บรรจุในกระเช้า ทั้งนี้ เมื่อนำกระเช้าไปมอบให้แก่ผู้รับ </w:t>
      </w:r>
      <w:r w:rsidR="000A653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9D3D5F">
        <w:rPr>
          <w:rFonts w:ascii="TH SarabunPSK" w:hAnsi="TH SarabunPSK" w:cs="TH SarabunPSK" w:hint="cs"/>
          <w:sz w:val="32"/>
          <w:szCs w:val="32"/>
          <w:cs/>
          <w:lang w:bidi="th-TH"/>
        </w:rPr>
        <w:t>ไม่ควรแกะฉลากออก เพื่อให้ผู้รับสามารถตรวจสอบรายการผลิตภัณฑ์อาหารและวันหมดอายุว่าตรงกับฉลากหรือไม่ หากจัดกระเช้าด้วยตนเอง แนะนำให้เลือกผลิตภัณฑ์อาหารที่</w:t>
      </w:r>
      <w:r w:rsidR="000659B2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9D3D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สัญลักษณ์ทางเลือกสุขภาพ </w:t>
      </w:r>
    </w:p>
    <w:p w14:paraId="13C71087" w14:textId="39CFC075" w:rsidR="00CE3FBD" w:rsidRPr="00872D5F" w:rsidRDefault="009C1A2A" w:rsidP="008B74F7">
      <w:pPr>
        <w:tabs>
          <w:tab w:val="left" w:pos="851"/>
        </w:tabs>
        <w:spacing w:after="0" w:line="240" w:lineRule="auto"/>
        <w:ind w:left="-144" w:right="-331" w:firstLine="851"/>
        <w:contextualSpacing/>
        <w:jc w:val="thaiDistribute"/>
        <w:rPr>
          <w:rFonts w:ascii="TH SarabunPSK" w:hAnsi="TH SarabunPSK" w:cs="TH SarabunPSK"/>
          <w:sz w:val="32"/>
          <w:szCs w:val="32"/>
          <w:rtl/>
          <w:cs/>
          <w:lang w:bidi="th-TH"/>
        </w:rPr>
      </w:pPr>
      <w:r w:rsidRPr="00872D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ทางด้าน</w:t>
      </w:r>
      <w:r w:rsidR="00CE3FBD" w:rsidRPr="00872D5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C4F8D" w:rsidRPr="00872D5F">
        <w:rPr>
          <w:rFonts w:ascii="TH SarabunPSK" w:hAnsi="TH SarabunPSK" w:cs="TH SarabunPSK" w:hint="cs"/>
          <w:sz w:val="32"/>
          <w:szCs w:val="32"/>
          <w:cs/>
          <w:lang w:bidi="th-TH"/>
        </w:rPr>
        <w:t>ท็อปส์</w:t>
      </w:r>
      <w:r w:rsidR="00872D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B74F7" w:rsidRPr="00872D5F">
        <w:rPr>
          <w:rFonts w:ascii="TH SarabunPSK" w:hAnsi="TH SarabunPSK" w:cs="TH SarabunPSK"/>
          <w:sz w:val="32"/>
          <w:szCs w:val="32"/>
          <w:cs/>
          <w:lang w:bidi="th-TH"/>
        </w:rPr>
        <w:t>ให้ความสำคัญกับสุขภาพของผู้บริโภค โดยทุกสาขาจะมีผลิตภัณฑ์ที่มีสัญลักษณ์โภชนาการทางเลือกสุขภาพ (</w:t>
      </w:r>
      <w:r w:rsidR="008B74F7" w:rsidRPr="00872D5F">
        <w:rPr>
          <w:rFonts w:ascii="TH SarabunPSK" w:hAnsi="TH SarabunPSK" w:cs="TH SarabunPSK"/>
          <w:sz w:val="32"/>
          <w:szCs w:val="32"/>
          <w:lang w:bidi="th-TH"/>
        </w:rPr>
        <w:t xml:space="preserve">Healthier Choice) </w:t>
      </w:r>
      <w:r w:rsidR="008B74F7" w:rsidRPr="00872D5F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ให้ผู้บริโภคได้เลือกสรร นอกจากนี้ ยังมีผลิตภัณฑ์ประเภท </w:t>
      </w:r>
      <w:r w:rsidR="008B74F7" w:rsidRPr="00872D5F">
        <w:rPr>
          <w:rFonts w:ascii="TH SarabunPSK" w:hAnsi="TH SarabunPSK" w:cs="TH SarabunPSK"/>
          <w:sz w:val="32"/>
          <w:szCs w:val="32"/>
          <w:lang w:bidi="th-TH"/>
        </w:rPr>
        <w:t xml:space="preserve">House Brand </w:t>
      </w:r>
      <w:r w:rsidR="00FA6386" w:rsidRPr="00872D5F">
        <w:rPr>
          <w:rFonts w:ascii="TH SarabunPSK" w:hAnsi="TH SarabunPSK" w:cs="TH SarabunPSK" w:hint="cs"/>
          <w:sz w:val="32"/>
          <w:szCs w:val="32"/>
          <w:cs/>
          <w:lang w:bidi="th-TH"/>
        </w:rPr>
        <w:t>ในกลุ่ม</w:t>
      </w:r>
      <w:r w:rsidR="008B74F7" w:rsidRPr="00872D5F">
        <w:rPr>
          <w:rFonts w:ascii="TH SarabunPSK" w:hAnsi="TH SarabunPSK" w:cs="TH SarabunPSK"/>
          <w:sz w:val="32"/>
          <w:szCs w:val="32"/>
          <w:cs/>
          <w:lang w:bidi="th-TH"/>
        </w:rPr>
        <w:t>เครื่องดื่ม</w:t>
      </w:r>
      <w:r w:rsidR="00FA6386" w:rsidRPr="00872D5F">
        <w:rPr>
          <w:rFonts w:ascii="TH SarabunPSK" w:hAnsi="TH SarabunPSK" w:cs="TH SarabunPSK" w:hint="cs"/>
          <w:sz w:val="32"/>
          <w:szCs w:val="32"/>
          <w:cs/>
          <w:lang w:bidi="th-TH"/>
        </w:rPr>
        <w:t>ตรา</w:t>
      </w:r>
      <w:r w:rsidR="008B74F7" w:rsidRPr="00872D5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B74F7" w:rsidRPr="00872D5F">
        <w:rPr>
          <w:rFonts w:ascii="TH SarabunPSK" w:hAnsi="TH SarabunPSK" w:cs="TH SarabunPSK"/>
          <w:sz w:val="32"/>
          <w:szCs w:val="32"/>
          <w:lang w:bidi="th-TH"/>
        </w:rPr>
        <w:t xml:space="preserve">My Choice </w:t>
      </w:r>
      <w:r w:rsidR="008B74F7" w:rsidRPr="00872D5F">
        <w:rPr>
          <w:rFonts w:ascii="TH SarabunPSK" w:hAnsi="TH SarabunPSK" w:cs="TH SarabunPSK"/>
          <w:sz w:val="32"/>
          <w:szCs w:val="32"/>
          <w:cs/>
          <w:lang w:bidi="th-TH"/>
        </w:rPr>
        <w:t>จำนวน 2 รายการ</w:t>
      </w:r>
      <w:r w:rsidR="00CC4F8D" w:rsidRPr="00872D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คือ </w:t>
      </w:r>
      <w:r w:rsidR="00CC4F8D" w:rsidRPr="00872D5F">
        <w:rPr>
          <w:rFonts w:ascii="TH SarabunPSK" w:hAnsi="TH SarabunPSK" w:cs="TH SarabunPSK"/>
          <w:sz w:val="32"/>
          <w:szCs w:val="32"/>
          <w:lang w:bidi="th-TH"/>
        </w:rPr>
        <w:t>My Choice</w:t>
      </w:r>
      <w:r w:rsidR="00CC4F8D" w:rsidRPr="00872D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C4F8D" w:rsidRPr="00872D5F">
        <w:rPr>
          <w:rFonts w:ascii="TH SarabunPSK" w:hAnsi="TH SarabunPSK" w:cs="TH SarabunPSK"/>
          <w:sz w:val="32"/>
          <w:szCs w:val="32"/>
          <w:cs/>
        </w:rPr>
        <w:t>น้ำชาดำ และ</w:t>
      </w:r>
      <w:r w:rsidR="00CC4F8D" w:rsidRPr="00872D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C4F8D" w:rsidRPr="00872D5F">
        <w:rPr>
          <w:rFonts w:ascii="TH SarabunPSK" w:hAnsi="TH SarabunPSK" w:cs="TH SarabunPSK"/>
          <w:sz w:val="32"/>
          <w:szCs w:val="32"/>
          <w:lang w:bidi="th-TH"/>
        </w:rPr>
        <w:t>My Choice</w:t>
      </w:r>
      <w:r w:rsidR="00CC4F8D" w:rsidRPr="00872D5F">
        <w:rPr>
          <w:rFonts w:ascii="TH SarabunPSK" w:hAnsi="TH SarabunPSK" w:cs="TH SarabunPSK"/>
          <w:sz w:val="32"/>
          <w:szCs w:val="32"/>
          <w:cs/>
        </w:rPr>
        <w:t xml:space="preserve"> น้ำชาดำรสพีช</w:t>
      </w:r>
      <w:r w:rsidR="00CC4F8D" w:rsidRPr="00872D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B74F7" w:rsidRPr="00872D5F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ที่ได้รับตราสัญลักษณ์ทางเลือกสุขภาพให้ผู้บริโภคได้เลือกซื้ออีกด้วย</w:t>
      </w:r>
      <w:r w:rsidR="00F5697C" w:rsidRPr="00872D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6D1B6BA" w14:textId="6041EC82" w:rsidR="00217E5B" w:rsidRPr="00461E9A" w:rsidRDefault="00872D5F" w:rsidP="000A653F">
      <w:pPr>
        <w:pStyle w:val="ListParagraph"/>
        <w:spacing w:after="120" w:line="240" w:lineRule="auto"/>
        <w:ind w:left="-144" w:right="-331" w:firstLine="862"/>
        <w:contextualSpacing w:val="0"/>
        <w:jc w:val="thaiDistribute"/>
        <w:rPr>
          <w:rFonts w:cs="TH SarabunPSK"/>
          <w:color w:val="000000" w:themeColor="text1"/>
          <w:szCs w:val="32"/>
        </w:rPr>
      </w:pPr>
      <w:r>
        <w:rPr>
          <w:rFonts w:cs="TH SarabunPSK" w:hint="cs"/>
          <w:b/>
          <w:bCs/>
          <w:szCs w:val="32"/>
          <w:cs/>
        </w:rPr>
        <w:t>เภสัชกร</w:t>
      </w:r>
      <w:r w:rsidR="00167750">
        <w:rPr>
          <w:rFonts w:cs="TH SarabunPSK" w:hint="cs"/>
          <w:b/>
          <w:bCs/>
          <w:szCs w:val="32"/>
          <w:cs/>
        </w:rPr>
        <w:t>หญิง</w:t>
      </w:r>
      <w:r>
        <w:rPr>
          <w:rFonts w:cs="TH SarabunPSK" w:hint="cs"/>
          <w:b/>
          <w:bCs/>
          <w:szCs w:val="32"/>
          <w:cs/>
        </w:rPr>
        <w:t xml:space="preserve">สุภาวดี ธีระวัฒน์สกุล </w:t>
      </w:r>
      <w:r w:rsidR="000D60BB">
        <w:rPr>
          <w:rFonts w:cs="TH SarabunPSK" w:hint="cs"/>
          <w:szCs w:val="32"/>
          <w:cs/>
        </w:rPr>
        <w:t>กล่าวเพิ่มเติมว่า</w:t>
      </w:r>
      <w:r w:rsidR="00B37690">
        <w:rPr>
          <w:rFonts w:cs="TH SarabunPSK" w:hint="cs"/>
          <w:szCs w:val="32"/>
          <w:cs/>
        </w:rPr>
        <w:t xml:space="preserve"> ปัจจุบันมีผลิตภัณฑ์อาหารที่ผ่านการรับรองให้ผู้บริโภคได้เลือกสรรมากถึง </w:t>
      </w:r>
      <w:r w:rsidR="00B37690" w:rsidRPr="00B37690">
        <w:rPr>
          <w:rFonts w:cs="TH SarabunPSK"/>
          <w:color w:val="000000" w:themeColor="text1"/>
          <w:szCs w:val="32"/>
          <w:cs/>
        </w:rPr>
        <w:t>1</w:t>
      </w:r>
      <w:r w:rsidR="00B37690" w:rsidRPr="00B37690">
        <w:rPr>
          <w:rFonts w:cs="TH SarabunPSK" w:hint="cs"/>
          <w:color w:val="000000" w:themeColor="text1"/>
          <w:szCs w:val="32"/>
          <w:cs/>
        </w:rPr>
        <w:t>4</w:t>
      </w:r>
      <w:r w:rsidR="00B37690" w:rsidRPr="00B37690">
        <w:rPr>
          <w:rFonts w:cs="TH SarabunPSK"/>
          <w:color w:val="000000" w:themeColor="text1"/>
          <w:szCs w:val="32"/>
          <w:cs/>
        </w:rPr>
        <w:t xml:space="preserve"> กลุ่มอาหาร</w:t>
      </w:r>
      <w:r w:rsidR="0031509B">
        <w:rPr>
          <w:rFonts w:cs="TH SarabunPSK"/>
          <w:color w:val="000000" w:themeColor="text1"/>
          <w:szCs w:val="32"/>
          <w:cs/>
        </w:rPr>
        <w:t xml:space="preserve"> ได้แก่ </w:t>
      </w:r>
      <w:r w:rsidR="00B37690" w:rsidRPr="00871426">
        <w:rPr>
          <w:rFonts w:cs="TH SarabunPSK"/>
          <w:color w:val="000000" w:themeColor="text1"/>
          <w:szCs w:val="32"/>
          <w:cs/>
        </w:rPr>
        <w:t>อาหารมื้อหลัก</w:t>
      </w:r>
      <w:r w:rsidR="00B37690" w:rsidRPr="00871426">
        <w:rPr>
          <w:rFonts w:cs="TH SarabunPSK"/>
          <w:color w:val="000000" w:themeColor="text1"/>
          <w:szCs w:val="32"/>
        </w:rPr>
        <w:t xml:space="preserve"> </w:t>
      </w:r>
      <w:r w:rsidR="00B37690" w:rsidRPr="00871426">
        <w:rPr>
          <w:rFonts w:cs="TH SarabunPSK"/>
          <w:color w:val="000000" w:themeColor="text1"/>
          <w:szCs w:val="32"/>
          <w:cs/>
        </w:rPr>
        <w:t>เครื่องดื่ม เครื่องปรุงรส ผลิตภัณฑ์นม อาหารกึ่งสำเร็จรูป ขนมขบเคี้ยว ไอศกรีม</w:t>
      </w:r>
      <w:r w:rsidR="00B37690" w:rsidRPr="00871426">
        <w:rPr>
          <w:rFonts w:cs="TH SarabunPSK" w:hint="cs"/>
          <w:color w:val="000000" w:themeColor="text1"/>
          <w:szCs w:val="32"/>
          <w:cs/>
        </w:rPr>
        <w:t xml:space="preserve"> น้ำมันและ</w:t>
      </w:r>
      <w:r w:rsidR="00B37690" w:rsidRPr="00871426">
        <w:rPr>
          <w:rFonts w:cs="TH SarabunPSK"/>
          <w:color w:val="000000" w:themeColor="text1"/>
          <w:szCs w:val="32"/>
          <w:cs/>
        </w:rPr>
        <w:t>ไขมัน</w:t>
      </w:r>
      <w:r w:rsidR="00B37690">
        <w:rPr>
          <w:rFonts w:cs="TH SarabunPSK"/>
          <w:color w:val="000000" w:themeColor="text1"/>
          <w:szCs w:val="32"/>
        </w:rPr>
        <w:t xml:space="preserve"> </w:t>
      </w:r>
      <w:r w:rsidR="00B37690" w:rsidRPr="00871426">
        <w:rPr>
          <w:rFonts w:cs="TH SarabunPSK"/>
          <w:color w:val="000000" w:themeColor="text1"/>
          <w:szCs w:val="32"/>
          <w:cs/>
        </w:rPr>
        <w:t>ขนมปัง อาหารเช้า</w:t>
      </w:r>
      <w:r w:rsidR="00B37690" w:rsidRPr="00871426">
        <w:rPr>
          <w:rFonts w:cs="TH SarabunPSK" w:hint="cs"/>
          <w:color w:val="000000" w:themeColor="text1"/>
          <w:szCs w:val="32"/>
          <w:cs/>
        </w:rPr>
        <w:t>ธัญพืช</w:t>
      </w:r>
      <w:r w:rsidR="00B37690" w:rsidRPr="00871426">
        <w:rPr>
          <w:rFonts w:cs="TH SarabunPSK"/>
          <w:color w:val="000000" w:themeColor="text1"/>
          <w:szCs w:val="32"/>
          <w:cs/>
        </w:rPr>
        <w:t xml:space="preserve"> ผลิตภัณฑ์ขนมอบ</w:t>
      </w:r>
      <w:r w:rsidR="00B37690" w:rsidRPr="00871426">
        <w:rPr>
          <w:rFonts w:cs="TH SarabunPSK" w:hint="cs"/>
          <w:color w:val="000000" w:themeColor="text1"/>
          <w:szCs w:val="32"/>
          <w:cs/>
        </w:rPr>
        <w:t xml:space="preserve"> ผลิตภัณฑ์อาหารว่าง ผลิตภัณฑ์จากปลาและอาหารทะเล</w:t>
      </w:r>
      <w:r w:rsidR="00B37690">
        <w:rPr>
          <w:rFonts w:cs="TH SarabunPSK" w:hint="cs"/>
          <w:color w:val="000000" w:themeColor="text1"/>
          <w:szCs w:val="32"/>
          <w:cs/>
        </w:rPr>
        <w:t xml:space="preserve"> และผลิตภัณฑ์จากเนื้อสัตว์</w:t>
      </w:r>
      <w:r w:rsidR="00CE3FBD">
        <w:rPr>
          <w:rFonts w:cs="TH SarabunPSK" w:hint="cs"/>
          <w:color w:val="000000" w:themeColor="text1"/>
          <w:szCs w:val="32"/>
          <w:cs/>
        </w:rPr>
        <w:t xml:space="preserve"> </w:t>
      </w:r>
      <w:r w:rsidR="00CE3FBD">
        <w:rPr>
          <w:rFonts w:cs="TH SarabunPSK" w:hint="cs"/>
          <w:szCs w:val="32"/>
          <w:cs/>
        </w:rPr>
        <w:t xml:space="preserve">รวม </w:t>
      </w:r>
      <w:r w:rsidR="000659B2">
        <w:rPr>
          <w:rFonts w:cs="TH SarabunPSK"/>
          <w:i w:val="0"/>
          <w:iCs/>
          <w:szCs w:val="32"/>
        </w:rPr>
        <w:t>3,2</w:t>
      </w:r>
      <w:r w:rsidRPr="00872D5F">
        <w:rPr>
          <w:rFonts w:cs="TH SarabunPSK" w:hint="cs"/>
          <w:szCs w:val="32"/>
          <w:cs/>
        </w:rPr>
        <w:t>45</w:t>
      </w:r>
      <w:r w:rsidR="00CE3FBD">
        <w:rPr>
          <w:rFonts w:cs="TH SarabunPSK" w:hint="cs"/>
          <w:szCs w:val="32"/>
          <w:cs/>
        </w:rPr>
        <w:t xml:space="preserve"> ผลิตภัณฑ์ </w:t>
      </w:r>
    </w:p>
    <w:p w14:paraId="465BD370" w14:textId="77777777" w:rsidR="00BC4A1E" w:rsidRPr="00BC4A1E" w:rsidRDefault="00BC4A1E" w:rsidP="000A653F">
      <w:pPr>
        <w:pStyle w:val="Default"/>
        <w:ind w:right="-188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4BCB4FAC" w14:textId="39AED603" w:rsidR="008B6528" w:rsidRPr="00343B78" w:rsidRDefault="00BC4A1E" w:rsidP="000A653F">
      <w:pPr>
        <w:tabs>
          <w:tab w:val="left" w:pos="2650"/>
        </w:tabs>
        <w:spacing w:after="120"/>
        <w:ind w:right="-188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D42F36">
        <w:rPr>
          <w:rFonts w:ascii="TH SarabunPSK" w:hAnsi="TH SarabunPSK" w:cs="TH SarabunPSK"/>
          <w:sz w:val="32"/>
          <w:szCs w:val="32"/>
        </w:rPr>
        <w:t xml:space="preserve"> </w:t>
      </w:r>
      <w:r w:rsidR="00464976">
        <w:rPr>
          <w:rFonts w:ascii="TH SarabunPSK" w:hAnsi="TH SarabunPSK" w:cs="TH SarabunPSK"/>
          <w:sz w:val="32"/>
          <w:szCs w:val="32"/>
        </w:rPr>
        <w:t xml:space="preserve"> </w:t>
      </w:r>
      <w:r w:rsidR="00765756">
        <w:rPr>
          <w:rFonts w:ascii="TH SarabunPSK" w:hAnsi="TH SarabunPSK" w:cs="TH SarabunPSK" w:hint="cs"/>
          <w:sz w:val="32"/>
          <w:szCs w:val="32"/>
          <w:cs/>
          <w:lang w:bidi="th-TH"/>
        </w:rPr>
        <w:t>13</w:t>
      </w:r>
      <w:r w:rsidR="00D42F36">
        <w:rPr>
          <w:rFonts w:ascii="TH SarabunPSK" w:hAnsi="TH SarabunPSK" w:cs="TH SarabunPSK"/>
          <w:sz w:val="32"/>
          <w:szCs w:val="32"/>
        </w:rPr>
        <w:t xml:space="preserve"> </w:t>
      </w:r>
      <w:r w:rsidR="002919D5">
        <w:rPr>
          <w:rFonts w:ascii="TH SarabunPSK" w:hAnsi="TH SarabunPSK" w:cs="TH SarabunPSK"/>
          <w:sz w:val="32"/>
          <w:szCs w:val="32"/>
        </w:rPr>
        <w:t xml:space="preserve"> 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>256</w:t>
      </w:r>
      <w:r w:rsidR="000659B2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Pr="00BC4A1E">
        <w:rPr>
          <w:rFonts w:ascii="TH SarabunPSK" w:hAnsi="TH SarabunPSK" w:cs="TH SarabunPSK"/>
          <w:sz w:val="32"/>
          <w:szCs w:val="32"/>
        </w:rPr>
        <w:t xml:space="preserve"> / 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แถลงข่าว  </w:t>
      </w:r>
      <w:r w:rsidR="00872D5F"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343B78">
        <w:rPr>
          <w:rFonts w:ascii="TH SarabunPSK" w:hAnsi="TH SarabunPSK" w:cs="TH SarabunPSK"/>
          <w:sz w:val="32"/>
          <w:szCs w:val="32"/>
        </w:rPr>
        <w:t>. 256</w:t>
      </w:r>
      <w:r w:rsidR="000659B2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</w:p>
    <w:sectPr w:rsidR="008B6528" w:rsidRPr="00343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6CA8" w14:textId="77777777" w:rsidR="00C662B7" w:rsidRDefault="00C662B7" w:rsidP="00405FD9">
      <w:pPr>
        <w:spacing w:after="0" w:line="240" w:lineRule="auto"/>
      </w:pPr>
      <w:r>
        <w:separator/>
      </w:r>
    </w:p>
  </w:endnote>
  <w:endnote w:type="continuationSeparator" w:id="0">
    <w:p w14:paraId="105D1137" w14:textId="77777777" w:rsidR="00C662B7" w:rsidRDefault="00C662B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35C1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D18C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1D1B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6ABA" w14:textId="77777777" w:rsidR="00C662B7" w:rsidRDefault="00C662B7" w:rsidP="00405FD9">
      <w:pPr>
        <w:spacing w:after="0" w:line="240" w:lineRule="auto"/>
      </w:pPr>
      <w:r>
        <w:separator/>
      </w:r>
    </w:p>
  </w:footnote>
  <w:footnote w:type="continuationSeparator" w:id="0">
    <w:p w14:paraId="41CEFCD1" w14:textId="77777777" w:rsidR="00C662B7" w:rsidRDefault="00C662B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EE7D" w14:textId="77777777" w:rsidR="00405FD9" w:rsidRDefault="00000000">
    <w:pPr>
      <w:pStyle w:val="Header"/>
    </w:pPr>
    <w:r>
      <w:rPr>
        <w:noProof/>
      </w:rPr>
      <w:pict w14:anchorId="1A4C9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7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FF5E" w14:textId="77777777" w:rsidR="00405FD9" w:rsidRDefault="00000000">
    <w:pPr>
      <w:pStyle w:val="Header"/>
    </w:pPr>
    <w:r>
      <w:rPr>
        <w:noProof/>
      </w:rPr>
      <w:pict w14:anchorId="0673EB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6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D85CC" w14:textId="77777777" w:rsidR="00405FD9" w:rsidRDefault="00000000">
    <w:pPr>
      <w:pStyle w:val="Header"/>
    </w:pPr>
    <w:r>
      <w:rPr>
        <w:noProof/>
      </w:rPr>
      <w:pict w14:anchorId="281B6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713355">
    <w:abstractNumId w:val="0"/>
  </w:num>
  <w:num w:numId="2" w16cid:durableId="39297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6C5E"/>
    <w:rsid w:val="00007309"/>
    <w:rsid w:val="0003712E"/>
    <w:rsid w:val="000659B2"/>
    <w:rsid w:val="00081310"/>
    <w:rsid w:val="00082AE6"/>
    <w:rsid w:val="000A653F"/>
    <w:rsid w:val="000B22AD"/>
    <w:rsid w:val="000D60BB"/>
    <w:rsid w:val="000F3FAA"/>
    <w:rsid w:val="0013579B"/>
    <w:rsid w:val="001378E6"/>
    <w:rsid w:val="00140906"/>
    <w:rsid w:val="001418F1"/>
    <w:rsid w:val="00142D6B"/>
    <w:rsid w:val="00143718"/>
    <w:rsid w:val="00167750"/>
    <w:rsid w:val="00170B42"/>
    <w:rsid w:val="00185B5C"/>
    <w:rsid w:val="00185BF4"/>
    <w:rsid w:val="00185FFC"/>
    <w:rsid w:val="00190F28"/>
    <w:rsid w:val="00195B68"/>
    <w:rsid w:val="001C1905"/>
    <w:rsid w:val="001C7C4A"/>
    <w:rsid w:val="001F1A32"/>
    <w:rsid w:val="00214530"/>
    <w:rsid w:val="00217E18"/>
    <w:rsid w:val="00217E5B"/>
    <w:rsid w:val="00231534"/>
    <w:rsid w:val="0024361C"/>
    <w:rsid w:val="00253020"/>
    <w:rsid w:val="00283FE7"/>
    <w:rsid w:val="00290D2F"/>
    <w:rsid w:val="002919D5"/>
    <w:rsid w:val="0029284D"/>
    <w:rsid w:val="002B1782"/>
    <w:rsid w:val="002B1991"/>
    <w:rsid w:val="002B4A6C"/>
    <w:rsid w:val="0031509B"/>
    <w:rsid w:val="003150C9"/>
    <w:rsid w:val="003247C8"/>
    <w:rsid w:val="0032651E"/>
    <w:rsid w:val="00343B78"/>
    <w:rsid w:val="00363A24"/>
    <w:rsid w:val="00381D04"/>
    <w:rsid w:val="00386CA7"/>
    <w:rsid w:val="003C0D62"/>
    <w:rsid w:val="003C61FF"/>
    <w:rsid w:val="003E3529"/>
    <w:rsid w:val="003F5AF3"/>
    <w:rsid w:val="00405FD9"/>
    <w:rsid w:val="004063B2"/>
    <w:rsid w:val="0041135E"/>
    <w:rsid w:val="0043550B"/>
    <w:rsid w:val="00446C22"/>
    <w:rsid w:val="00447C2F"/>
    <w:rsid w:val="00461E9A"/>
    <w:rsid w:val="00464976"/>
    <w:rsid w:val="004757FF"/>
    <w:rsid w:val="00485245"/>
    <w:rsid w:val="004948EA"/>
    <w:rsid w:val="00495E54"/>
    <w:rsid w:val="0049632F"/>
    <w:rsid w:val="004A18BE"/>
    <w:rsid w:val="004A3796"/>
    <w:rsid w:val="004A599E"/>
    <w:rsid w:val="004C15F0"/>
    <w:rsid w:val="004C375F"/>
    <w:rsid w:val="004F0DED"/>
    <w:rsid w:val="004F5E0F"/>
    <w:rsid w:val="005035C4"/>
    <w:rsid w:val="00506896"/>
    <w:rsid w:val="00511A6E"/>
    <w:rsid w:val="0051210F"/>
    <w:rsid w:val="005200C1"/>
    <w:rsid w:val="00553251"/>
    <w:rsid w:val="00577142"/>
    <w:rsid w:val="005837DB"/>
    <w:rsid w:val="00583A84"/>
    <w:rsid w:val="005960DB"/>
    <w:rsid w:val="005A1A06"/>
    <w:rsid w:val="005C20E4"/>
    <w:rsid w:val="005D5AD0"/>
    <w:rsid w:val="005E027A"/>
    <w:rsid w:val="005E2014"/>
    <w:rsid w:val="005E2FE8"/>
    <w:rsid w:val="005E36A4"/>
    <w:rsid w:val="005E51DA"/>
    <w:rsid w:val="00600C9F"/>
    <w:rsid w:val="0060195F"/>
    <w:rsid w:val="00603C80"/>
    <w:rsid w:val="006120CE"/>
    <w:rsid w:val="00656260"/>
    <w:rsid w:val="00672579"/>
    <w:rsid w:val="00676527"/>
    <w:rsid w:val="00681349"/>
    <w:rsid w:val="006B2213"/>
    <w:rsid w:val="006B5CA8"/>
    <w:rsid w:val="006E4627"/>
    <w:rsid w:val="006F3AB2"/>
    <w:rsid w:val="007021A8"/>
    <w:rsid w:val="007105AC"/>
    <w:rsid w:val="0073706E"/>
    <w:rsid w:val="007425AA"/>
    <w:rsid w:val="00746045"/>
    <w:rsid w:val="00765756"/>
    <w:rsid w:val="00775640"/>
    <w:rsid w:val="00781FAB"/>
    <w:rsid w:val="007A6A51"/>
    <w:rsid w:val="007C1A22"/>
    <w:rsid w:val="007E63F0"/>
    <w:rsid w:val="007F1C60"/>
    <w:rsid w:val="007F47A9"/>
    <w:rsid w:val="00800023"/>
    <w:rsid w:val="00806E6A"/>
    <w:rsid w:val="00813CB9"/>
    <w:rsid w:val="00826467"/>
    <w:rsid w:val="008650D3"/>
    <w:rsid w:val="008674A6"/>
    <w:rsid w:val="00872D5F"/>
    <w:rsid w:val="008957ED"/>
    <w:rsid w:val="008B6528"/>
    <w:rsid w:val="008B74F7"/>
    <w:rsid w:val="009B420A"/>
    <w:rsid w:val="009C1A2A"/>
    <w:rsid w:val="009D3D5F"/>
    <w:rsid w:val="009F22B0"/>
    <w:rsid w:val="00A014DD"/>
    <w:rsid w:val="00A0226C"/>
    <w:rsid w:val="00A11290"/>
    <w:rsid w:val="00A71F81"/>
    <w:rsid w:val="00A77E0A"/>
    <w:rsid w:val="00A84411"/>
    <w:rsid w:val="00AB7116"/>
    <w:rsid w:val="00AC1414"/>
    <w:rsid w:val="00AF622F"/>
    <w:rsid w:val="00B37690"/>
    <w:rsid w:val="00B53389"/>
    <w:rsid w:val="00B542DE"/>
    <w:rsid w:val="00B9125C"/>
    <w:rsid w:val="00BC0202"/>
    <w:rsid w:val="00BC4A1E"/>
    <w:rsid w:val="00C135E1"/>
    <w:rsid w:val="00C32EA8"/>
    <w:rsid w:val="00C3327B"/>
    <w:rsid w:val="00C3611D"/>
    <w:rsid w:val="00C45FD9"/>
    <w:rsid w:val="00C50A10"/>
    <w:rsid w:val="00C5557D"/>
    <w:rsid w:val="00C662B7"/>
    <w:rsid w:val="00C7070D"/>
    <w:rsid w:val="00C76851"/>
    <w:rsid w:val="00C83AE1"/>
    <w:rsid w:val="00C92254"/>
    <w:rsid w:val="00C95526"/>
    <w:rsid w:val="00C97469"/>
    <w:rsid w:val="00CA27F0"/>
    <w:rsid w:val="00CA643E"/>
    <w:rsid w:val="00CC4F8D"/>
    <w:rsid w:val="00CD10B8"/>
    <w:rsid w:val="00CD5EA8"/>
    <w:rsid w:val="00CE3FBD"/>
    <w:rsid w:val="00D32BCE"/>
    <w:rsid w:val="00D34E6D"/>
    <w:rsid w:val="00D42F36"/>
    <w:rsid w:val="00D43DE9"/>
    <w:rsid w:val="00D47F6B"/>
    <w:rsid w:val="00D84B0F"/>
    <w:rsid w:val="00DA58FC"/>
    <w:rsid w:val="00DB1291"/>
    <w:rsid w:val="00DD1771"/>
    <w:rsid w:val="00DD5F8C"/>
    <w:rsid w:val="00DE6971"/>
    <w:rsid w:val="00DF1B92"/>
    <w:rsid w:val="00E0169A"/>
    <w:rsid w:val="00E03C64"/>
    <w:rsid w:val="00E233B3"/>
    <w:rsid w:val="00E27F7D"/>
    <w:rsid w:val="00E35EF5"/>
    <w:rsid w:val="00E46E32"/>
    <w:rsid w:val="00E521B0"/>
    <w:rsid w:val="00E811BF"/>
    <w:rsid w:val="00E83FAC"/>
    <w:rsid w:val="00EA3837"/>
    <w:rsid w:val="00EC237C"/>
    <w:rsid w:val="00EF6673"/>
    <w:rsid w:val="00F048F4"/>
    <w:rsid w:val="00F1572C"/>
    <w:rsid w:val="00F403C7"/>
    <w:rsid w:val="00F40430"/>
    <w:rsid w:val="00F42557"/>
    <w:rsid w:val="00F52E54"/>
    <w:rsid w:val="00F5697C"/>
    <w:rsid w:val="00F56E85"/>
    <w:rsid w:val="00F90295"/>
    <w:rsid w:val="00FA6386"/>
    <w:rsid w:val="00FA77D6"/>
    <w:rsid w:val="00FF227A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6B256"/>
  <w15:docId w15:val="{704A4111-15D8-40A8-BC54-B71B79FB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link w:val="ListParagraphChar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สุภมาศ วัยอุดมวุฒิ</cp:lastModifiedBy>
  <cp:revision>9</cp:revision>
  <cp:lastPrinted>2024-12-12T03:33:00Z</cp:lastPrinted>
  <dcterms:created xsi:type="dcterms:W3CDTF">2024-12-02T11:18:00Z</dcterms:created>
  <dcterms:modified xsi:type="dcterms:W3CDTF">2024-12-12T07:01:00Z</dcterms:modified>
</cp:coreProperties>
</file>