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2F5EA6" w:rsidRDefault="001F7E34">
      <w:pPr>
        <w:spacing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  <w:shd w:val="clear" w:color="auto" w:fill="FFFFFF"/>
        </w:rPr>
      </w:pPr>
      <w:r>
        <w:rPr>
          <w:rFonts w:ascii="TH SarabunPSK" w:hAnsi="TH SarabunPSK" w:cs="TH SarabunPSK" w:hint="cs"/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-885825</wp:posOffset>
            </wp:positionH>
            <wp:positionV relativeFrom="paragraph">
              <wp:posOffset>-717550</wp:posOffset>
            </wp:positionV>
            <wp:extent cx="7734300" cy="1165225"/>
            <wp:effectExtent l="0" t="0" r="0" b="1587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734300" cy="116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eastAsia="Calibri" w:hAnsi="TH SarabunPSK" w:cs="TH SarabunPSK" w:hint="cs"/>
          <w:b/>
          <w:bCs/>
          <w:sz w:val="36"/>
          <w:szCs w:val="36"/>
          <w:shd w:val="clear" w:color="auto" w:fill="FFFFFF"/>
          <w:cs/>
          <w:lang w:val="th-TH"/>
        </w:rPr>
        <w:t xml:space="preserve">โรคหลอดเลือดสมอง </w:t>
      </w:r>
      <w:r>
        <w:rPr>
          <w:rFonts w:ascii="TH SarabunPSK" w:eastAsia="Calibri" w:hAnsi="TH SarabunPSK" w:cs="TH SarabunPSK"/>
          <w:b/>
          <w:bCs/>
          <w:sz w:val="36"/>
          <w:szCs w:val="36"/>
          <w:shd w:val="clear" w:color="auto" w:fill="FFFFFF"/>
          <w:cs/>
        </w:rPr>
        <w:t>"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shd w:val="clear" w:color="auto" w:fill="FFFFFF"/>
          <w:cs/>
          <w:lang w:val="th-TH"/>
        </w:rPr>
        <w:t>รู้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shd w:val="clear" w:color="auto" w:fill="FFFFFF"/>
          <w:cs/>
        </w:rPr>
        <w:t xml:space="preserve"> 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shd w:val="clear" w:color="auto" w:fill="FFFFFF"/>
          <w:cs/>
          <w:lang w:val="th-TH"/>
        </w:rPr>
        <w:t>เร็ว รอด ปลอดอัมพาต</w:t>
      </w:r>
      <w:r>
        <w:rPr>
          <w:rFonts w:ascii="TH SarabunPSK" w:hAnsi="TH SarabunPSK" w:cs="TH SarabunPSK"/>
          <w:b/>
          <w:bCs/>
          <w:sz w:val="36"/>
          <w:szCs w:val="36"/>
        </w:rPr>
        <w:t xml:space="preserve"> </w:t>
      </w:r>
      <w:r>
        <w:rPr>
          <w:rFonts w:ascii="TH SarabunPSK" w:eastAsia="Calibri" w:hAnsi="TH SarabunPSK" w:cs="TH SarabunPSK"/>
          <w:b/>
          <w:bCs/>
          <w:sz w:val="36"/>
          <w:szCs w:val="36"/>
          <w:shd w:val="clear" w:color="auto" w:fill="FFFFFF"/>
        </w:rPr>
        <w:t>”</w:t>
      </w:r>
    </w:p>
    <w:p w:rsidR="002F5EA6" w:rsidRDefault="001F7E34">
      <w:pPr>
        <w:ind w:firstLine="720"/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</w:rPr>
      </w:pPr>
      <w:r>
        <w:rPr>
          <w:rFonts w:ascii="TH SarabunPSK" w:eastAsia="Calibri" w:hAnsi="TH SarabunPSK" w:cs="TH SarabunPSK"/>
          <w:b/>
          <w:bCs/>
          <w:sz w:val="32"/>
          <w:szCs w:val="32"/>
          <w:shd w:val="clear" w:color="auto" w:fill="FFFFFF"/>
          <w:cs/>
          <w:lang w:val="th-TH"/>
        </w:rPr>
        <w:t>สถาบันประสาทวิทยา กรมการแพทย์</w:t>
      </w:r>
      <w:r>
        <w:rPr>
          <w:rFonts w:ascii="TH SarabunPSK" w:eastAsia="Calibri" w:hAnsi="TH SarabunPSK" w:cs="TH SarabunPSK" w:hint="cs"/>
          <w:b/>
          <w:bCs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  <w:lang w:val="th-TH"/>
        </w:rPr>
        <w:t>เตือนประชาชนให้ตระหนักรู้ อาการของโรคหลอดเลือดสมอง เพื่อลดการเกิด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  <w:lang w:val="th-TH"/>
        </w:rPr>
        <w:t>อัมพฤกษ์ อัมพาต หรือเสียชีวิตจากโรคหลอดเลือดสมอง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  <w:lang w:val="th-TH"/>
        </w:rPr>
        <w:t xml:space="preserve">หากมีอาการ พูดลำบาก ปากตก แขนขายกไม่ขึ้น หรืออาการเปลี่ยนแปลงทางระบบประสาทแบบเฉียบพลัน ควรรีบพบแพทย์ทันที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จะช่วยลดความพิการหรือเสียชีวิต</w:t>
      </w:r>
    </w:p>
    <w:p w:rsidR="002F5EA6" w:rsidRDefault="00BD3265">
      <w:pPr>
        <w:pStyle w:val="Body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val="th-TH"/>
        </w:rPr>
        <w:t>นายแพทย์สกานต์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lang w:val="th-TH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val="th-TH"/>
        </w:rPr>
        <w:t>บุนนาค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lang w:val="th-TH"/>
        </w:rPr>
        <w:t xml:space="preserve"> </w:t>
      </w:r>
      <w:r>
        <w:rPr>
          <w:rFonts w:ascii="TH SarabunPSK" w:hAnsi="TH SarabunPSK" w:cs="TH SarabunPSK" w:hint="cs"/>
          <w:b/>
          <w:bCs/>
          <w:sz w:val="32"/>
          <w:szCs w:val="32"/>
          <w:shd w:val="clear" w:color="auto" w:fill="FFFFFF"/>
          <w:cs/>
          <w:lang w:val="th-TH"/>
        </w:rPr>
        <w:t>รอง</w:t>
      </w:r>
      <w:r w:rsidR="001F7E34"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  <w:lang w:val="th-TH"/>
        </w:rPr>
        <w:t xml:space="preserve">อธิบดีกรมการแพทย์ </w:t>
      </w:r>
      <w:r w:rsidR="001F7E34">
        <w:rPr>
          <w:rFonts w:ascii="TH SarabunPSK" w:hAnsi="TH SarabunPSK" w:cs="TH SarabunPSK"/>
          <w:color w:val="auto"/>
          <w:sz w:val="32"/>
          <w:szCs w:val="32"/>
          <w:shd w:val="clear" w:color="auto" w:fill="FFFFFF"/>
          <w:cs/>
          <w:lang w:val="th-TH"/>
        </w:rPr>
        <w:t>กล่าวว่า</w:t>
      </w:r>
      <w:r w:rsidR="001F7E34">
        <w:rPr>
          <w:rFonts w:ascii="TH SarabunPSK" w:hAnsi="TH SarabunPSK" w:cs="TH SarabunPSK" w:hint="cs"/>
          <w:color w:val="auto"/>
          <w:sz w:val="32"/>
          <w:szCs w:val="32"/>
          <w:shd w:val="clear" w:color="auto" w:fill="FFFFFF"/>
          <w:cs/>
        </w:rPr>
        <w:t xml:space="preserve"> </w:t>
      </w:r>
      <w:r w:rsidR="001F7E34">
        <w:rPr>
          <w:rFonts w:ascii="TH SarabunPSK" w:hAnsi="TH SarabunPSK" w:cs="TH SarabunPSK"/>
          <w:sz w:val="32"/>
          <w:szCs w:val="32"/>
          <w:cs/>
          <w:lang w:val="th-TH"/>
        </w:rPr>
        <w:t>โรคหลอดเลือดสมองพบได้มากในกลุ่มผู้สูงอายุ</w:t>
      </w:r>
      <w:r w:rsidR="001F7E34">
        <w:rPr>
          <w:rFonts w:ascii="TH SarabunPSK" w:hAnsi="TH SarabunPSK" w:cs="TH SarabunPSK"/>
          <w:sz w:val="32"/>
          <w:szCs w:val="32"/>
        </w:rPr>
        <w:t xml:space="preserve"> </w:t>
      </w:r>
      <w:r w:rsidR="001F7E34">
        <w:rPr>
          <w:rFonts w:ascii="TH SarabunPSK" w:hAnsi="TH SarabunPSK" w:cs="TH SarabunPSK" w:hint="cs"/>
          <w:sz w:val="32"/>
          <w:szCs w:val="32"/>
          <w:cs/>
          <w:lang w:val="th-TH"/>
        </w:rPr>
        <w:t>หรือผู้ที่</w:t>
      </w:r>
      <w:r w:rsidR="001F7E34">
        <w:rPr>
          <w:rFonts w:ascii="TH SarabunPSK" w:hAnsi="TH SarabunPSK" w:cs="TH SarabunPSK"/>
          <w:sz w:val="32"/>
          <w:szCs w:val="32"/>
          <w:cs/>
          <w:lang w:val="th-TH"/>
        </w:rPr>
        <w:t>มีโรคประจำตัว</w:t>
      </w:r>
      <w:r w:rsidR="001F7E34">
        <w:rPr>
          <w:rFonts w:ascii="TH SarabunPSK" w:hAnsi="TH SarabunPSK" w:cs="TH SarabunPSK"/>
          <w:sz w:val="32"/>
          <w:szCs w:val="32"/>
        </w:rPr>
        <w:t xml:space="preserve"> </w:t>
      </w:r>
      <w:r w:rsidR="001F7E34">
        <w:rPr>
          <w:rFonts w:ascii="TH SarabunPSK" w:hAnsi="TH SarabunPSK" w:cs="TH SarabunPSK"/>
          <w:sz w:val="32"/>
          <w:szCs w:val="32"/>
          <w:cs/>
          <w:lang w:val="th-TH"/>
        </w:rPr>
        <w:t>เช่น</w:t>
      </w:r>
      <w:r w:rsidR="001F7E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7E34">
        <w:rPr>
          <w:rFonts w:ascii="TH SarabunPSK" w:hAnsi="TH SarabunPSK" w:cs="TH SarabunPSK"/>
          <w:sz w:val="32"/>
          <w:szCs w:val="32"/>
          <w:cs/>
          <w:lang w:val="th-TH"/>
        </w:rPr>
        <w:t>เบาหวาน</w:t>
      </w:r>
      <w:r w:rsidR="001F7E34">
        <w:rPr>
          <w:rFonts w:ascii="TH SarabunPSK" w:hAnsi="TH SarabunPSK" w:cs="TH SarabunPSK"/>
          <w:sz w:val="32"/>
          <w:szCs w:val="32"/>
        </w:rPr>
        <w:t xml:space="preserve"> </w:t>
      </w:r>
      <w:r w:rsidR="001F7E34">
        <w:rPr>
          <w:rFonts w:ascii="TH SarabunPSK" w:hAnsi="TH SarabunPSK" w:cs="TH SarabunPSK"/>
          <w:sz w:val="32"/>
          <w:szCs w:val="32"/>
          <w:cs/>
          <w:lang w:val="th-TH"/>
        </w:rPr>
        <w:t>ความดันโลหิตสูง</w:t>
      </w:r>
      <w:r w:rsidR="001F7E34">
        <w:rPr>
          <w:rFonts w:ascii="TH SarabunPSK" w:hAnsi="TH SarabunPSK" w:cs="TH SarabunPSK"/>
          <w:sz w:val="32"/>
          <w:szCs w:val="32"/>
        </w:rPr>
        <w:t xml:space="preserve"> </w:t>
      </w:r>
      <w:r w:rsidR="001F7E34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โรคหัวใจเต้นผิดจังหวะ </w:t>
      </w:r>
      <w:r w:rsidR="001F7E34">
        <w:rPr>
          <w:rFonts w:ascii="TH SarabunPSK" w:hAnsi="TH SarabunPSK" w:cs="TH SarabunPSK"/>
          <w:sz w:val="32"/>
          <w:szCs w:val="32"/>
          <w:cs/>
          <w:lang w:val="th-TH"/>
        </w:rPr>
        <w:t>ไขมันในเลือดสูง</w:t>
      </w:r>
      <w:r w:rsidR="001F7E34">
        <w:rPr>
          <w:rFonts w:ascii="TH SarabunPSK" w:hAnsi="TH SarabunPSK" w:cs="TH SarabunPSK"/>
          <w:sz w:val="32"/>
          <w:szCs w:val="32"/>
        </w:rPr>
        <w:t xml:space="preserve"> </w:t>
      </w:r>
      <w:r w:rsidR="001F7E3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1F7E34">
        <w:rPr>
          <w:rFonts w:ascii="TH SarabunPSK" w:hAnsi="TH SarabunPSK" w:cs="TH SarabunPSK"/>
          <w:sz w:val="32"/>
          <w:szCs w:val="32"/>
          <w:cs/>
          <w:lang w:val="th-TH"/>
        </w:rPr>
        <w:t>โรคอ้วน</w:t>
      </w:r>
      <w:r w:rsidR="001F7E34">
        <w:rPr>
          <w:rFonts w:ascii="TH SarabunPSK" w:hAnsi="TH SarabunPSK" w:cs="TH SarabunPSK"/>
          <w:sz w:val="32"/>
          <w:szCs w:val="32"/>
        </w:rPr>
        <w:t xml:space="preserve"> </w:t>
      </w:r>
      <w:r w:rsidR="001F7E34">
        <w:rPr>
          <w:rFonts w:ascii="TH SarabunPSK" w:hAnsi="TH SarabunPSK" w:cs="TH SarabunPSK"/>
          <w:sz w:val="32"/>
          <w:szCs w:val="32"/>
          <w:cs/>
          <w:lang w:val="th-TH"/>
        </w:rPr>
        <w:t>ผู้ที่ขาดการออกกำลังกาย</w:t>
      </w:r>
      <w:r w:rsidR="001F7E34">
        <w:rPr>
          <w:rFonts w:ascii="TH SarabunPSK" w:hAnsi="TH SarabunPSK" w:cs="TH SarabunPSK"/>
          <w:sz w:val="32"/>
          <w:szCs w:val="32"/>
        </w:rPr>
        <w:t xml:space="preserve"> </w:t>
      </w:r>
      <w:r w:rsidR="001F7E34">
        <w:rPr>
          <w:rFonts w:ascii="TH SarabunPSK" w:hAnsi="TH SarabunPSK" w:cs="TH SarabunPSK"/>
          <w:sz w:val="32"/>
          <w:szCs w:val="32"/>
          <w:cs/>
          <w:lang w:val="th-TH"/>
        </w:rPr>
        <w:t>สูบบุหรี่</w:t>
      </w:r>
      <w:r w:rsidR="001F7E34">
        <w:rPr>
          <w:rFonts w:ascii="TH SarabunPSK" w:hAnsi="TH SarabunPSK" w:cs="TH SarabunPSK"/>
          <w:sz w:val="32"/>
          <w:szCs w:val="32"/>
        </w:rPr>
        <w:t xml:space="preserve"> </w:t>
      </w:r>
      <w:r w:rsidR="001F7E34">
        <w:rPr>
          <w:rFonts w:ascii="TH SarabunPSK" w:hAnsi="TH SarabunPSK" w:cs="TH SarabunPSK" w:hint="cs"/>
          <w:sz w:val="32"/>
          <w:szCs w:val="32"/>
          <w:cs/>
          <w:lang w:val="th-TH"/>
        </w:rPr>
        <w:t>ผู้</w:t>
      </w:r>
      <w:r w:rsidR="001F7E34">
        <w:rPr>
          <w:rFonts w:ascii="TH SarabunPSK" w:hAnsi="TH SarabunPSK" w:cs="TH SarabunPSK"/>
          <w:sz w:val="32"/>
          <w:szCs w:val="32"/>
          <w:cs/>
          <w:lang w:val="th-TH"/>
        </w:rPr>
        <w:t>ใช้สารเสพติด</w:t>
      </w:r>
      <w:r w:rsidR="001F7E34">
        <w:rPr>
          <w:rFonts w:ascii="TH SarabunPSK" w:hAnsi="TH SarabunPSK" w:cs="TH SarabunPSK"/>
          <w:sz w:val="32"/>
          <w:szCs w:val="32"/>
        </w:rPr>
        <w:t xml:space="preserve"> </w:t>
      </w:r>
      <w:r w:rsidR="001F7E34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โดยผู้ป่วยจะมีอาการผิดปกติทางระบบประสาททันทีทันใด หรือเกิดขึ้นอย่างฉับพลัน เช่น อาการแขนขาอ่อนแรงครึ่งซีก ชาครึ่งซีก หน้าเบี้ยวปากเบี้ยว พูดไม่ชัด พูดลำบากหรือฟังไม่เข้าใจ อาการเห็นภาพซ้อนทันทีทันใด ความรู้สึกตัวผิดปกติ หรือมีความผิดปกติทางระบบประสาทที่เกิดขึ้นฉับพลันหรือทันทีทันใด ผู้ป่วยหรือญาติควรต้องรีบไปโรงพยาบาลที่ใกล้ที่สุดในทันที หรือโทรสายด่วน </w:t>
      </w:r>
      <w:r w:rsidR="001F7E34">
        <w:rPr>
          <w:rFonts w:ascii="TH SarabunPSK" w:hAnsi="TH SarabunPSK" w:cs="TH SarabunPSK" w:hint="cs"/>
          <w:sz w:val="32"/>
          <w:szCs w:val="32"/>
          <w:cs/>
        </w:rPr>
        <w:t xml:space="preserve">1669 </w:t>
      </w:r>
      <w:r w:rsidR="001F7E34"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เพื่อขอรับคำแนะนำหรือการช่วยเหลือ เพราะการที่ผู้ป่วยไปถึงโรงพยาบาลเร็วมากแค่ไหน ก็จะช่วยเพิ่มโอกาสรอดชีวิต และลดอัตราการเกิดความทุพลภาพได้อีกด้วย </w:t>
      </w:r>
    </w:p>
    <w:p w:rsidR="002F5EA6" w:rsidRDefault="001F7E34">
      <w:pPr>
        <w:pStyle w:val="Body"/>
        <w:ind w:firstLine="720"/>
        <w:jc w:val="thaiDistribute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shd w:val="clear" w:color="auto" w:fill="FFFFFF"/>
          <w:cs/>
          <w:lang w:val="th-TH"/>
        </w:rPr>
        <w:t xml:space="preserve">นายแพทย์ธนินทร์ เวชชาภินันท์ ผู้อำนวยการสถาบันประสาทวิทยา </w:t>
      </w:r>
      <w:r>
        <w:rPr>
          <w:rFonts w:ascii="TH SarabunPSK" w:hAnsi="TH SarabunPSK" w:cs="TH SarabunPSK"/>
          <w:sz w:val="32"/>
          <w:szCs w:val="32"/>
          <w:shd w:val="clear" w:color="auto" w:fill="FFFFFF"/>
          <w:cs/>
          <w:lang w:val="th-TH"/>
        </w:rPr>
        <w:t>กล่าวเพิ่มเติมว่า</w:t>
      </w:r>
      <w:r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ปัจจุบันมีเครือข่ายโรคหลอดเลือดสมองครอบคลุมทุกพื้นที่ทั่วประเทศ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ไทย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ทั้งโรงพยาบาลของรัฐขนาดเล็ก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ขนาดใหญ่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โรงพยาบาลเอกชน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โรงพยาบาลมหาวิทยาลัย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สามารถให้การดูแล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>ผู้ป่วยโรคหลอดเลือดสมองทั้งชนิดตีบ อุดตัน หรือแตกได้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ตามมาตรฐาน</w:t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โดยผู้ป่วยที่มีอาการของโรคหลอดเลือดสมองและเข้ามารับการตรวจรักษาทันเวลา จะได้รับการตรวจร่างกายและตรวจเอกซเรย์คอมพิวเตอร์สมอง หากตรวจพบว่าเป็นชนิดหลอดเลือดแดงตีบหรืออุดตันที่เข้าเกณฑ์ จะได้รับการรักษาด้วยยาฉีดละลายลิ่มเลือดในทันที และหากได้รับยาฉีดละลายลิ่มเลือดแล้วไม่ดีขึ้น หรือมีข้อห้ามในการให้ยาฉีดละลายลิ่มเลือด และตรวจพบว่าเป็นการอุดตันของหลอดเลือดแดงใหญ่ จะได้รับการประเมินเพื่อให้การรักษาด้วยการใส่สายสวนลากลิ่มเลือดในลำดับต่อไป โดยทุกโรงพยาบาลในเครือข่ายจะสามารถส่งต่อผู้ป่วยไปยังโรงพยาบาลที่มีศักยภาพในการดำเนินการในลำดับที่สูงขึ้นไป เพื่อให้ผู้ป่วยทุกคนที่เข้าเกณฑ์ได้รับการรักษาตามมาตรฐานไม่ว่าจะอยู่ที่ภูมิภาคไหนของประเทศไทยก็ตาม เพราะเวลาทุกวินาที มีความสำคัญต่อเซลล์สมอง เมื่อโรงพยาบาลเครือข่ายมีความพร้อมในการให้การดูแลและประสานส่งต่อแล้ว สิ่งที่สำคัญที่สุดคือ ประชาชนผู้รับบริการต้องมีความตระหนักรู้และสามารถพาตนเองหรือคนที่รัก ไปถึงโรงพยาบาลที่ใกล้ที่สุดให้ทันเวลา เพราะโรคหลอดเลือด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สมอง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เร็วก็รอด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  <w:lang w:val="th-TH"/>
        </w:rPr>
        <w:t>ปลอดอัมพาต</w:t>
      </w:r>
    </w:p>
    <w:p w:rsidR="002F5EA6" w:rsidRDefault="001F7E34">
      <w:pPr>
        <w:spacing w:afterLines="30" w:after="72" w:line="240" w:lineRule="auto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*************************************</w:t>
      </w:r>
    </w:p>
    <w:p w:rsidR="002F5EA6" w:rsidRDefault="001F7E34">
      <w:pPr>
        <w:spacing w:afterLines="30" w:after="72" w:line="240" w:lineRule="auto"/>
        <w:jc w:val="both"/>
        <w:rPr>
          <w:rFonts w:ascii="TH SarabunPSK" w:eastAsia="Calibri" w:hAnsi="TH SarabunPSK" w:cs="TH SarabunPSK"/>
          <w:sz w:val="32"/>
          <w:szCs w:val="32"/>
          <w:shd w:val="clear" w:color="auto" w:fill="FFFFFF"/>
          <w:cs/>
        </w:rPr>
      </w:pPr>
      <w:r>
        <w:rPr>
          <w:rFonts w:ascii="TH SarabunPSK" w:eastAsia="Calibri" w:hAnsi="TH SarabunPSK" w:cs="TH SarabunPSK"/>
          <w:sz w:val="32"/>
          <w:szCs w:val="32"/>
        </w:rPr>
        <w:t>#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>กรมการแพทย์</w:t>
      </w:r>
      <w:r>
        <w:rPr>
          <w:rFonts w:ascii="TH SarabunPSK" w:eastAsia="Calibri" w:hAnsi="TH SarabunPSK" w:cs="TH SarabunPSK"/>
          <w:sz w:val="32"/>
          <w:szCs w:val="32"/>
        </w:rPr>
        <w:t xml:space="preserve"> #</w:t>
      </w:r>
      <w:r>
        <w:rPr>
          <w:rFonts w:ascii="TH SarabunPSK" w:eastAsia="Calibri" w:hAnsi="TH SarabunPSK" w:cs="TH SarabunPSK"/>
          <w:sz w:val="32"/>
          <w:szCs w:val="32"/>
          <w:cs/>
          <w:lang w:val="th-TH"/>
        </w:rPr>
        <w:t xml:space="preserve">สถาบันประสาทวิทยา </w:t>
      </w:r>
      <w:r>
        <w:rPr>
          <w:rFonts w:ascii="TH SarabunPSK" w:eastAsia="Calibri" w:hAnsi="TH SarabunPSK" w:cs="TH SarabunPSK"/>
          <w:sz w:val="32"/>
          <w:szCs w:val="32"/>
        </w:rPr>
        <w:t>#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โรคหลอดเลือดสมอง </w:t>
      </w:r>
      <w:r>
        <w:rPr>
          <w:rFonts w:ascii="TH SarabunPSK" w:eastAsia="Calibri" w:hAnsi="TH SarabunPSK" w:cs="TH SarabunPSK"/>
          <w:sz w:val="32"/>
          <w:szCs w:val="32"/>
        </w:rPr>
        <w:t>#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รู้เร็วรอดปลอดอัมพาต </w:t>
      </w:r>
    </w:p>
    <w:p w:rsidR="002F5EA6" w:rsidRDefault="001F7E34">
      <w:pPr>
        <w:spacing w:afterLines="30" w:after="72" w:line="240" w:lineRule="auto"/>
        <w:jc w:val="center"/>
        <w:rPr>
          <w:rFonts w:ascii="TH SarabunPSK" w:eastAsia="Calibri" w:hAnsi="TH SarabunPSK" w:cs="TH SarabunPSK"/>
          <w:sz w:val="32"/>
          <w:szCs w:val="32"/>
          <w:cs/>
          <w:lang w:val="th-TH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                                                              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>ขอขอบคุณ</w:t>
      </w:r>
    </w:p>
    <w:p w:rsidR="002F5EA6" w:rsidRDefault="001F7E34">
      <w:pPr>
        <w:spacing w:afterLines="30" w:after="72" w:line="240" w:lineRule="auto"/>
        <w:ind w:left="6480" w:firstLine="720"/>
        <w:jc w:val="both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776BBD">
        <w:rPr>
          <w:rFonts w:ascii="TH SarabunPSK" w:eastAsia="Calibri" w:hAnsi="TH SarabunPSK" w:cs="TH SarabunPSK" w:hint="cs"/>
          <w:sz w:val="32"/>
          <w:szCs w:val="32"/>
        </w:rPr>
        <w:t>2</w:t>
      </w:r>
      <w:r w:rsidR="00BB65AF">
        <w:rPr>
          <w:rFonts w:ascii="TH SarabunPSK" w:eastAsia="Calibri" w:hAnsi="TH SarabunPSK" w:cs="TH SarabunPSK" w:hint="cs"/>
          <w:sz w:val="32"/>
          <w:szCs w:val="32"/>
        </w:rPr>
        <w:t>4</w:t>
      </w:r>
      <w:r>
        <w:rPr>
          <w:rFonts w:ascii="TH SarabunPSK" w:eastAsia="Calibri" w:hAnsi="TH SarabunPSK" w:cs="TH SarabunPSK"/>
          <w:sz w:val="32"/>
          <w:szCs w:val="32"/>
        </w:rPr>
        <w:t xml:space="preserve"> </w:t>
      </w:r>
      <w:r>
        <w:rPr>
          <w:rFonts w:ascii="TH SarabunPSK" w:eastAsia="Calibri" w:hAnsi="TH SarabunPSK" w:cs="TH SarabunPSK" w:hint="cs"/>
          <w:sz w:val="32"/>
          <w:szCs w:val="32"/>
          <w:cs/>
          <w:lang w:val="th-TH"/>
        </w:rPr>
        <w:t xml:space="preserve">เมษายน </w:t>
      </w:r>
      <w:r>
        <w:rPr>
          <w:rFonts w:ascii="TH SarabunPSK" w:eastAsia="Calibri" w:hAnsi="TH SarabunPSK" w:cs="TH SarabunPSK" w:hint="cs"/>
          <w:sz w:val="32"/>
          <w:szCs w:val="32"/>
          <w:cs/>
        </w:rPr>
        <w:t>2567</w:t>
      </w:r>
    </w:p>
    <w:p w:rsidR="002F5EA6" w:rsidRDefault="001F7E34">
      <w:pPr>
        <w:pStyle w:val="a3"/>
        <w:shd w:val="clear" w:color="auto" w:fill="FFFFFF"/>
        <w:spacing w:before="0" w:beforeAutospacing="0" w:after="0" w:afterAutospacing="0"/>
        <w:jc w:val="both"/>
        <w:rPr>
          <w:rFonts w:ascii="TH SarabunPSK" w:eastAsia="Calibri" w:hAnsi="TH SarabunPSK" w:cs="TH SarabunPSK"/>
          <w:sz w:val="32"/>
          <w:szCs w:val="32"/>
          <w:cs/>
        </w:rPr>
      </w:pPr>
      <w:r>
        <w:rPr>
          <w:rFonts w:ascii="TH SarabunPSK" w:eastAsia="Calibri" w:hAnsi="TH SarabunPSK" w:cs="TH SarabunPSK" w:hint="cs"/>
          <w:sz w:val="32"/>
          <w:szCs w:val="32"/>
          <w:cs/>
        </w:rPr>
        <w:t xml:space="preserve">   </w:t>
      </w:r>
    </w:p>
    <w:sectPr w:rsidR="002F5EA6">
      <w:pgSz w:w="12240" w:h="15840"/>
      <w:pgMar w:top="1220" w:right="680" w:bottom="320" w:left="10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F5EA6" w:rsidRDefault="001F7E34">
      <w:pPr>
        <w:spacing w:line="240" w:lineRule="auto"/>
      </w:pPr>
      <w:r>
        <w:separator/>
      </w:r>
    </w:p>
  </w:endnote>
  <w:endnote w:type="continuationSeparator" w:id="0">
    <w:p w:rsidR="002F5EA6" w:rsidRDefault="001F7E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  <w:embedRegular r:id="rId1" w:fontKey="{8C64358B-7A81-4863-8315-E8F4F52772C0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CDF9302-7F85-49A7-8B7F-836AEE1131DC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7" w:fontKey="{695D760F-137A-4D87-BA7B-7264D12FA5EA}"/>
  </w:font>
  <w:font w:name="Helvetica Neue">
    <w:altName w:val="Times New Roman"/>
    <w:charset w:val="00"/>
    <w:family w:val="roman"/>
    <w:pitch w:val="default"/>
    <w:embedRegular r:id="rId8" w:fontKey="{62129E0A-23DA-DB46-AE20-428116358122}"/>
  </w:font>
  <w:font w:name="Arial Unicode MS">
    <w:panose1 w:val="020B0604020202020204"/>
    <w:charset w:val="86"/>
    <w:family w:val="roman"/>
    <w:pitch w:val="default"/>
    <w:sig w:usb0="FFFFFFFF" w:usb1="E9FFFFFF" w:usb2="0000003F" w:usb3="00000000" w:csb0="603F01FF" w:csb1="FFFF0000"/>
  </w:font>
  <w:font w:name="TH SarabunPSK">
    <w:panose1 w:val="020B0500040200020003"/>
    <w:charset w:val="DE"/>
    <w:family w:val="swiss"/>
    <w:pitch w:val="variable"/>
    <w:sig w:usb0="01000003" w:usb1="00000000" w:usb2="00000000" w:usb3="00000000" w:csb0="00010111" w:csb1="00000000"/>
    <w:embedRegular r:id="rId9" w:fontKey="{DEAB087F-C075-4311-86A1-6260966325B2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F5EA6" w:rsidRDefault="001F7E34">
      <w:pPr>
        <w:spacing w:after="0"/>
      </w:pPr>
      <w:r>
        <w:separator/>
      </w:r>
    </w:p>
  </w:footnote>
  <w:footnote w:type="continuationSeparator" w:id="0">
    <w:p w:rsidR="002F5EA6" w:rsidRDefault="001F7E34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/>
  <w:defaultTabStop w:val="720"/>
  <w:drawingGridVerticalSpacing w:val="156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adjustLineHeightInTable/>
    <w:applyBreakingRu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C1A719F"/>
    <w:rsid w:val="00112830"/>
    <w:rsid w:val="001F7E34"/>
    <w:rsid w:val="002F5EA6"/>
    <w:rsid w:val="003A0404"/>
    <w:rsid w:val="005A4F0A"/>
    <w:rsid w:val="00687DFB"/>
    <w:rsid w:val="00776BBD"/>
    <w:rsid w:val="007D257E"/>
    <w:rsid w:val="007E79DC"/>
    <w:rsid w:val="009004AD"/>
    <w:rsid w:val="009261AC"/>
    <w:rsid w:val="00A95B41"/>
    <w:rsid w:val="00BB65AF"/>
    <w:rsid w:val="00BD3265"/>
    <w:rsid w:val="00E6618B"/>
    <w:rsid w:val="00F34C8E"/>
    <w:rsid w:val="01351CBF"/>
    <w:rsid w:val="040824AC"/>
    <w:rsid w:val="07B81938"/>
    <w:rsid w:val="09685DFB"/>
    <w:rsid w:val="0E806DD8"/>
    <w:rsid w:val="0F3E048F"/>
    <w:rsid w:val="10B33874"/>
    <w:rsid w:val="134173E7"/>
    <w:rsid w:val="138C2696"/>
    <w:rsid w:val="167307D1"/>
    <w:rsid w:val="17756E0B"/>
    <w:rsid w:val="17BF2702"/>
    <w:rsid w:val="1CA26A88"/>
    <w:rsid w:val="217B5071"/>
    <w:rsid w:val="23983773"/>
    <w:rsid w:val="259F0EB1"/>
    <w:rsid w:val="26752659"/>
    <w:rsid w:val="27A86FDD"/>
    <w:rsid w:val="27C44DD4"/>
    <w:rsid w:val="2B75075B"/>
    <w:rsid w:val="2C2853F1"/>
    <w:rsid w:val="2C852B16"/>
    <w:rsid w:val="2CAB3302"/>
    <w:rsid w:val="2DF20AEF"/>
    <w:rsid w:val="314D62F2"/>
    <w:rsid w:val="325A7729"/>
    <w:rsid w:val="38DB5BEB"/>
    <w:rsid w:val="3A2C6320"/>
    <w:rsid w:val="3C6F5636"/>
    <w:rsid w:val="3E1227D9"/>
    <w:rsid w:val="41B22494"/>
    <w:rsid w:val="4603646C"/>
    <w:rsid w:val="460D47FD"/>
    <w:rsid w:val="48205161"/>
    <w:rsid w:val="493B49B5"/>
    <w:rsid w:val="49407FCD"/>
    <w:rsid w:val="4D570F71"/>
    <w:rsid w:val="4E4862FB"/>
    <w:rsid w:val="4F5B2940"/>
    <w:rsid w:val="4F6B1D80"/>
    <w:rsid w:val="506C693B"/>
    <w:rsid w:val="516F7AE0"/>
    <w:rsid w:val="51B6149B"/>
    <w:rsid w:val="53E0361D"/>
    <w:rsid w:val="57A13D78"/>
    <w:rsid w:val="591C4813"/>
    <w:rsid w:val="595B1E6B"/>
    <w:rsid w:val="5B386B34"/>
    <w:rsid w:val="5CAB4497"/>
    <w:rsid w:val="5E7655E7"/>
    <w:rsid w:val="61DB091C"/>
    <w:rsid w:val="64D4607B"/>
    <w:rsid w:val="6BB148E9"/>
    <w:rsid w:val="6C1A719F"/>
    <w:rsid w:val="6C327FE4"/>
    <w:rsid w:val="6ECA7E4F"/>
    <w:rsid w:val="6F065D61"/>
    <w:rsid w:val="7330092D"/>
    <w:rsid w:val="76660B4B"/>
    <w:rsid w:val="76903014"/>
    <w:rsid w:val="7D171C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92904E6"/>
  <w15:docId w15:val="{6E8B8AF9-C1E9-A34F-9AFF-C8F57B14FB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unhideWhenUsed="1" w:qFormat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8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qFormat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ody">
    <w:name w:val="Body"/>
    <w:qFormat/>
    <w:rPr>
      <w:rFonts w:ascii="Helvetica Neue" w:eastAsia="Arial Unicode MS" w:hAnsi="Helvetica Neue" w:cs="Arial Unicode MS"/>
      <w:color w:val="00000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1.png" /><Relationship Id="rId5" Type="http://schemas.openxmlformats.org/officeDocument/2006/relationships/endnotes" Target="endnotes.xml" /><Relationship Id="rId4" Type="http://schemas.openxmlformats.org/officeDocument/2006/relationships/footnotes" Target="footnotes.xml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2.odttf" /><Relationship Id="rId3" Type="http://schemas.openxmlformats.org/officeDocument/2006/relationships/font" Target="fonts/font3.odttf" /><Relationship Id="rId7" Type="http://schemas.openxmlformats.org/officeDocument/2006/relationships/font" Target="fonts/font7.odttf" /><Relationship Id="rId1" Type="http://schemas.openxmlformats.org/officeDocument/2006/relationships/font" Target="fonts/font1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527</Words>
  <Characters>1989</Characters>
  <Application>Microsoft Office Word</Application>
  <DocSecurity>0</DocSecurity>
  <Lines>16</Lines>
  <Paragraphs>5</Paragraphs>
  <ScaleCrop>false</ScaleCrop>
  <Company/>
  <LinksUpToDate>false</LinksUpToDate>
  <CharactersWithSpaces>2511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PHIS</dc:creator>
  <cp:lastModifiedBy>ohhandart@gmail.com</cp:lastModifiedBy>
  <cp:revision>2</cp:revision>
  <cp:lastPrinted>2024-04-19T05:34:00Z</cp:lastPrinted>
  <dcterms:created xsi:type="dcterms:W3CDTF">2024-04-24T01:55:00Z</dcterms:created>
  <dcterms:modified xsi:type="dcterms:W3CDTF">2024-04-24T01:55:00Z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1054-12.2.0.13489</vt:lpwstr>
  </property>
  <property fmtid="{D5CDD505-2E9C-101B-9397-08002B2CF9AE}" pid="3" name="ICV">
    <vt:lpwstr>DC9AC6F40E284BB6B0770AD3DBE6E200_11</vt:lpwstr>
  </property>
</Properties>
</file>